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3347" w14:textId="77777777" w:rsidR="0059063E" w:rsidRPr="00B00172" w:rsidRDefault="0059063E" w:rsidP="007A32C8">
      <w:pPr>
        <w:widowControl/>
        <w:autoSpaceDE/>
        <w:autoSpaceDN/>
        <w:spacing w:after="160" w:line="360" w:lineRule="auto"/>
        <w:rPr>
          <w:sz w:val="25"/>
          <w:szCs w:val="25"/>
        </w:rPr>
      </w:pPr>
    </w:p>
    <w:p w14:paraId="4EF79920" w14:textId="77777777" w:rsidR="0059063E" w:rsidRPr="00B00172" w:rsidRDefault="0059063E" w:rsidP="007A32C8">
      <w:pPr>
        <w:widowControl/>
        <w:autoSpaceDE/>
        <w:autoSpaceDN/>
        <w:spacing w:after="160" w:line="360" w:lineRule="auto"/>
        <w:jc w:val="center"/>
        <w:rPr>
          <w:sz w:val="25"/>
          <w:szCs w:val="25"/>
        </w:rPr>
      </w:pPr>
    </w:p>
    <w:p w14:paraId="04C5FD5C" w14:textId="77777777" w:rsidR="0059063E" w:rsidRPr="00B00172" w:rsidRDefault="0059063E" w:rsidP="007A32C8">
      <w:pPr>
        <w:widowControl/>
        <w:autoSpaceDE/>
        <w:autoSpaceDN/>
        <w:spacing w:after="160" w:line="360" w:lineRule="auto"/>
        <w:jc w:val="center"/>
        <w:rPr>
          <w:sz w:val="25"/>
          <w:szCs w:val="25"/>
        </w:rPr>
      </w:pPr>
    </w:p>
    <w:p w14:paraId="1111131E" w14:textId="77777777" w:rsidR="0059063E" w:rsidRPr="00B00172" w:rsidRDefault="0059063E" w:rsidP="007A32C8">
      <w:pPr>
        <w:widowControl/>
        <w:autoSpaceDE/>
        <w:autoSpaceDN/>
        <w:spacing w:after="160" w:line="360" w:lineRule="auto"/>
        <w:jc w:val="center"/>
        <w:rPr>
          <w:sz w:val="25"/>
          <w:szCs w:val="25"/>
        </w:rPr>
      </w:pPr>
    </w:p>
    <w:p w14:paraId="2C01AA0C" w14:textId="77777777" w:rsidR="0059063E" w:rsidRPr="00B00172" w:rsidRDefault="0059063E" w:rsidP="007A32C8">
      <w:pPr>
        <w:widowControl/>
        <w:autoSpaceDE/>
        <w:autoSpaceDN/>
        <w:spacing w:after="160" w:line="360" w:lineRule="auto"/>
        <w:rPr>
          <w:sz w:val="25"/>
          <w:szCs w:val="25"/>
        </w:rPr>
      </w:pPr>
    </w:p>
    <w:p w14:paraId="3787D3DA" w14:textId="7A33DF23" w:rsidR="008C5959" w:rsidRPr="00B00172" w:rsidRDefault="00F06BF2" w:rsidP="007A32C8">
      <w:pPr>
        <w:widowControl/>
        <w:autoSpaceDE/>
        <w:autoSpaceDN/>
        <w:spacing w:after="160" w:line="360" w:lineRule="auto"/>
        <w:jc w:val="center"/>
        <w:rPr>
          <w:b/>
          <w:bCs/>
          <w:sz w:val="96"/>
          <w:szCs w:val="96"/>
        </w:rPr>
      </w:pPr>
      <w:r w:rsidRPr="00B00172">
        <w:rPr>
          <w:b/>
          <w:bCs/>
          <w:sz w:val="96"/>
          <w:szCs w:val="96"/>
        </w:rPr>
        <w:t>Contract</w:t>
      </w:r>
    </w:p>
    <w:p w14:paraId="40648A18" w14:textId="43E020C5" w:rsidR="00F06BF2" w:rsidRPr="00B00172" w:rsidRDefault="00F06BF2" w:rsidP="007A32C8">
      <w:pPr>
        <w:widowControl/>
        <w:autoSpaceDE/>
        <w:autoSpaceDN/>
        <w:spacing w:after="160" w:line="360" w:lineRule="auto"/>
        <w:jc w:val="center"/>
        <w:rPr>
          <w:sz w:val="25"/>
          <w:szCs w:val="25"/>
        </w:rPr>
      </w:pPr>
      <w:r w:rsidRPr="00B00172">
        <w:rPr>
          <w:sz w:val="25"/>
          <w:szCs w:val="25"/>
        </w:rPr>
        <w:t xml:space="preserve">Between  </w:t>
      </w:r>
    </w:p>
    <w:p w14:paraId="667C633B" w14:textId="6985AFBE" w:rsidR="00AD6876" w:rsidRPr="00B00172" w:rsidRDefault="00767279" w:rsidP="007A32C8">
      <w:pPr>
        <w:widowControl/>
        <w:autoSpaceDE/>
        <w:autoSpaceDN/>
        <w:spacing w:after="160" w:line="360" w:lineRule="auto"/>
        <w:jc w:val="center"/>
        <w:rPr>
          <w:sz w:val="25"/>
          <w:szCs w:val="25"/>
        </w:rPr>
      </w:pPr>
      <w:r w:rsidRPr="00B00172">
        <w:rPr>
          <w:sz w:val="25"/>
          <w:szCs w:val="25"/>
        </w:rPr>
        <w:t xml:space="preserve">The </w:t>
      </w:r>
      <w:r w:rsidR="00815200" w:rsidRPr="00B00172">
        <w:rPr>
          <w:sz w:val="25"/>
          <w:szCs w:val="25"/>
        </w:rPr>
        <w:t>m</w:t>
      </w:r>
      <w:r w:rsidR="00DF33D3" w:rsidRPr="00B00172">
        <w:rPr>
          <w:sz w:val="25"/>
          <w:szCs w:val="25"/>
        </w:rPr>
        <w:t xml:space="preserve">ember </w:t>
      </w:r>
      <w:r w:rsidR="00815200" w:rsidRPr="00B00172">
        <w:rPr>
          <w:sz w:val="25"/>
          <w:szCs w:val="25"/>
        </w:rPr>
        <w:t>o</w:t>
      </w:r>
      <w:r w:rsidR="00DF33D3" w:rsidRPr="00B00172">
        <w:rPr>
          <w:sz w:val="25"/>
          <w:szCs w:val="25"/>
        </w:rPr>
        <w:t>rganization</w:t>
      </w:r>
      <w:r w:rsidR="00F157F2" w:rsidRPr="00B00172">
        <w:rPr>
          <w:sz w:val="25"/>
          <w:szCs w:val="25"/>
        </w:rPr>
        <w:t>s</w:t>
      </w:r>
      <w:r w:rsidR="005C1EBB" w:rsidRPr="00B00172">
        <w:rPr>
          <w:sz w:val="25"/>
          <w:szCs w:val="25"/>
        </w:rPr>
        <w:t xml:space="preserve"> of</w:t>
      </w:r>
      <w:r w:rsidR="00AD6876" w:rsidRPr="00B00172">
        <w:rPr>
          <w:sz w:val="25"/>
          <w:szCs w:val="25"/>
        </w:rPr>
        <w:t xml:space="preserve"> </w:t>
      </w:r>
      <w:r w:rsidR="00A62568" w:rsidRPr="00B00172">
        <w:rPr>
          <w:sz w:val="25"/>
          <w:szCs w:val="25"/>
        </w:rPr>
        <w:t xml:space="preserve">Føroya </w:t>
      </w:r>
      <w:proofErr w:type="spellStart"/>
      <w:r w:rsidR="00A62568" w:rsidRPr="00B00172">
        <w:rPr>
          <w:sz w:val="25"/>
          <w:szCs w:val="25"/>
        </w:rPr>
        <w:t>Reiðarafelag</w:t>
      </w:r>
      <w:proofErr w:type="spellEnd"/>
      <w:r w:rsidR="00A62568" w:rsidRPr="00B00172">
        <w:rPr>
          <w:sz w:val="25"/>
          <w:szCs w:val="25"/>
        </w:rPr>
        <w:t xml:space="preserve"> (</w:t>
      </w:r>
      <w:r w:rsidR="008F3EF5" w:rsidRPr="00B00172">
        <w:rPr>
          <w:sz w:val="25"/>
          <w:szCs w:val="25"/>
        </w:rPr>
        <w:t>The Association of Faroese sh</w:t>
      </w:r>
      <w:r w:rsidR="0054507C" w:rsidRPr="00B00172">
        <w:rPr>
          <w:sz w:val="25"/>
          <w:szCs w:val="25"/>
        </w:rPr>
        <w:t>i</w:t>
      </w:r>
      <w:r w:rsidR="008F3EF5" w:rsidRPr="00B00172">
        <w:rPr>
          <w:sz w:val="25"/>
          <w:szCs w:val="25"/>
        </w:rPr>
        <w:t>powners</w:t>
      </w:r>
      <w:r w:rsidR="00A62568" w:rsidRPr="00B00172">
        <w:rPr>
          <w:sz w:val="25"/>
          <w:szCs w:val="25"/>
        </w:rPr>
        <w:t>)</w:t>
      </w:r>
    </w:p>
    <w:p w14:paraId="49AD182F" w14:textId="0919ACED" w:rsidR="006857B4" w:rsidRPr="00B00172" w:rsidRDefault="00EA294F" w:rsidP="007A32C8">
      <w:pPr>
        <w:widowControl/>
        <w:autoSpaceDE/>
        <w:autoSpaceDN/>
        <w:spacing w:after="160" w:line="360" w:lineRule="auto"/>
        <w:jc w:val="center"/>
        <w:rPr>
          <w:sz w:val="25"/>
          <w:szCs w:val="25"/>
        </w:rPr>
      </w:pPr>
      <w:r w:rsidRPr="00B00172">
        <w:rPr>
          <w:sz w:val="25"/>
          <w:szCs w:val="25"/>
        </w:rPr>
        <w:t>a</w:t>
      </w:r>
      <w:r w:rsidR="005C1EBB" w:rsidRPr="00B00172">
        <w:rPr>
          <w:sz w:val="25"/>
          <w:szCs w:val="25"/>
        </w:rPr>
        <w:t>nd</w:t>
      </w:r>
    </w:p>
    <w:p w14:paraId="7AB3F65E" w14:textId="77777777" w:rsidR="00A62568" w:rsidRPr="00B00172" w:rsidRDefault="00EA294F" w:rsidP="007A32C8">
      <w:pPr>
        <w:widowControl/>
        <w:autoSpaceDE/>
        <w:autoSpaceDN/>
        <w:spacing w:after="160" w:line="360" w:lineRule="auto"/>
        <w:jc w:val="center"/>
        <w:rPr>
          <w:sz w:val="25"/>
          <w:szCs w:val="25"/>
        </w:rPr>
      </w:pPr>
      <w:r w:rsidRPr="00B00172">
        <w:rPr>
          <w:sz w:val="25"/>
          <w:szCs w:val="25"/>
        </w:rPr>
        <w:t>the crew organization</w:t>
      </w:r>
      <w:r w:rsidR="00A62568" w:rsidRPr="00B00172">
        <w:rPr>
          <w:sz w:val="25"/>
          <w:szCs w:val="25"/>
        </w:rPr>
        <w:t>s</w:t>
      </w:r>
    </w:p>
    <w:p w14:paraId="0181EF68" w14:textId="66BEF27D" w:rsidR="006857B4" w:rsidRPr="00B00172" w:rsidRDefault="006857B4" w:rsidP="007A32C8">
      <w:pPr>
        <w:widowControl/>
        <w:autoSpaceDE/>
        <w:autoSpaceDN/>
        <w:spacing w:after="160" w:line="360" w:lineRule="auto"/>
        <w:jc w:val="center"/>
        <w:rPr>
          <w:sz w:val="25"/>
          <w:szCs w:val="25"/>
        </w:rPr>
      </w:pPr>
      <w:r w:rsidRPr="00B00172">
        <w:rPr>
          <w:sz w:val="25"/>
          <w:szCs w:val="25"/>
        </w:rPr>
        <w:t>FSN   MF   FF</w:t>
      </w:r>
    </w:p>
    <w:p w14:paraId="76F4A772" w14:textId="59422556" w:rsidR="00E1766F" w:rsidRPr="00B00172" w:rsidRDefault="008D24C8" w:rsidP="007A32C8">
      <w:pPr>
        <w:widowControl/>
        <w:autoSpaceDE/>
        <w:autoSpaceDN/>
        <w:spacing w:after="160" w:line="360" w:lineRule="auto"/>
        <w:jc w:val="center"/>
        <w:rPr>
          <w:sz w:val="25"/>
          <w:szCs w:val="25"/>
        </w:rPr>
      </w:pPr>
      <w:r w:rsidRPr="00B00172">
        <w:rPr>
          <w:sz w:val="25"/>
          <w:szCs w:val="25"/>
        </w:rPr>
        <w:t>Valid</w:t>
      </w:r>
      <w:r w:rsidR="0054087D" w:rsidRPr="00B00172">
        <w:rPr>
          <w:sz w:val="25"/>
          <w:szCs w:val="25"/>
        </w:rPr>
        <w:t xml:space="preserve"> fr</w:t>
      </w:r>
      <w:r w:rsidRPr="00B00172">
        <w:rPr>
          <w:sz w:val="25"/>
          <w:szCs w:val="25"/>
        </w:rPr>
        <w:t>om</w:t>
      </w:r>
      <w:r w:rsidR="00E924EB" w:rsidRPr="00B00172">
        <w:rPr>
          <w:sz w:val="25"/>
          <w:szCs w:val="25"/>
        </w:rPr>
        <w:t xml:space="preserve"> April</w:t>
      </w:r>
      <w:r w:rsidR="0054087D" w:rsidRPr="00B00172">
        <w:rPr>
          <w:sz w:val="25"/>
          <w:szCs w:val="25"/>
        </w:rPr>
        <w:t xml:space="preserve"> 1</w:t>
      </w:r>
      <w:r w:rsidRPr="00B00172">
        <w:rPr>
          <w:sz w:val="25"/>
          <w:szCs w:val="25"/>
          <w:vertAlign w:val="superscript"/>
        </w:rPr>
        <w:t>st</w:t>
      </w:r>
      <w:proofErr w:type="gramStart"/>
      <w:r w:rsidR="0054087D" w:rsidRPr="00B00172">
        <w:rPr>
          <w:sz w:val="25"/>
          <w:szCs w:val="25"/>
        </w:rPr>
        <w:t xml:space="preserve"> 2020</w:t>
      </w:r>
      <w:proofErr w:type="gramEnd"/>
      <w:r w:rsidR="0054087D" w:rsidRPr="00B00172">
        <w:rPr>
          <w:sz w:val="25"/>
          <w:szCs w:val="25"/>
        </w:rPr>
        <w:t xml:space="preserve"> t</w:t>
      </w:r>
      <w:r w:rsidRPr="00B00172">
        <w:rPr>
          <w:sz w:val="25"/>
          <w:szCs w:val="25"/>
        </w:rPr>
        <w:t>o</w:t>
      </w:r>
      <w:r w:rsidR="0054087D" w:rsidRPr="00B00172">
        <w:rPr>
          <w:sz w:val="25"/>
          <w:szCs w:val="25"/>
        </w:rPr>
        <w:t xml:space="preserve"> </w:t>
      </w:r>
      <w:r w:rsidR="00E924EB" w:rsidRPr="00B00172">
        <w:rPr>
          <w:sz w:val="25"/>
          <w:szCs w:val="25"/>
        </w:rPr>
        <w:t xml:space="preserve">April </w:t>
      </w:r>
      <w:r w:rsidR="0054087D" w:rsidRPr="00B00172">
        <w:rPr>
          <w:sz w:val="25"/>
          <w:szCs w:val="25"/>
        </w:rPr>
        <w:t>1</w:t>
      </w:r>
      <w:r w:rsidRPr="00B00172">
        <w:rPr>
          <w:sz w:val="25"/>
          <w:szCs w:val="25"/>
          <w:vertAlign w:val="superscript"/>
        </w:rPr>
        <w:t>st</w:t>
      </w:r>
      <w:proofErr w:type="gramStart"/>
      <w:r w:rsidR="0054087D" w:rsidRPr="00B00172">
        <w:rPr>
          <w:sz w:val="25"/>
          <w:szCs w:val="25"/>
        </w:rPr>
        <w:t xml:space="preserve"> 2022</w:t>
      </w:r>
      <w:proofErr w:type="gramEnd"/>
    </w:p>
    <w:p w14:paraId="4718EFCB" w14:textId="4AE7BAFC" w:rsidR="001A299E" w:rsidRPr="00B00172" w:rsidRDefault="00E1766F" w:rsidP="007A32C8">
      <w:pPr>
        <w:widowControl/>
        <w:autoSpaceDE/>
        <w:autoSpaceDN/>
        <w:spacing w:after="160" w:line="360" w:lineRule="auto"/>
        <w:rPr>
          <w:sz w:val="25"/>
          <w:szCs w:val="25"/>
        </w:rPr>
      </w:pPr>
      <w:r w:rsidRPr="00B00172">
        <w:rPr>
          <w:sz w:val="25"/>
          <w:szCs w:val="25"/>
        </w:rPr>
        <w:br w:type="page"/>
      </w:r>
    </w:p>
    <w:p w14:paraId="2AA813C9" w14:textId="77777777" w:rsidR="00767279" w:rsidRPr="00B00172" w:rsidRDefault="00767279" w:rsidP="007A32C8">
      <w:pPr>
        <w:pStyle w:val="Style2"/>
        <w:spacing w:line="360" w:lineRule="auto"/>
        <w:rPr>
          <w:rFonts w:ascii="Times New Roman" w:hAnsi="Times New Roman" w:cs="Times New Roman"/>
        </w:rPr>
      </w:pPr>
    </w:p>
    <w:p w14:paraId="22BF92DD" w14:textId="36FD335C" w:rsidR="006314F9" w:rsidRPr="00B00172" w:rsidRDefault="006314F9" w:rsidP="007A32C8">
      <w:pPr>
        <w:pStyle w:val="Style2"/>
        <w:spacing w:line="360" w:lineRule="auto"/>
        <w:rPr>
          <w:rFonts w:ascii="Times New Roman" w:hAnsi="Times New Roman" w:cs="Times New Roman"/>
        </w:rPr>
      </w:pPr>
      <w:r w:rsidRPr="00B00172">
        <w:rPr>
          <w:rFonts w:ascii="Times New Roman" w:hAnsi="Times New Roman" w:cs="Times New Roman"/>
        </w:rPr>
        <w:t xml:space="preserve">Part </w:t>
      </w:r>
      <w:r w:rsidR="001D4EA3" w:rsidRPr="00B00172">
        <w:rPr>
          <w:rFonts w:ascii="Times New Roman" w:hAnsi="Times New Roman" w:cs="Times New Roman"/>
        </w:rPr>
        <w:t>–</w:t>
      </w:r>
      <w:r w:rsidRPr="00B00172">
        <w:rPr>
          <w:rFonts w:ascii="Times New Roman" w:hAnsi="Times New Roman" w:cs="Times New Roman"/>
        </w:rPr>
        <w:t xml:space="preserve"> </w:t>
      </w:r>
      <w:r w:rsidR="001D4EA3" w:rsidRPr="00B00172">
        <w:rPr>
          <w:rFonts w:ascii="Times New Roman" w:hAnsi="Times New Roman" w:cs="Times New Roman"/>
        </w:rPr>
        <w:t>Common r</w:t>
      </w:r>
      <w:r w:rsidR="005C6373" w:rsidRPr="00B00172">
        <w:rPr>
          <w:rFonts w:ascii="Times New Roman" w:hAnsi="Times New Roman" w:cs="Times New Roman"/>
        </w:rPr>
        <w:t>egulations</w:t>
      </w:r>
    </w:p>
    <w:p w14:paraId="2A71E4C1" w14:textId="77777777" w:rsidR="006314F9" w:rsidRPr="00B00172" w:rsidRDefault="006314F9" w:rsidP="007A32C8">
      <w:pPr>
        <w:spacing w:line="360" w:lineRule="auto"/>
        <w:rPr>
          <w:sz w:val="25"/>
          <w:szCs w:val="25"/>
        </w:rPr>
      </w:pPr>
    </w:p>
    <w:p w14:paraId="6E6189FD" w14:textId="32B5A638"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 </w:t>
      </w:r>
      <w:r w:rsidR="004D7877" w:rsidRPr="00B00172">
        <w:rPr>
          <w:rFonts w:ascii="Times New Roman" w:hAnsi="Times New Roman" w:cs="Times New Roman"/>
        </w:rPr>
        <w:t>Official</w:t>
      </w:r>
      <w:r w:rsidRPr="00B00172">
        <w:rPr>
          <w:rFonts w:ascii="Times New Roman" w:hAnsi="Times New Roman" w:cs="Times New Roman"/>
        </w:rPr>
        <w:t xml:space="preserve"> r</w:t>
      </w:r>
      <w:r w:rsidR="005C6373" w:rsidRPr="00B00172">
        <w:rPr>
          <w:rFonts w:ascii="Times New Roman" w:hAnsi="Times New Roman" w:cs="Times New Roman"/>
        </w:rPr>
        <w:t>egulations</w:t>
      </w:r>
    </w:p>
    <w:p w14:paraId="0BD04C8C" w14:textId="7BC40C1B" w:rsidR="00C05AB6" w:rsidRPr="00B00172" w:rsidRDefault="0090178B" w:rsidP="007A32C8">
      <w:pPr>
        <w:spacing w:line="360" w:lineRule="auto"/>
        <w:rPr>
          <w:sz w:val="25"/>
          <w:szCs w:val="25"/>
        </w:rPr>
      </w:pPr>
      <w:r w:rsidRPr="00B00172">
        <w:rPr>
          <w:sz w:val="25"/>
          <w:szCs w:val="25"/>
        </w:rPr>
        <w:t>Fishing licenses are issued according to the conditions outlined below and in accordance with the rules of the general legislation.</w:t>
      </w:r>
    </w:p>
    <w:p w14:paraId="6F9576D0" w14:textId="77777777" w:rsidR="006314F9" w:rsidRPr="00B00172" w:rsidRDefault="006314F9" w:rsidP="007A32C8">
      <w:pPr>
        <w:spacing w:line="360" w:lineRule="auto"/>
        <w:rPr>
          <w:sz w:val="24"/>
          <w:szCs w:val="24"/>
        </w:rPr>
      </w:pPr>
    </w:p>
    <w:p w14:paraId="53FC020C" w14:textId="4AF18F86"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2. </w:t>
      </w:r>
      <w:r w:rsidR="000F1E30" w:rsidRPr="00B00172">
        <w:rPr>
          <w:rFonts w:ascii="Times New Roman" w:hAnsi="Times New Roman" w:cs="Times New Roman"/>
        </w:rPr>
        <w:t>Signing on</w:t>
      </w:r>
      <w:r w:rsidRPr="00B00172">
        <w:rPr>
          <w:rFonts w:ascii="Times New Roman" w:hAnsi="Times New Roman" w:cs="Times New Roman"/>
        </w:rPr>
        <w:t xml:space="preserve">, </w:t>
      </w:r>
      <w:r w:rsidR="001D36DA" w:rsidRPr="00B00172">
        <w:rPr>
          <w:rFonts w:ascii="Times New Roman" w:hAnsi="Times New Roman" w:cs="Times New Roman"/>
        </w:rPr>
        <w:t>cancellation</w:t>
      </w:r>
      <w:r w:rsidRPr="00B00172">
        <w:rPr>
          <w:rFonts w:ascii="Times New Roman" w:hAnsi="Times New Roman" w:cs="Times New Roman"/>
        </w:rPr>
        <w:t>,</w:t>
      </w:r>
      <w:r w:rsidR="00577389" w:rsidRPr="00B00172">
        <w:rPr>
          <w:rFonts w:ascii="Times New Roman" w:hAnsi="Times New Roman" w:cs="Times New Roman"/>
        </w:rPr>
        <w:t xml:space="preserve"> termination and</w:t>
      </w:r>
      <w:r w:rsidRPr="00B00172">
        <w:rPr>
          <w:rFonts w:ascii="Times New Roman" w:hAnsi="Times New Roman" w:cs="Times New Roman"/>
        </w:rPr>
        <w:t xml:space="preserve"> </w:t>
      </w:r>
      <w:r w:rsidR="00922018" w:rsidRPr="00B00172">
        <w:rPr>
          <w:rFonts w:ascii="Times New Roman" w:hAnsi="Times New Roman" w:cs="Times New Roman"/>
        </w:rPr>
        <w:t>dismissal</w:t>
      </w:r>
      <w:r w:rsidRPr="00B00172">
        <w:rPr>
          <w:rFonts w:ascii="Times New Roman" w:hAnsi="Times New Roman" w:cs="Times New Roman"/>
        </w:rPr>
        <w:t xml:space="preserve"> </w:t>
      </w:r>
    </w:p>
    <w:p w14:paraId="05E76333" w14:textId="059BE63B" w:rsidR="006314F9" w:rsidRPr="00B00172" w:rsidRDefault="000F1E30" w:rsidP="007A32C8">
      <w:pPr>
        <w:pStyle w:val="Style9"/>
        <w:spacing w:line="360" w:lineRule="auto"/>
        <w:rPr>
          <w:rFonts w:cs="Times New Roman"/>
          <w:sz w:val="28"/>
          <w:lang w:val="en-GB"/>
        </w:rPr>
      </w:pPr>
      <w:r w:rsidRPr="00B00172">
        <w:rPr>
          <w:rFonts w:cs="Times New Roman"/>
          <w:sz w:val="28"/>
          <w:lang w:val="en-GB"/>
        </w:rPr>
        <w:t>Signing on</w:t>
      </w:r>
    </w:p>
    <w:p w14:paraId="23E62549" w14:textId="4324CA15" w:rsidR="002E76D9" w:rsidRPr="00B00172" w:rsidRDefault="00617956" w:rsidP="007A32C8">
      <w:pPr>
        <w:spacing w:line="360" w:lineRule="auto"/>
        <w:rPr>
          <w:sz w:val="25"/>
          <w:szCs w:val="25"/>
        </w:rPr>
      </w:pPr>
      <w:r w:rsidRPr="00B00172">
        <w:rPr>
          <w:sz w:val="25"/>
          <w:szCs w:val="25"/>
        </w:rPr>
        <w:t>The</w:t>
      </w:r>
      <w:r w:rsidR="002E76D9" w:rsidRPr="00B00172">
        <w:rPr>
          <w:sz w:val="25"/>
          <w:szCs w:val="25"/>
        </w:rPr>
        <w:t xml:space="preserve"> crew </w:t>
      </w:r>
      <w:r w:rsidRPr="00B00172">
        <w:rPr>
          <w:sz w:val="25"/>
          <w:szCs w:val="25"/>
        </w:rPr>
        <w:t xml:space="preserve">embarks the vessel </w:t>
      </w:r>
      <w:r w:rsidR="002E76D9" w:rsidRPr="00B00172">
        <w:rPr>
          <w:sz w:val="25"/>
          <w:szCs w:val="25"/>
        </w:rPr>
        <w:t xml:space="preserve">in the Faroe Islands, either at the </w:t>
      </w:r>
      <w:r w:rsidRPr="00B00172">
        <w:rPr>
          <w:sz w:val="25"/>
          <w:szCs w:val="25"/>
        </w:rPr>
        <w:t>vessel’</w:t>
      </w:r>
      <w:r w:rsidR="002E76D9" w:rsidRPr="00B00172">
        <w:rPr>
          <w:sz w:val="25"/>
          <w:szCs w:val="25"/>
        </w:rPr>
        <w:t xml:space="preserve">s home port or at the location where the crew is instructed to report when the </w:t>
      </w:r>
      <w:r w:rsidR="008A6428" w:rsidRPr="00B00172">
        <w:rPr>
          <w:sz w:val="25"/>
          <w:szCs w:val="25"/>
        </w:rPr>
        <w:t>trip</w:t>
      </w:r>
      <w:r w:rsidR="002E76D9" w:rsidRPr="00B00172">
        <w:rPr>
          <w:sz w:val="25"/>
          <w:szCs w:val="25"/>
        </w:rPr>
        <w:t xml:space="preserve"> </w:t>
      </w:r>
      <w:r w:rsidR="000D0B2F" w:rsidRPr="00B00172">
        <w:rPr>
          <w:sz w:val="25"/>
          <w:szCs w:val="25"/>
        </w:rPr>
        <w:t>begins and</w:t>
      </w:r>
      <w:r w:rsidR="002E76D9" w:rsidRPr="00B00172">
        <w:rPr>
          <w:sz w:val="25"/>
          <w:szCs w:val="25"/>
        </w:rPr>
        <w:t xml:space="preserve"> shall disembark at the same location when the </w:t>
      </w:r>
      <w:r w:rsidR="008A6428" w:rsidRPr="00B00172">
        <w:rPr>
          <w:sz w:val="25"/>
          <w:szCs w:val="25"/>
        </w:rPr>
        <w:t>trip</w:t>
      </w:r>
      <w:r w:rsidR="002E76D9" w:rsidRPr="00B00172">
        <w:rPr>
          <w:sz w:val="25"/>
          <w:szCs w:val="25"/>
        </w:rPr>
        <w:t xml:space="preserve"> ends.</w:t>
      </w:r>
    </w:p>
    <w:p w14:paraId="3CE833BF" w14:textId="2EDD863F" w:rsidR="000D0B2F" w:rsidRPr="00B00172" w:rsidRDefault="005B6F94" w:rsidP="007A32C8">
      <w:pPr>
        <w:spacing w:line="360" w:lineRule="auto"/>
        <w:rPr>
          <w:sz w:val="25"/>
          <w:szCs w:val="25"/>
        </w:rPr>
      </w:pPr>
      <w:r w:rsidRPr="00B00172">
        <w:rPr>
          <w:b/>
          <w:bCs/>
          <w:sz w:val="25"/>
          <w:szCs w:val="25"/>
        </w:rPr>
        <w:t>S</w:t>
      </w:r>
      <w:r w:rsidR="009969C4" w:rsidRPr="00B00172">
        <w:rPr>
          <w:b/>
          <w:bCs/>
          <w:sz w:val="25"/>
          <w:szCs w:val="25"/>
        </w:rPr>
        <w:t>ubs</w:t>
      </w:r>
      <w:r w:rsidRPr="00B00172">
        <w:rPr>
          <w:b/>
          <w:bCs/>
          <w:sz w:val="25"/>
          <w:szCs w:val="25"/>
        </w:rPr>
        <w:t>ection</w:t>
      </w:r>
      <w:r w:rsidR="006314F9" w:rsidRPr="00B00172">
        <w:rPr>
          <w:b/>
          <w:bCs/>
          <w:sz w:val="25"/>
          <w:szCs w:val="25"/>
        </w:rPr>
        <w:t xml:space="preserve"> 2</w:t>
      </w:r>
      <w:r w:rsidR="006314F9" w:rsidRPr="00B00172">
        <w:rPr>
          <w:sz w:val="25"/>
          <w:szCs w:val="25"/>
        </w:rPr>
        <w:t xml:space="preserve">. </w:t>
      </w:r>
      <w:r w:rsidR="00C409F2" w:rsidRPr="00B00172">
        <w:rPr>
          <w:sz w:val="25"/>
          <w:szCs w:val="25"/>
        </w:rPr>
        <w:t xml:space="preserve">Service begins immediately upon </w:t>
      </w:r>
      <w:r w:rsidR="00617956" w:rsidRPr="00B00172">
        <w:rPr>
          <w:sz w:val="25"/>
          <w:szCs w:val="25"/>
        </w:rPr>
        <w:t>signing on</w:t>
      </w:r>
      <w:r w:rsidR="00C409F2" w:rsidRPr="00B00172">
        <w:rPr>
          <w:sz w:val="25"/>
          <w:szCs w:val="25"/>
        </w:rPr>
        <w:t xml:space="preserve">. Unless specifically stated at the time of </w:t>
      </w:r>
      <w:r w:rsidR="000F1E30" w:rsidRPr="00B00172">
        <w:rPr>
          <w:sz w:val="25"/>
          <w:szCs w:val="25"/>
        </w:rPr>
        <w:t>signing on</w:t>
      </w:r>
      <w:r w:rsidR="00C409F2" w:rsidRPr="00B00172">
        <w:rPr>
          <w:sz w:val="25"/>
          <w:szCs w:val="25"/>
        </w:rPr>
        <w:t xml:space="preserve">, the service is valid for one </w:t>
      </w:r>
      <w:r w:rsidR="008A6428" w:rsidRPr="00B00172">
        <w:rPr>
          <w:sz w:val="25"/>
          <w:szCs w:val="25"/>
        </w:rPr>
        <w:t>trip</w:t>
      </w:r>
      <w:r w:rsidR="00C409F2" w:rsidRPr="00B00172">
        <w:rPr>
          <w:sz w:val="25"/>
          <w:szCs w:val="25"/>
        </w:rPr>
        <w:t xml:space="preserve"> at a time. If the crew member is a substitute, the captain shall specify this at the time of </w:t>
      </w:r>
      <w:r w:rsidR="00617956" w:rsidRPr="00B00172">
        <w:rPr>
          <w:sz w:val="25"/>
          <w:szCs w:val="25"/>
        </w:rPr>
        <w:t>signing on</w:t>
      </w:r>
      <w:r w:rsidR="00C409F2" w:rsidRPr="00B00172">
        <w:rPr>
          <w:sz w:val="25"/>
          <w:szCs w:val="25"/>
        </w:rPr>
        <w:t>.</w:t>
      </w:r>
    </w:p>
    <w:p w14:paraId="02DDCDB8" w14:textId="56CCC953" w:rsidR="00C47A1A" w:rsidRPr="00B00172" w:rsidRDefault="005B6F94" w:rsidP="007A32C8">
      <w:pPr>
        <w:spacing w:line="360" w:lineRule="auto"/>
        <w:rPr>
          <w:sz w:val="25"/>
          <w:szCs w:val="25"/>
        </w:rPr>
      </w:pPr>
      <w:r w:rsidRPr="00B00172">
        <w:rPr>
          <w:b/>
          <w:bCs/>
          <w:sz w:val="25"/>
          <w:szCs w:val="25"/>
        </w:rPr>
        <w:t>S</w:t>
      </w:r>
      <w:r w:rsidR="009969C4" w:rsidRPr="00B00172">
        <w:rPr>
          <w:b/>
          <w:bCs/>
          <w:sz w:val="25"/>
          <w:szCs w:val="25"/>
        </w:rPr>
        <w:t>ubs</w:t>
      </w:r>
      <w:r w:rsidRPr="00B00172">
        <w:rPr>
          <w:b/>
          <w:bCs/>
          <w:sz w:val="25"/>
          <w:szCs w:val="25"/>
        </w:rPr>
        <w:t>ection</w:t>
      </w:r>
      <w:r w:rsidR="006314F9" w:rsidRPr="00B00172">
        <w:rPr>
          <w:b/>
          <w:bCs/>
          <w:sz w:val="25"/>
          <w:szCs w:val="25"/>
        </w:rPr>
        <w:t xml:space="preserve"> 2a</w:t>
      </w:r>
      <w:r w:rsidR="006314F9" w:rsidRPr="00B00172">
        <w:rPr>
          <w:sz w:val="25"/>
          <w:szCs w:val="25"/>
        </w:rPr>
        <w:t xml:space="preserve">. </w:t>
      </w:r>
      <w:r w:rsidR="009A6BC2" w:rsidRPr="00B00172">
        <w:rPr>
          <w:sz w:val="25"/>
          <w:szCs w:val="25"/>
        </w:rPr>
        <w:t xml:space="preserve">No </w:t>
      </w:r>
      <w:r w:rsidR="000F1E30" w:rsidRPr="00B00172">
        <w:rPr>
          <w:sz w:val="25"/>
          <w:szCs w:val="25"/>
        </w:rPr>
        <w:t>signing on</w:t>
      </w:r>
      <w:r w:rsidR="009A6BC2" w:rsidRPr="00B00172">
        <w:rPr>
          <w:sz w:val="25"/>
          <w:szCs w:val="25"/>
        </w:rPr>
        <w:t xml:space="preserve"> shall take place from a Faroese port on Christmas Eve, Christmas Day, or Boxing Day (December 26).</w:t>
      </w:r>
    </w:p>
    <w:p w14:paraId="2111B1D0" w14:textId="6B01702C" w:rsidR="007C62D2" w:rsidRPr="00B00172" w:rsidRDefault="005B6F94" w:rsidP="007A32C8">
      <w:pPr>
        <w:spacing w:line="360" w:lineRule="auto"/>
        <w:rPr>
          <w:sz w:val="25"/>
          <w:szCs w:val="25"/>
        </w:rPr>
      </w:pPr>
      <w:r w:rsidRPr="00B00172">
        <w:rPr>
          <w:b/>
          <w:bCs/>
          <w:sz w:val="25"/>
          <w:szCs w:val="25"/>
        </w:rPr>
        <w:t>S</w:t>
      </w:r>
      <w:r w:rsidR="009969C4" w:rsidRPr="00B00172">
        <w:rPr>
          <w:b/>
          <w:bCs/>
          <w:sz w:val="25"/>
          <w:szCs w:val="25"/>
        </w:rPr>
        <w:t>ubse</w:t>
      </w:r>
      <w:r w:rsidRPr="00B00172">
        <w:rPr>
          <w:b/>
          <w:bCs/>
          <w:sz w:val="25"/>
          <w:szCs w:val="25"/>
        </w:rPr>
        <w:t>ction</w:t>
      </w:r>
      <w:r w:rsidR="006314F9" w:rsidRPr="00B00172">
        <w:rPr>
          <w:b/>
          <w:bCs/>
          <w:sz w:val="25"/>
          <w:szCs w:val="25"/>
        </w:rPr>
        <w:t xml:space="preserve"> 2b.</w:t>
      </w:r>
      <w:r w:rsidR="006314F9" w:rsidRPr="00B00172">
        <w:rPr>
          <w:sz w:val="25"/>
          <w:szCs w:val="25"/>
        </w:rPr>
        <w:t xml:space="preserve"> </w:t>
      </w:r>
      <w:r w:rsidR="007C62D2" w:rsidRPr="00B00172">
        <w:rPr>
          <w:sz w:val="25"/>
          <w:szCs w:val="25"/>
        </w:rPr>
        <w:t xml:space="preserve">If </w:t>
      </w:r>
      <w:r w:rsidR="000F1E30" w:rsidRPr="00B00172">
        <w:rPr>
          <w:sz w:val="25"/>
          <w:szCs w:val="25"/>
        </w:rPr>
        <w:t>signing on</w:t>
      </w:r>
      <w:r w:rsidR="007C62D2" w:rsidRPr="00B00172">
        <w:rPr>
          <w:sz w:val="25"/>
          <w:szCs w:val="25"/>
        </w:rPr>
        <w:t xml:space="preserve"> occurs during the period from December 27</w:t>
      </w:r>
      <w:r w:rsidR="00AB12B2" w:rsidRPr="00B00172">
        <w:rPr>
          <w:sz w:val="25"/>
          <w:szCs w:val="25"/>
          <w:vertAlign w:val="superscript"/>
        </w:rPr>
        <w:t>th</w:t>
      </w:r>
      <w:r w:rsidR="007C62D2" w:rsidRPr="00B00172">
        <w:rPr>
          <w:sz w:val="25"/>
          <w:szCs w:val="25"/>
        </w:rPr>
        <w:t xml:space="preserve"> to January 1</w:t>
      </w:r>
      <w:r w:rsidR="00AB12B2" w:rsidRPr="00B00172">
        <w:rPr>
          <w:sz w:val="25"/>
          <w:szCs w:val="25"/>
          <w:vertAlign w:val="superscript"/>
        </w:rPr>
        <w:t>st</w:t>
      </w:r>
      <w:r w:rsidR="007C62D2" w:rsidRPr="00B00172">
        <w:rPr>
          <w:sz w:val="25"/>
          <w:szCs w:val="25"/>
        </w:rPr>
        <w:t>, a daily supplement shall be paid for these days to each crew member, amounting to half of the minimum wage in accordance with the Act on the Fisheries Safety Fund.</w:t>
      </w:r>
    </w:p>
    <w:p w14:paraId="2CFDFCE4" w14:textId="77777777" w:rsidR="009F29EC" w:rsidRPr="00B00172" w:rsidRDefault="009F29EC" w:rsidP="007A32C8">
      <w:pPr>
        <w:spacing w:line="360" w:lineRule="auto"/>
        <w:rPr>
          <w:sz w:val="24"/>
          <w:szCs w:val="24"/>
        </w:rPr>
      </w:pPr>
    </w:p>
    <w:p w14:paraId="64D9EC7A" w14:textId="4F336969" w:rsidR="006314F9" w:rsidRPr="00B00172" w:rsidRDefault="00C66D85" w:rsidP="007A32C8">
      <w:pPr>
        <w:pStyle w:val="Style9"/>
        <w:spacing w:line="360" w:lineRule="auto"/>
        <w:rPr>
          <w:rFonts w:cs="Times New Roman"/>
          <w:sz w:val="28"/>
          <w:lang w:val="en-GB"/>
        </w:rPr>
      </w:pPr>
      <w:r w:rsidRPr="00B00172">
        <w:rPr>
          <w:rFonts w:cs="Times New Roman"/>
          <w:sz w:val="28"/>
          <w:lang w:val="en-GB"/>
        </w:rPr>
        <w:t>Cancellation</w:t>
      </w:r>
    </w:p>
    <w:p w14:paraId="1751E38F" w14:textId="3FC2AC2E" w:rsidR="006314F9" w:rsidRPr="00B00172" w:rsidRDefault="005B6F94" w:rsidP="007A32C8">
      <w:pPr>
        <w:spacing w:line="360" w:lineRule="auto"/>
        <w:rPr>
          <w:sz w:val="25"/>
          <w:szCs w:val="25"/>
        </w:rPr>
      </w:pPr>
      <w:r w:rsidRPr="00B00172">
        <w:rPr>
          <w:b/>
          <w:bCs/>
          <w:sz w:val="25"/>
          <w:szCs w:val="25"/>
        </w:rPr>
        <w:t>S</w:t>
      </w:r>
      <w:r w:rsidR="009969C4" w:rsidRPr="00B00172">
        <w:rPr>
          <w:b/>
          <w:bCs/>
          <w:sz w:val="25"/>
          <w:szCs w:val="25"/>
        </w:rPr>
        <w:t>ubs</w:t>
      </w:r>
      <w:r w:rsidRPr="00B00172">
        <w:rPr>
          <w:b/>
          <w:bCs/>
          <w:sz w:val="25"/>
          <w:szCs w:val="25"/>
        </w:rPr>
        <w:t>ection</w:t>
      </w:r>
      <w:r w:rsidR="006314F9" w:rsidRPr="00B00172">
        <w:rPr>
          <w:b/>
          <w:bCs/>
          <w:sz w:val="25"/>
          <w:szCs w:val="25"/>
        </w:rPr>
        <w:t xml:space="preserve"> 3</w:t>
      </w:r>
      <w:r w:rsidR="006314F9" w:rsidRPr="00B00172">
        <w:rPr>
          <w:sz w:val="25"/>
          <w:szCs w:val="25"/>
        </w:rPr>
        <w:t>.</w:t>
      </w:r>
      <w:r w:rsidR="00435F8A" w:rsidRPr="00B00172">
        <w:rPr>
          <w:color w:val="424242"/>
          <w:sz w:val="25"/>
          <w:szCs w:val="25"/>
          <w:shd w:val="clear" w:color="auto" w:fill="FAFAFA"/>
        </w:rPr>
        <w:t xml:space="preserve"> </w:t>
      </w:r>
      <w:r w:rsidR="00435F8A" w:rsidRPr="00B00172">
        <w:rPr>
          <w:sz w:val="25"/>
          <w:szCs w:val="25"/>
        </w:rPr>
        <w:t xml:space="preserve">If the </w:t>
      </w:r>
      <w:r w:rsidR="00617956" w:rsidRPr="00B00172">
        <w:rPr>
          <w:sz w:val="25"/>
          <w:szCs w:val="25"/>
        </w:rPr>
        <w:t>vessel</w:t>
      </w:r>
      <w:r w:rsidR="00435F8A" w:rsidRPr="00B00172">
        <w:rPr>
          <w:sz w:val="25"/>
          <w:szCs w:val="25"/>
        </w:rPr>
        <w:t xml:space="preserve"> departs on a new </w:t>
      </w:r>
      <w:r w:rsidR="00F7704B" w:rsidRPr="00B00172">
        <w:rPr>
          <w:sz w:val="25"/>
          <w:szCs w:val="25"/>
        </w:rPr>
        <w:t>trip</w:t>
      </w:r>
      <w:r w:rsidR="00435F8A" w:rsidRPr="00B00172">
        <w:rPr>
          <w:sz w:val="25"/>
          <w:szCs w:val="25"/>
        </w:rPr>
        <w:t xml:space="preserve"> with a smaller crew than on the previous </w:t>
      </w:r>
      <w:r w:rsidR="00F7704B" w:rsidRPr="00B00172">
        <w:rPr>
          <w:sz w:val="25"/>
          <w:szCs w:val="25"/>
        </w:rPr>
        <w:t>trip</w:t>
      </w:r>
      <w:r w:rsidR="00435F8A" w:rsidRPr="00B00172">
        <w:rPr>
          <w:sz w:val="25"/>
          <w:szCs w:val="25"/>
        </w:rPr>
        <w:t>, those crew members who are not rejoining must be notified immediately after the new crew has been appointed.</w:t>
      </w:r>
      <w:r w:rsidR="00435F8A" w:rsidRPr="00B00172">
        <w:rPr>
          <w:sz w:val="25"/>
          <w:szCs w:val="25"/>
        </w:rPr>
        <w:br/>
        <w:t xml:space="preserve">If the </w:t>
      </w:r>
      <w:r w:rsidR="00617956" w:rsidRPr="00B00172">
        <w:rPr>
          <w:sz w:val="25"/>
          <w:szCs w:val="25"/>
        </w:rPr>
        <w:t>vessel</w:t>
      </w:r>
      <w:r w:rsidR="00435F8A" w:rsidRPr="00B00172">
        <w:rPr>
          <w:sz w:val="25"/>
          <w:szCs w:val="25"/>
        </w:rPr>
        <w:t xml:space="preserve"> resumes sailing with the original crew size, all crew members must be informed at least two weeks before departure—or as soon as possible—whether they will be included or not.</w:t>
      </w:r>
      <w:r w:rsidR="00E94F73" w:rsidRPr="00B00172">
        <w:rPr>
          <w:sz w:val="25"/>
          <w:szCs w:val="25"/>
        </w:rPr>
        <w:t xml:space="preserve"> </w:t>
      </w:r>
      <w:r w:rsidR="00435F8A" w:rsidRPr="00B00172">
        <w:rPr>
          <w:sz w:val="25"/>
          <w:szCs w:val="25"/>
        </w:rPr>
        <w:t xml:space="preserve">These rules also apply when the </w:t>
      </w:r>
      <w:r w:rsidR="00617956" w:rsidRPr="00B00172">
        <w:rPr>
          <w:sz w:val="25"/>
          <w:szCs w:val="25"/>
        </w:rPr>
        <w:t>vessel</w:t>
      </w:r>
      <w:r w:rsidR="00435F8A" w:rsidRPr="00B00172">
        <w:rPr>
          <w:sz w:val="25"/>
          <w:szCs w:val="25"/>
        </w:rPr>
        <w:t xml:space="preserve"> is</w:t>
      </w:r>
      <w:r w:rsidR="00360F5A" w:rsidRPr="00B00172">
        <w:rPr>
          <w:sz w:val="25"/>
          <w:szCs w:val="25"/>
        </w:rPr>
        <w:t xml:space="preserve"> laid up</w:t>
      </w:r>
      <w:r w:rsidR="00435F8A" w:rsidRPr="00B00172">
        <w:rPr>
          <w:sz w:val="25"/>
          <w:szCs w:val="25"/>
        </w:rPr>
        <w:t xml:space="preserve"> temporarily.</w:t>
      </w:r>
    </w:p>
    <w:p w14:paraId="7D21257C" w14:textId="77777777" w:rsidR="00AB6E38" w:rsidRPr="00B00172" w:rsidRDefault="00AB6E38" w:rsidP="007A32C8">
      <w:pPr>
        <w:spacing w:line="360" w:lineRule="auto"/>
        <w:rPr>
          <w:sz w:val="24"/>
          <w:szCs w:val="24"/>
        </w:rPr>
      </w:pPr>
    </w:p>
    <w:p w14:paraId="6FFCA34A" w14:textId="02047116" w:rsidR="0006545B" w:rsidRPr="00B00172" w:rsidRDefault="0006545B" w:rsidP="007A32C8">
      <w:pPr>
        <w:widowControl/>
        <w:autoSpaceDE/>
        <w:autoSpaceDN/>
        <w:spacing w:after="160" w:line="360" w:lineRule="auto"/>
        <w:rPr>
          <w:sz w:val="28"/>
          <w:szCs w:val="28"/>
        </w:rPr>
      </w:pPr>
      <w:r w:rsidRPr="00B00172">
        <w:rPr>
          <w:b/>
          <w:bCs/>
          <w:sz w:val="28"/>
          <w:szCs w:val="28"/>
        </w:rPr>
        <w:t>Before One Year with the Shipping Company</w:t>
      </w:r>
      <w:r w:rsidR="00835B86" w:rsidRPr="00B00172">
        <w:rPr>
          <w:sz w:val="28"/>
          <w:szCs w:val="28"/>
        </w:rPr>
        <w:br/>
      </w:r>
      <w:r w:rsidRPr="00B00172">
        <w:rPr>
          <w:b/>
          <w:bCs/>
          <w:sz w:val="25"/>
          <w:szCs w:val="25"/>
        </w:rPr>
        <w:t>S</w:t>
      </w:r>
      <w:r w:rsidR="009969C4" w:rsidRPr="00B00172">
        <w:rPr>
          <w:b/>
          <w:bCs/>
          <w:sz w:val="25"/>
          <w:szCs w:val="25"/>
        </w:rPr>
        <w:t>ubs</w:t>
      </w:r>
      <w:r w:rsidRPr="00B00172">
        <w:rPr>
          <w:b/>
          <w:bCs/>
          <w:sz w:val="25"/>
          <w:szCs w:val="25"/>
        </w:rPr>
        <w:t>ection 4.</w:t>
      </w:r>
      <w:r w:rsidR="008816CC" w:rsidRPr="00B00172">
        <w:rPr>
          <w:sz w:val="25"/>
          <w:szCs w:val="25"/>
        </w:rPr>
        <w:t xml:space="preserve"> </w:t>
      </w:r>
      <w:r w:rsidRPr="00B00172">
        <w:rPr>
          <w:sz w:val="25"/>
          <w:szCs w:val="25"/>
        </w:rPr>
        <w:t xml:space="preserve">If a crew member has served on the </w:t>
      </w:r>
      <w:r w:rsidR="00617956" w:rsidRPr="00B00172">
        <w:rPr>
          <w:sz w:val="25"/>
          <w:szCs w:val="25"/>
        </w:rPr>
        <w:t>vessel</w:t>
      </w:r>
      <w:r w:rsidRPr="00B00172">
        <w:rPr>
          <w:sz w:val="25"/>
          <w:szCs w:val="25"/>
        </w:rPr>
        <w:t xml:space="preserve"> and receives no other notice within three days after the </w:t>
      </w:r>
      <w:r w:rsidR="00617956" w:rsidRPr="00B00172">
        <w:rPr>
          <w:sz w:val="25"/>
          <w:szCs w:val="25"/>
        </w:rPr>
        <w:t>trip</w:t>
      </w:r>
      <w:r w:rsidRPr="00B00172">
        <w:rPr>
          <w:sz w:val="25"/>
          <w:szCs w:val="25"/>
        </w:rPr>
        <w:t xml:space="preserve"> ends, </w:t>
      </w:r>
      <w:r w:rsidR="002E50E3" w:rsidRPr="00B00172">
        <w:rPr>
          <w:sz w:val="25"/>
          <w:szCs w:val="25"/>
        </w:rPr>
        <w:t>he</w:t>
      </w:r>
      <w:r w:rsidRPr="00B00172">
        <w:rPr>
          <w:sz w:val="25"/>
          <w:szCs w:val="25"/>
        </w:rPr>
        <w:t xml:space="preserve"> may consider </w:t>
      </w:r>
      <w:r w:rsidR="002E50E3" w:rsidRPr="00B00172">
        <w:rPr>
          <w:sz w:val="25"/>
          <w:szCs w:val="25"/>
        </w:rPr>
        <w:t>him</w:t>
      </w:r>
      <w:r w:rsidRPr="00B00172">
        <w:rPr>
          <w:sz w:val="25"/>
          <w:szCs w:val="25"/>
        </w:rPr>
        <w:t>sel</w:t>
      </w:r>
      <w:r w:rsidR="002E50E3" w:rsidRPr="00B00172">
        <w:rPr>
          <w:sz w:val="25"/>
          <w:szCs w:val="25"/>
        </w:rPr>
        <w:t>f</w:t>
      </w:r>
      <w:r w:rsidRPr="00B00172">
        <w:rPr>
          <w:sz w:val="25"/>
          <w:szCs w:val="25"/>
        </w:rPr>
        <w:t xml:space="preserve"> re-engaged for the next </w:t>
      </w:r>
      <w:r w:rsidR="00640203" w:rsidRPr="00B00172">
        <w:rPr>
          <w:sz w:val="25"/>
          <w:szCs w:val="25"/>
        </w:rPr>
        <w:t>trip</w:t>
      </w:r>
      <w:r w:rsidRPr="00B00172">
        <w:rPr>
          <w:sz w:val="25"/>
          <w:szCs w:val="25"/>
        </w:rPr>
        <w:t xml:space="preserve"> with the same shipping company.</w:t>
      </w:r>
    </w:p>
    <w:p w14:paraId="4A1140E6" w14:textId="10382562" w:rsidR="0006545B" w:rsidRPr="00B00172" w:rsidRDefault="0006545B" w:rsidP="007A32C8">
      <w:pPr>
        <w:widowControl/>
        <w:autoSpaceDE/>
        <w:autoSpaceDN/>
        <w:spacing w:after="160" w:line="360" w:lineRule="auto"/>
        <w:rPr>
          <w:sz w:val="25"/>
          <w:szCs w:val="25"/>
        </w:rPr>
      </w:pPr>
      <w:r w:rsidRPr="00B00172">
        <w:rPr>
          <w:b/>
          <w:bCs/>
          <w:sz w:val="25"/>
          <w:szCs w:val="25"/>
        </w:rPr>
        <w:t>S</w:t>
      </w:r>
      <w:r w:rsidR="009969C4" w:rsidRPr="00B00172">
        <w:rPr>
          <w:b/>
          <w:bCs/>
          <w:sz w:val="25"/>
          <w:szCs w:val="25"/>
        </w:rPr>
        <w:t>ubs</w:t>
      </w:r>
      <w:r w:rsidRPr="00B00172">
        <w:rPr>
          <w:b/>
          <w:bCs/>
          <w:sz w:val="25"/>
          <w:szCs w:val="25"/>
        </w:rPr>
        <w:t>ection 5.</w:t>
      </w:r>
      <w:r w:rsidR="0071180D" w:rsidRPr="00B00172">
        <w:rPr>
          <w:sz w:val="25"/>
          <w:szCs w:val="25"/>
        </w:rPr>
        <w:t xml:space="preserve"> </w:t>
      </w:r>
      <w:r w:rsidRPr="00B00172">
        <w:rPr>
          <w:sz w:val="25"/>
          <w:szCs w:val="25"/>
        </w:rPr>
        <w:t xml:space="preserve">If a crew member has committed to joining a </w:t>
      </w:r>
      <w:r w:rsidR="00617956" w:rsidRPr="00B00172">
        <w:rPr>
          <w:sz w:val="25"/>
          <w:szCs w:val="25"/>
        </w:rPr>
        <w:t>vessel</w:t>
      </w:r>
      <w:r w:rsidRPr="00B00172">
        <w:rPr>
          <w:sz w:val="25"/>
          <w:szCs w:val="25"/>
        </w:rPr>
        <w:t xml:space="preserve"> but wishes to cancel, this must be done no later than three days before departure.</w:t>
      </w:r>
    </w:p>
    <w:p w14:paraId="12F38A81" w14:textId="54FED74C" w:rsidR="0006545B" w:rsidRPr="00B00172" w:rsidRDefault="0006545B" w:rsidP="007A32C8">
      <w:pPr>
        <w:widowControl/>
        <w:autoSpaceDE/>
        <w:autoSpaceDN/>
        <w:spacing w:after="160" w:line="360" w:lineRule="auto"/>
        <w:rPr>
          <w:sz w:val="25"/>
          <w:szCs w:val="25"/>
        </w:rPr>
      </w:pPr>
      <w:r w:rsidRPr="00B00172">
        <w:rPr>
          <w:b/>
          <w:bCs/>
          <w:sz w:val="25"/>
          <w:szCs w:val="25"/>
        </w:rPr>
        <w:lastRenderedPageBreak/>
        <w:t>S</w:t>
      </w:r>
      <w:r w:rsidR="00835B86" w:rsidRPr="00B00172">
        <w:rPr>
          <w:b/>
          <w:bCs/>
          <w:sz w:val="25"/>
          <w:szCs w:val="25"/>
        </w:rPr>
        <w:t>ubs</w:t>
      </w:r>
      <w:r w:rsidRPr="00B00172">
        <w:rPr>
          <w:b/>
          <w:bCs/>
          <w:sz w:val="25"/>
          <w:szCs w:val="25"/>
        </w:rPr>
        <w:t>ection 6.</w:t>
      </w:r>
      <w:r w:rsidR="00EF75D0" w:rsidRPr="00B00172">
        <w:rPr>
          <w:sz w:val="25"/>
          <w:szCs w:val="25"/>
        </w:rPr>
        <w:t xml:space="preserve"> </w:t>
      </w:r>
      <w:r w:rsidRPr="00B00172">
        <w:rPr>
          <w:sz w:val="25"/>
          <w:szCs w:val="25"/>
        </w:rPr>
        <w:t xml:space="preserve">If either party fails to </w:t>
      </w:r>
      <w:proofErr w:type="spellStart"/>
      <w:r w:rsidRPr="00B00172">
        <w:rPr>
          <w:sz w:val="25"/>
          <w:szCs w:val="25"/>
        </w:rPr>
        <w:t>fulfill</w:t>
      </w:r>
      <w:proofErr w:type="spellEnd"/>
      <w:r w:rsidRPr="00B00172">
        <w:rPr>
          <w:sz w:val="25"/>
          <w:szCs w:val="25"/>
        </w:rPr>
        <w:t xml:space="preserve"> their obligation under this section to give timely notice of cancellation, the shipowner who cancels too late must compensate the captain and crew according to the table below:</w:t>
      </w:r>
      <w:r w:rsidRPr="00B00172">
        <w:rPr>
          <w:sz w:val="25"/>
          <w:szCs w:val="25"/>
        </w:rPr>
        <w:br/>
        <w:t>The monthly minimum wage is calculated as:</w:t>
      </w:r>
      <w:r w:rsidRPr="00B00172">
        <w:rPr>
          <w:sz w:val="25"/>
          <w:szCs w:val="25"/>
        </w:rPr>
        <w:br/>
      </w:r>
      <w:r w:rsidRPr="00B00172">
        <w:rPr>
          <w:i/>
          <w:iCs/>
          <w:sz w:val="25"/>
          <w:szCs w:val="25"/>
        </w:rPr>
        <w:t>Minimum wage × 30 days per month + 12% holiday pay.</w:t>
      </w:r>
    </w:p>
    <w:p w14:paraId="24152D43" w14:textId="5F2478B5" w:rsidR="0006545B" w:rsidRPr="00B00172" w:rsidRDefault="00617956" w:rsidP="00617956">
      <w:pPr>
        <w:widowControl/>
        <w:autoSpaceDE/>
        <w:autoSpaceDN/>
        <w:spacing w:after="160" w:line="360" w:lineRule="auto"/>
        <w:rPr>
          <w:sz w:val="25"/>
          <w:szCs w:val="25"/>
        </w:rPr>
      </w:pPr>
      <w:r w:rsidRPr="00B00172">
        <w:rPr>
          <w:b/>
          <w:bCs/>
          <w:sz w:val="25"/>
          <w:szCs w:val="25"/>
        </w:rPr>
        <w:t>T</w:t>
      </w:r>
      <w:r w:rsidR="00934C10" w:rsidRPr="00B00172">
        <w:rPr>
          <w:b/>
          <w:bCs/>
          <w:sz w:val="25"/>
          <w:szCs w:val="25"/>
        </w:rPr>
        <w:t xml:space="preserve">he </w:t>
      </w:r>
      <w:r w:rsidR="00404D3D" w:rsidRPr="00B00172">
        <w:rPr>
          <w:b/>
          <w:bCs/>
          <w:sz w:val="25"/>
          <w:szCs w:val="25"/>
        </w:rPr>
        <w:t>cook</w:t>
      </w:r>
      <w:r w:rsidR="0006545B" w:rsidRPr="00B00172">
        <w:rPr>
          <w:sz w:val="25"/>
          <w:szCs w:val="25"/>
        </w:rPr>
        <w:t>: 1.5 × monthly wage</w:t>
      </w:r>
    </w:p>
    <w:p w14:paraId="5B76383B" w14:textId="77777777" w:rsidR="0006545B" w:rsidRPr="00B00172" w:rsidRDefault="0006545B" w:rsidP="00617956">
      <w:pPr>
        <w:widowControl/>
        <w:autoSpaceDE/>
        <w:autoSpaceDN/>
        <w:spacing w:after="160" w:line="360" w:lineRule="auto"/>
        <w:rPr>
          <w:sz w:val="25"/>
          <w:szCs w:val="25"/>
        </w:rPr>
      </w:pPr>
      <w:r w:rsidRPr="00B00172">
        <w:rPr>
          <w:b/>
          <w:bCs/>
          <w:sz w:val="25"/>
          <w:szCs w:val="25"/>
        </w:rPr>
        <w:t>Other crew members</w:t>
      </w:r>
      <w:r w:rsidRPr="00B00172">
        <w:rPr>
          <w:sz w:val="25"/>
          <w:szCs w:val="25"/>
        </w:rPr>
        <w:t>: 1.0 × monthly wage</w:t>
      </w:r>
    </w:p>
    <w:p w14:paraId="61AB5AD6" w14:textId="1537ABE5" w:rsidR="00AB6E38" w:rsidRPr="00B00172" w:rsidRDefault="0006545B" w:rsidP="007A32C8">
      <w:pPr>
        <w:widowControl/>
        <w:autoSpaceDE/>
        <w:autoSpaceDN/>
        <w:spacing w:after="160" w:line="360" w:lineRule="auto"/>
        <w:rPr>
          <w:sz w:val="25"/>
          <w:szCs w:val="25"/>
        </w:rPr>
      </w:pPr>
      <w:r w:rsidRPr="00B00172">
        <w:rPr>
          <w:b/>
          <w:bCs/>
          <w:sz w:val="25"/>
          <w:szCs w:val="25"/>
        </w:rPr>
        <w:t>S</w:t>
      </w:r>
      <w:r w:rsidR="00835B86" w:rsidRPr="00B00172">
        <w:rPr>
          <w:b/>
          <w:bCs/>
          <w:sz w:val="25"/>
          <w:szCs w:val="25"/>
        </w:rPr>
        <w:t>ubs</w:t>
      </w:r>
      <w:r w:rsidRPr="00B00172">
        <w:rPr>
          <w:b/>
          <w:bCs/>
          <w:sz w:val="25"/>
          <w:szCs w:val="25"/>
        </w:rPr>
        <w:t>ection 7.</w:t>
      </w:r>
      <w:r w:rsidR="00F76D44" w:rsidRPr="00B00172">
        <w:rPr>
          <w:sz w:val="25"/>
          <w:szCs w:val="25"/>
        </w:rPr>
        <w:t xml:space="preserve"> </w:t>
      </w:r>
      <w:r w:rsidRPr="00B00172">
        <w:rPr>
          <w:sz w:val="25"/>
          <w:szCs w:val="25"/>
        </w:rPr>
        <w:t>If the captain or crew member cancels too late, they must pay the shipowner compensation equal to half the amount the shipowner is required to pay.</w:t>
      </w:r>
    </w:p>
    <w:p w14:paraId="4FE644D7" w14:textId="77777777" w:rsidR="00617956" w:rsidRPr="00B00172" w:rsidRDefault="00617956" w:rsidP="007A32C8">
      <w:pPr>
        <w:widowControl/>
        <w:autoSpaceDE/>
        <w:autoSpaceDN/>
        <w:spacing w:after="160" w:line="360" w:lineRule="auto"/>
        <w:rPr>
          <w:sz w:val="25"/>
          <w:szCs w:val="25"/>
        </w:rPr>
      </w:pPr>
    </w:p>
    <w:p w14:paraId="0E54A8EE" w14:textId="3CFBAB0F" w:rsidR="006314F9" w:rsidRPr="00B00172" w:rsidRDefault="00640EA0" w:rsidP="007A32C8">
      <w:pPr>
        <w:pStyle w:val="Style9"/>
        <w:spacing w:line="360" w:lineRule="auto"/>
        <w:rPr>
          <w:rFonts w:cs="Times New Roman"/>
          <w:sz w:val="28"/>
          <w:lang w:val="en-GB"/>
        </w:rPr>
      </w:pPr>
      <w:r w:rsidRPr="00B00172">
        <w:rPr>
          <w:rFonts w:cs="Times New Roman"/>
          <w:sz w:val="28"/>
          <w:lang w:val="en-GB"/>
        </w:rPr>
        <w:t>Termination</w:t>
      </w:r>
    </w:p>
    <w:p w14:paraId="21EA04D4" w14:textId="5A8398B5" w:rsidR="0018556D" w:rsidRPr="00B00172" w:rsidRDefault="0018556D" w:rsidP="007A32C8">
      <w:pPr>
        <w:spacing w:line="360" w:lineRule="auto"/>
        <w:rPr>
          <w:sz w:val="25"/>
          <w:szCs w:val="25"/>
        </w:rPr>
      </w:pPr>
      <w:r w:rsidRPr="00B00172">
        <w:rPr>
          <w:b/>
          <w:bCs/>
          <w:sz w:val="25"/>
          <w:szCs w:val="25"/>
        </w:rPr>
        <w:t>S</w:t>
      </w:r>
      <w:r w:rsidR="00835B86" w:rsidRPr="00B00172">
        <w:rPr>
          <w:b/>
          <w:bCs/>
          <w:sz w:val="25"/>
          <w:szCs w:val="25"/>
        </w:rPr>
        <w:t>ubs</w:t>
      </w:r>
      <w:r w:rsidRPr="00B00172">
        <w:rPr>
          <w:b/>
          <w:bCs/>
          <w:sz w:val="25"/>
          <w:szCs w:val="25"/>
        </w:rPr>
        <w:t>ection 8.</w:t>
      </w:r>
      <w:r w:rsidRPr="00B00172">
        <w:rPr>
          <w:sz w:val="25"/>
          <w:szCs w:val="25"/>
        </w:rPr>
        <w:t xml:space="preserve"> The captain and crew, both those on board and those on leave ashore, have the right to:</w:t>
      </w:r>
    </w:p>
    <w:p w14:paraId="29C7F855" w14:textId="0184C808" w:rsidR="0018556D" w:rsidRPr="00B00172" w:rsidRDefault="00AB28DF" w:rsidP="007A32C8">
      <w:pPr>
        <w:numPr>
          <w:ilvl w:val="0"/>
          <w:numId w:val="22"/>
        </w:numPr>
        <w:spacing w:line="360" w:lineRule="auto"/>
        <w:rPr>
          <w:sz w:val="25"/>
          <w:szCs w:val="25"/>
        </w:rPr>
      </w:pPr>
      <w:r w:rsidRPr="00B00172">
        <w:rPr>
          <w:sz w:val="25"/>
          <w:szCs w:val="25"/>
        </w:rPr>
        <w:t>One</w:t>
      </w:r>
      <w:r w:rsidR="0018556D" w:rsidRPr="00B00172">
        <w:rPr>
          <w:sz w:val="25"/>
          <w:szCs w:val="25"/>
        </w:rPr>
        <w:t xml:space="preserve"> month's notice period when the </w:t>
      </w:r>
      <w:r w:rsidR="009D5F8B" w:rsidRPr="00B00172">
        <w:rPr>
          <w:sz w:val="25"/>
          <w:szCs w:val="25"/>
        </w:rPr>
        <w:t>person concerned</w:t>
      </w:r>
      <w:r w:rsidR="0018556D" w:rsidRPr="00B00172">
        <w:rPr>
          <w:sz w:val="25"/>
          <w:szCs w:val="25"/>
        </w:rPr>
        <w:t xml:space="preserve"> has been continuously </w:t>
      </w:r>
      <w:r w:rsidR="008008AE" w:rsidRPr="00B00172">
        <w:rPr>
          <w:sz w:val="25"/>
          <w:szCs w:val="25"/>
        </w:rPr>
        <w:t>signed on</w:t>
      </w:r>
      <w:r w:rsidR="0018556D" w:rsidRPr="00B00172">
        <w:rPr>
          <w:sz w:val="25"/>
          <w:szCs w:val="25"/>
        </w:rPr>
        <w:t xml:space="preserve"> by the same shipping company for one year.</w:t>
      </w:r>
    </w:p>
    <w:p w14:paraId="778E9B02" w14:textId="5C0B984A" w:rsidR="0018556D" w:rsidRPr="00B00172" w:rsidRDefault="00AB28DF" w:rsidP="007A32C8">
      <w:pPr>
        <w:numPr>
          <w:ilvl w:val="0"/>
          <w:numId w:val="22"/>
        </w:numPr>
        <w:spacing w:line="360" w:lineRule="auto"/>
        <w:rPr>
          <w:sz w:val="25"/>
          <w:szCs w:val="25"/>
        </w:rPr>
      </w:pPr>
      <w:r w:rsidRPr="00B00172">
        <w:rPr>
          <w:sz w:val="25"/>
          <w:szCs w:val="25"/>
        </w:rPr>
        <w:t>Two</w:t>
      </w:r>
      <w:r w:rsidR="0018556D" w:rsidRPr="00B00172">
        <w:rPr>
          <w:sz w:val="25"/>
          <w:szCs w:val="25"/>
        </w:rPr>
        <w:t xml:space="preserve"> months' notice period when the </w:t>
      </w:r>
      <w:r w:rsidR="009D5F8B" w:rsidRPr="00B00172">
        <w:rPr>
          <w:sz w:val="25"/>
          <w:szCs w:val="25"/>
        </w:rPr>
        <w:t xml:space="preserve">person concerned </w:t>
      </w:r>
      <w:r w:rsidR="0018556D" w:rsidRPr="00B00172">
        <w:rPr>
          <w:sz w:val="25"/>
          <w:szCs w:val="25"/>
        </w:rPr>
        <w:t xml:space="preserve">has been continuously </w:t>
      </w:r>
      <w:r w:rsidR="008008AE" w:rsidRPr="00B00172">
        <w:rPr>
          <w:sz w:val="25"/>
          <w:szCs w:val="25"/>
        </w:rPr>
        <w:t>signed on</w:t>
      </w:r>
      <w:r w:rsidR="0018556D" w:rsidRPr="00B00172">
        <w:rPr>
          <w:sz w:val="25"/>
          <w:szCs w:val="25"/>
        </w:rPr>
        <w:t xml:space="preserve"> by the same shipping company for two years.</w:t>
      </w:r>
    </w:p>
    <w:p w14:paraId="34DD9C88" w14:textId="77777777" w:rsidR="0018556D" w:rsidRPr="00B00172" w:rsidRDefault="0018556D" w:rsidP="007A32C8">
      <w:pPr>
        <w:numPr>
          <w:ilvl w:val="0"/>
          <w:numId w:val="22"/>
        </w:numPr>
        <w:spacing w:line="360" w:lineRule="auto"/>
        <w:rPr>
          <w:sz w:val="25"/>
          <w:szCs w:val="25"/>
        </w:rPr>
      </w:pPr>
      <w:r w:rsidRPr="00B00172">
        <w:rPr>
          <w:sz w:val="25"/>
          <w:szCs w:val="25"/>
        </w:rPr>
        <w:t>The same applies to the captain or crew in relation to the shipping company; however, the notice period shall be no more than one month.</w:t>
      </w:r>
    </w:p>
    <w:p w14:paraId="34CACA2D" w14:textId="529417C5" w:rsidR="0018556D" w:rsidRPr="00B00172" w:rsidRDefault="0018556D" w:rsidP="007A32C8">
      <w:pPr>
        <w:numPr>
          <w:ilvl w:val="0"/>
          <w:numId w:val="22"/>
        </w:numPr>
        <w:spacing w:line="360" w:lineRule="auto"/>
        <w:rPr>
          <w:sz w:val="25"/>
          <w:szCs w:val="25"/>
        </w:rPr>
      </w:pPr>
      <w:r w:rsidRPr="00B00172">
        <w:rPr>
          <w:sz w:val="25"/>
          <w:szCs w:val="25"/>
        </w:rPr>
        <w:t xml:space="preserve">If the </w:t>
      </w:r>
      <w:r w:rsidR="008008AE" w:rsidRPr="00B00172">
        <w:rPr>
          <w:sz w:val="25"/>
          <w:szCs w:val="25"/>
        </w:rPr>
        <w:t>vessel</w:t>
      </w:r>
      <w:r w:rsidRPr="00B00172">
        <w:rPr>
          <w:sz w:val="25"/>
          <w:szCs w:val="25"/>
        </w:rPr>
        <w:t xml:space="preserve"> that the captain or crew has served on is sold to another owner, and the captain or one or more crew members continue working for the new owner, they shall retain their employment status </w:t>
      </w:r>
      <w:proofErr w:type="gramStart"/>
      <w:r w:rsidRPr="00B00172">
        <w:rPr>
          <w:sz w:val="25"/>
          <w:szCs w:val="25"/>
        </w:rPr>
        <w:t>with regard to</w:t>
      </w:r>
      <w:proofErr w:type="gramEnd"/>
      <w:r w:rsidRPr="00B00172">
        <w:rPr>
          <w:sz w:val="25"/>
          <w:szCs w:val="25"/>
        </w:rPr>
        <w:t xml:space="preserve"> notice period.</w:t>
      </w:r>
    </w:p>
    <w:p w14:paraId="708CD600" w14:textId="111D5CBB" w:rsidR="007A32C8" w:rsidRPr="00B00172" w:rsidRDefault="00CD5655" w:rsidP="007A32C8">
      <w:pPr>
        <w:pStyle w:val="NormalWeb"/>
        <w:spacing w:line="360" w:lineRule="auto"/>
        <w:rPr>
          <w:sz w:val="25"/>
          <w:szCs w:val="25"/>
          <w:lang w:val="en-GB"/>
        </w:rPr>
      </w:pPr>
      <w:r w:rsidRPr="00B00172">
        <w:rPr>
          <w:rStyle w:val="Strong"/>
          <w:rFonts w:eastAsiaTheme="majorEastAsia"/>
          <w:sz w:val="25"/>
          <w:szCs w:val="25"/>
          <w:lang w:val="en-GB"/>
        </w:rPr>
        <w:t>S</w:t>
      </w:r>
      <w:r w:rsidR="00835B86" w:rsidRPr="00B00172">
        <w:rPr>
          <w:rStyle w:val="Strong"/>
          <w:rFonts w:eastAsiaTheme="majorEastAsia"/>
          <w:sz w:val="25"/>
          <w:szCs w:val="25"/>
          <w:lang w:val="en-GB"/>
        </w:rPr>
        <w:t>ubs</w:t>
      </w:r>
      <w:r w:rsidRPr="00B00172">
        <w:rPr>
          <w:rStyle w:val="Strong"/>
          <w:rFonts w:eastAsiaTheme="majorEastAsia"/>
          <w:sz w:val="25"/>
          <w:szCs w:val="25"/>
          <w:lang w:val="en-GB"/>
        </w:rPr>
        <w:t>ection 9.</w:t>
      </w:r>
      <w:r w:rsidR="004D34E1" w:rsidRPr="00B00172">
        <w:rPr>
          <w:sz w:val="25"/>
          <w:szCs w:val="25"/>
          <w:lang w:val="en-GB"/>
        </w:rPr>
        <w:t xml:space="preserve"> </w:t>
      </w:r>
      <w:r w:rsidRPr="00B00172">
        <w:rPr>
          <w:sz w:val="25"/>
          <w:szCs w:val="25"/>
          <w:lang w:val="en-GB"/>
        </w:rPr>
        <w:t xml:space="preserve">When the shipowner/captain wishes to terminate the employment of a captain or crew member, this must be done </w:t>
      </w:r>
      <w:r w:rsidRPr="00B00172">
        <w:rPr>
          <w:rStyle w:val="Strong"/>
          <w:rFonts w:eastAsiaTheme="majorEastAsia"/>
          <w:b w:val="0"/>
          <w:bCs w:val="0"/>
          <w:sz w:val="25"/>
          <w:szCs w:val="25"/>
          <w:lang w:val="en-GB"/>
        </w:rPr>
        <w:t>in writing</w:t>
      </w:r>
      <w:r w:rsidRPr="00B00172">
        <w:rPr>
          <w:b/>
          <w:bCs/>
          <w:sz w:val="25"/>
          <w:szCs w:val="25"/>
          <w:lang w:val="en-GB"/>
        </w:rPr>
        <w:t>.</w:t>
      </w:r>
      <w:r w:rsidR="00980969" w:rsidRPr="00B00172">
        <w:rPr>
          <w:sz w:val="25"/>
          <w:szCs w:val="25"/>
          <w:lang w:val="en-GB"/>
        </w:rPr>
        <w:br/>
      </w:r>
      <w:r w:rsidRPr="00B00172">
        <w:rPr>
          <w:rStyle w:val="Strong"/>
          <w:rFonts w:eastAsiaTheme="majorEastAsia"/>
          <w:sz w:val="25"/>
          <w:szCs w:val="25"/>
          <w:lang w:val="en-GB"/>
        </w:rPr>
        <w:t>S</w:t>
      </w:r>
      <w:r w:rsidR="00835B86" w:rsidRPr="00B00172">
        <w:rPr>
          <w:rStyle w:val="Strong"/>
          <w:rFonts w:eastAsiaTheme="majorEastAsia"/>
          <w:sz w:val="25"/>
          <w:szCs w:val="25"/>
          <w:lang w:val="en-GB"/>
        </w:rPr>
        <w:t>ubs</w:t>
      </w:r>
      <w:r w:rsidRPr="00B00172">
        <w:rPr>
          <w:rStyle w:val="Strong"/>
          <w:rFonts w:eastAsiaTheme="majorEastAsia"/>
          <w:sz w:val="25"/>
          <w:szCs w:val="25"/>
          <w:lang w:val="en-GB"/>
        </w:rPr>
        <w:t>ection 10.</w:t>
      </w:r>
      <w:r w:rsidR="00980969" w:rsidRPr="00B00172">
        <w:rPr>
          <w:sz w:val="25"/>
          <w:szCs w:val="25"/>
          <w:lang w:val="en-GB"/>
        </w:rPr>
        <w:t xml:space="preserve"> </w:t>
      </w:r>
      <w:r w:rsidRPr="00B00172">
        <w:rPr>
          <w:sz w:val="25"/>
          <w:szCs w:val="25"/>
          <w:lang w:val="en-GB"/>
        </w:rPr>
        <w:t xml:space="preserve">“Continuously employed” means that the person is available to return to duty after the designated leave or time off. If the person is </w:t>
      </w:r>
      <w:r w:rsidRPr="00B00172">
        <w:rPr>
          <w:rStyle w:val="Strong"/>
          <w:rFonts w:eastAsiaTheme="majorEastAsia"/>
          <w:b w:val="0"/>
          <w:bCs w:val="0"/>
          <w:sz w:val="25"/>
          <w:szCs w:val="25"/>
          <w:lang w:val="en-GB"/>
        </w:rPr>
        <w:t>not available</w:t>
      </w:r>
      <w:r w:rsidRPr="00B00172">
        <w:rPr>
          <w:sz w:val="25"/>
          <w:szCs w:val="25"/>
          <w:lang w:val="en-GB"/>
        </w:rPr>
        <w:t xml:space="preserve">, they </w:t>
      </w:r>
      <w:r w:rsidRPr="00B00172">
        <w:rPr>
          <w:rStyle w:val="Strong"/>
          <w:rFonts w:eastAsiaTheme="majorEastAsia"/>
          <w:b w:val="0"/>
          <w:bCs w:val="0"/>
          <w:sz w:val="25"/>
          <w:szCs w:val="25"/>
          <w:lang w:val="en-GB"/>
        </w:rPr>
        <w:t>lose their current</w:t>
      </w:r>
      <w:r w:rsidR="00F8038E" w:rsidRPr="00B00172">
        <w:rPr>
          <w:rStyle w:val="Strong"/>
          <w:rFonts w:eastAsiaTheme="majorEastAsia"/>
          <w:b w:val="0"/>
          <w:bCs w:val="0"/>
          <w:sz w:val="25"/>
          <w:szCs w:val="25"/>
          <w:lang w:val="en-GB"/>
        </w:rPr>
        <w:t xml:space="preserve"> </w:t>
      </w:r>
      <w:r w:rsidRPr="00B00172">
        <w:rPr>
          <w:rStyle w:val="Strong"/>
          <w:rFonts w:eastAsiaTheme="majorEastAsia"/>
          <w:b w:val="0"/>
          <w:bCs w:val="0"/>
          <w:sz w:val="25"/>
          <w:szCs w:val="25"/>
          <w:lang w:val="en-GB"/>
        </w:rPr>
        <w:t>notic</w:t>
      </w:r>
      <w:r w:rsidR="00F8038E" w:rsidRPr="00B00172">
        <w:rPr>
          <w:rStyle w:val="Strong"/>
          <w:rFonts w:eastAsiaTheme="majorEastAsia"/>
          <w:b w:val="0"/>
          <w:bCs w:val="0"/>
          <w:sz w:val="25"/>
          <w:szCs w:val="25"/>
          <w:lang w:val="en-GB"/>
        </w:rPr>
        <w:t>e</w:t>
      </w:r>
      <w:r w:rsidR="00B960F6" w:rsidRPr="00B00172">
        <w:rPr>
          <w:rStyle w:val="Strong"/>
          <w:rFonts w:eastAsiaTheme="majorEastAsia"/>
          <w:b w:val="0"/>
          <w:bCs w:val="0"/>
          <w:sz w:val="25"/>
          <w:szCs w:val="25"/>
          <w:lang w:val="en-GB"/>
        </w:rPr>
        <w:t xml:space="preserve"> period rights</w:t>
      </w:r>
      <w:r w:rsidRPr="00B00172">
        <w:rPr>
          <w:sz w:val="25"/>
          <w:szCs w:val="25"/>
          <w:lang w:val="en-GB"/>
        </w:rPr>
        <w:t>.</w:t>
      </w:r>
      <w:r w:rsidR="00980969" w:rsidRPr="00B00172">
        <w:rPr>
          <w:sz w:val="25"/>
          <w:szCs w:val="25"/>
          <w:lang w:val="en-GB"/>
        </w:rPr>
        <w:br/>
      </w:r>
      <w:r w:rsidRPr="00B00172">
        <w:rPr>
          <w:rStyle w:val="Strong"/>
          <w:rFonts w:eastAsiaTheme="majorEastAsia"/>
          <w:sz w:val="25"/>
          <w:szCs w:val="25"/>
          <w:lang w:val="en-GB"/>
        </w:rPr>
        <w:t>S</w:t>
      </w:r>
      <w:r w:rsidR="00835B86" w:rsidRPr="00B00172">
        <w:rPr>
          <w:rStyle w:val="Strong"/>
          <w:rFonts w:eastAsiaTheme="majorEastAsia"/>
          <w:sz w:val="25"/>
          <w:szCs w:val="25"/>
          <w:lang w:val="en-GB"/>
        </w:rPr>
        <w:t>ubs</w:t>
      </w:r>
      <w:r w:rsidRPr="00B00172">
        <w:rPr>
          <w:rStyle w:val="Strong"/>
          <w:rFonts w:eastAsiaTheme="majorEastAsia"/>
          <w:sz w:val="25"/>
          <w:szCs w:val="25"/>
          <w:lang w:val="en-GB"/>
        </w:rPr>
        <w:t>ection 11.</w:t>
      </w:r>
      <w:r w:rsidR="000F2F1C" w:rsidRPr="00B00172">
        <w:rPr>
          <w:sz w:val="25"/>
          <w:szCs w:val="25"/>
          <w:lang w:val="en-GB"/>
        </w:rPr>
        <w:t xml:space="preserve"> </w:t>
      </w:r>
      <w:r w:rsidRPr="00B00172">
        <w:rPr>
          <w:sz w:val="25"/>
          <w:szCs w:val="25"/>
          <w:lang w:val="en-GB"/>
        </w:rPr>
        <w:t xml:space="preserve">During lay-up, shipyard </w:t>
      </w:r>
      <w:r w:rsidR="00203FC5" w:rsidRPr="00B00172">
        <w:rPr>
          <w:sz w:val="25"/>
          <w:szCs w:val="25"/>
          <w:lang w:val="en-GB"/>
        </w:rPr>
        <w:t xml:space="preserve">haul </w:t>
      </w:r>
      <w:r w:rsidRPr="00B00172">
        <w:rPr>
          <w:sz w:val="25"/>
          <w:szCs w:val="25"/>
          <w:lang w:val="en-GB"/>
        </w:rPr>
        <w:t xml:space="preserve">etc., of the </w:t>
      </w:r>
      <w:r w:rsidR="008008AE" w:rsidRPr="00B00172">
        <w:rPr>
          <w:sz w:val="25"/>
          <w:szCs w:val="25"/>
          <w:lang w:val="en-GB"/>
        </w:rPr>
        <w:t>vessel</w:t>
      </w:r>
      <w:r w:rsidRPr="00B00172">
        <w:rPr>
          <w:sz w:val="25"/>
          <w:szCs w:val="25"/>
          <w:lang w:val="en-GB"/>
        </w:rPr>
        <w:t xml:space="preserve"> where the captain and crew normally serve, they and the shipowner may </w:t>
      </w:r>
      <w:r w:rsidR="007A7B1F" w:rsidRPr="00B00172">
        <w:rPr>
          <w:sz w:val="25"/>
          <w:szCs w:val="25"/>
          <w:lang w:val="en-GB"/>
        </w:rPr>
        <w:t xml:space="preserve">do </w:t>
      </w:r>
      <w:r w:rsidRPr="00B00172">
        <w:rPr>
          <w:sz w:val="25"/>
          <w:szCs w:val="25"/>
          <w:lang w:val="en-GB"/>
        </w:rPr>
        <w:t xml:space="preserve">a </w:t>
      </w:r>
      <w:r w:rsidRPr="00B00172">
        <w:rPr>
          <w:rStyle w:val="Strong"/>
          <w:rFonts w:eastAsiaTheme="majorEastAsia"/>
          <w:b w:val="0"/>
          <w:bCs w:val="0"/>
          <w:sz w:val="25"/>
          <w:szCs w:val="25"/>
          <w:lang w:val="en-GB"/>
        </w:rPr>
        <w:t>written agreement</w:t>
      </w:r>
      <w:r w:rsidRPr="00B00172">
        <w:rPr>
          <w:sz w:val="25"/>
          <w:szCs w:val="25"/>
          <w:lang w:val="en-GB"/>
        </w:rPr>
        <w:t xml:space="preserve"> allowing the captain or crew to serve on another </w:t>
      </w:r>
      <w:r w:rsidR="008008AE" w:rsidRPr="00B00172">
        <w:rPr>
          <w:sz w:val="25"/>
          <w:szCs w:val="25"/>
          <w:lang w:val="en-GB"/>
        </w:rPr>
        <w:t>vessel</w:t>
      </w:r>
      <w:r w:rsidRPr="00B00172">
        <w:rPr>
          <w:sz w:val="25"/>
          <w:szCs w:val="25"/>
          <w:lang w:val="en-GB"/>
        </w:rPr>
        <w:t xml:space="preserve"> owned by a different shipowner </w:t>
      </w:r>
      <w:r w:rsidRPr="00B00172">
        <w:rPr>
          <w:rStyle w:val="Strong"/>
          <w:rFonts w:eastAsiaTheme="majorEastAsia"/>
          <w:b w:val="0"/>
          <w:bCs w:val="0"/>
          <w:sz w:val="25"/>
          <w:szCs w:val="25"/>
          <w:lang w:val="en-GB"/>
        </w:rPr>
        <w:t>without losing their notice period rights</w:t>
      </w:r>
      <w:r w:rsidRPr="00B00172">
        <w:rPr>
          <w:b/>
          <w:bCs/>
          <w:sz w:val="25"/>
          <w:szCs w:val="25"/>
          <w:lang w:val="en-GB"/>
        </w:rPr>
        <w:t>.</w:t>
      </w:r>
      <w:r w:rsidRPr="00B00172">
        <w:rPr>
          <w:sz w:val="25"/>
          <w:szCs w:val="25"/>
          <w:lang w:val="en-GB"/>
        </w:rPr>
        <w:t xml:space="preserve"> However, this service </w:t>
      </w:r>
      <w:r w:rsidRPr="00B00172">
        <w:rPr>
          <w:rStyle w:val="Strong"/>
          <w:rFonts w:eastAsiaTheme="majorEastAsia"/>
          <w:b w:val="0"/>
          <w:bCs w:val="0"/>
          <w:sz w:val="25"/>
          <w:szCs w:val="25"/>
          <w:lang w:val="en-GB"/>
        </w:rPr>
        <w:t>does not count</w:t>
      </w:r>
      <w:r w:rsidRPr="00B00172">
        <w:rPr>
          <w:sz w:val="25"/>
          <w:szCs w:val="25"/>
          <w:lang w:val="en-GB"/>
        </w:rPr>
        <w:t xml:space="preserve"> toward their seniority.</w:t>
      </w:r>
      <w:r w:rsidR="00980969" w:rsidRPr="00B00172">
        <w:rPr>
          <w:sz w:val="25"/>
          <w:szCs w:val="25"/>
          <w:lang w:val="en-GB"/>
        </w:rPr>
        <w:br/>
      </w:r>
      <w:r w:rsidRPr="00B00172">
        <w:rPr>
          <w:rStyle w:val="Strong"/>
          <w:rFonts w:eastAsiaTheme="majorEastAsia"/>
          <w:sz w:val="25"/>
          <w:szCs w:val="25"/>
          <w:lang w:val="en-GB"/>
        </w:rPr>
        <w:t>S</w:t>
      </w:r>
      <w:r w:rsidR="00835B86" w:rsidRPr="00B00172">
        <w:rPr>
          <w:rStyle w:val="Strong"/>
          <w:rFonts w:eastAsiaTheme="majorEastAsia"/>
          <w:sz w:val="25"/>
          <w:szCs w:val="25"/>
          <w:lang w:val="en-GB"/>
        </w:rPr>
        <w:t>ubs</w:t>
      </w:r>
      <w:r w:rsidRPr="00B00172">
        <w:rPr>
          <w:rStyle w:val="Strong"/>
          <w:rFonts w:eastAsiaTheme="majorEastAsia"/>
          <w:sz w:val="25"/>
          <w:szCs w:val="25"/>
          <w:lang w:val="en-GB"/>
        </w:rPr>
        <w:t>ection 12.</w:t>
      </w:r>
      <w:r w:rsidR="00753EE6" w:rsidRPr="00B00172">
        <w:rPr>
          <w:sz w:val="25"/>
          <w:szCs w:val="25"/>
          <w:lang w:val="en-GB"/>
        </w:rPr>
        <w:t xml:space="preserve"> </w:t>
      </w:r>
      <w:r w:rsidRPr="00B00172">
        <w:rPr>
          <w:sz w:val="25"/>
          <w:szCs w:val="25"/>
          <w:lang w:val="en-GB"/>
        </w:rPr>
        <w:t xml:space="preserve">The notice period rules apply to the captain and crew </w:t>
      </w:r>
      <w:r w:rsidRPr="00B00172">
        <w:rPr>
          <w:rStyle w:val="Strong"/>
          <w:rFonts w:eastAsiaTheme="majorEastAsia"/>
          <w:b w:val="0"/>
          <w:bCs w:val="0"/>
          <w:sz w:val="25"/>
          <w:szCs w:val="25"/>
          <w:lang w:val="en-GB"/>
        </w:rPr>
        <w:t>regardless of whether they are on board or on leave ashore</w:t>
      </w:r>
      <w:r w:rsidRPr="00B00172">
        <w:rPr>
          <w:b/>
          <w:bCs/>
          <w:sz w:val="25"/>
          <w:szCs w:val="25"/>
          <w:lang w:val="en-GB"/>
        </w:rPr>
        <w:t>.</w:t>
      </w:r>
      <w:r w:rsidR="007C7A2B" w:rsidRPr="00B00172">
        <w:rPr>
          <w:sz w:val="25"/>
          <w:szCs w:val="25"/>
          <w:lang w:val="en-GB"/>
        </w:rPr>
        <w:t xml:space="preserve"> A c</w:t>
      </w:r>
      <w:r w:rsidRPr="00B00172">
        <w:rPr>
          <w:sz w:val="25"/>
          <w:szCs w:val="25"/>
          <w:lang w:val="en-GB"/>
        </w:rPr>
        <w:t xml:space="preserve">aptain or crew member who is engaged in fishing during the notice period </w:t>
      </w:r>
    </w:p>
    <w:p w14:paraId="3DEC4046" w14:textId="77777777" w:rsidR="008008AE" w:rsidRPr="00B00172" w:rsidRDefault="008008AE" w:rsidP="007A32C8">
      <w:pPr>
        <w:pStyle w:val="NormalWeb"/>
        <w:spacing w:line="360" w:lineRule="auto"/>
        <w:rPr>
          <w:sz w:val="25"/>
          <w:szCs w:val="25"/>
          <w:lang w:val="en-GB"/>
        </w:rPr>
      </w:pPr>
    </w:p>
    <w:p w14:paraId="5F48A3AC" w14:textId="77777777" w:rsidR="007A32C8" w:rsidRPr="00B00172" w:rsidRDefault="007A32C8" w:rsidP="007A32C8">
      <w:pPr>
        <w:pStyle w:val="NormalWeb"/>
        <w:spacing w:line="360" w:lineRule="auto"/>
        <w:rPr>
          <w:sz w:val="25"/>
          <w:szCs w:val="25"/>
          <w:lang w:val="en-GB"/>
        </w:rPr>
      </w:pPr>
    </w:p>
    <w:p w14:paraId="379BCC96" w14:textId="450CB1DD" w:rsidR="00CD5655" w:rsidRPr="00B00172" w:rsidRDefault="00CD5655" w:rsidP="007A32C8">
      <w:pPr>
        <w:pStyle w:val="NormalWeb"/>
        <w:spacing w:line="360" w:lineRule="auto"/>
        <w:rPr>
          <w:rFonts w:eastAsiaTheme="majorEastAsia"/>
          <w:sz w:val="25"/>
          <w:szCs w:val="25"/>
          <w:lang w:val="en-GB"/>
        </w:rPr>
      </w:pPr>
      <w:r w:rsidRPr="00B00172">
        <w:rPr>
          <w:sz w:val="25"/>
          <w:szCs w:val="25"/>
          <w:lang w:val="en-GB"/>
        </w:rPr>
        <w:lastRenderedPageBreak/>
        <w:t xml:space="preserve">shall receive </w:t>
      </w:r>
      <w:r w:rsidRPr="00B00172">
        <w:rPr>
          <w:rStyle w:val="Strong"/>
          <w:rFonts w:eastAsiaTheme="majorEastAsia"/>
          <w:b w:val="0"/>
          <w:bCs w:val="0"/>
          <w:sz w:val="25"/>
          <w:szCs w:val="25"/>
          <w:lang w:val="en-GB"/>
        </w:rPr>
        <w:t>wages according to the contract</w:t>
      </w:r>
      <w:r w:rsidRPr="00B00172">
        <w:rPr>
          <w:b/>
          <w:bCs/>
          <w:sz w:val="25"/>
          <w:szCs w:val="25"/>
          <w:lang w:val="en-GB"/>
        </w:rPr>
        <w:t>.</w:t>
      </w:r>
      <w:r w:rsidR="000F49BD" w:rsidRPr="00B00172">
        <w:rPr>
          <w:sz w:val="25"/>
          <w:szCs w:val="25"/>
          <w:lang w:val="en-GB"/>
        </w:rPr>
        <w:t xml:space="preserve"> </w:t>
      </w:r>
      <w:r w:rsidRPr="00B00172">
        <w:rPr>
          <w:sz w:val="25"/>
          <w:szCs w:val="25"/>
          <w:lang w:val="en-GB"/>
        </w:rPr>
        <w:t xml:space="preserve">If they are </w:t>
      </w:r>
      <w:r w:rsidRPr="00B00172">
        <w:rPr>
          <w:rStyle w:val="Strong"/>
          <w:rFonts w:eastAsiaTheme="majorEastAsia"/>
          <w:b w:val="0"/>
          <w:bCs w:val="0"/>
          <w:sz w:val="25"/>
          <w:szCs w:val="25"/>
          <w:lang w:val="en-GB"/>
        </w:rPr>
        <w:t>not engaged in fishing</w:t>
      </w:r>
      <w:r w:rsidRPr="00B00172">
        <w:rPr>
          <w:sz w:val="25"/>
          <w:szCs w:val="25"/>
          <w:lang w:val="en-GB"/>
        </w:rPr>
        <w:t xml:space="preserve"> during the notice period, the </w:t>
      </w:r>
      <w:r w:rsidRPr="00B00172">
        <w:rPr>
          <w:rStyle w:val="Strong"/>
          <w:rFonts w:eastAsiaTheme="majorEastAsia"/>
          <w:b w:val="0"/>
          <w:bCs w:val="0"/>
          <w:sz w:val="25"/>
          <w:szCs w:val="25"/>
          <w:lang w:val="en-GB"/>
        </w:rPr>
        <w:t>notice pay</w:t>
      </w:r>
      <w:r w:rsidRPr="00B00172">
        <w:rPr>
          <w:sz w:val="25"/>
          <w:szCs w:val="25"/>
          <w:lang w:val="en-GB"/>
        </w:rPr>
        <w:t xml:space="preserve"> that the shipowner must pay shall be calculated as</w:t>
      </w:r>
      <w:r w:rsidR="00D22F3D" w:rsidRPr="00B00172">
        <w:rPr>
          <w:sz w:val="25"/>
          <w:szCs w:val="25"/>
          <w:lang w:val="en-GB"/>
        </w:rPr>
        <w:t xml:space="preserve"> </w:t>
      </w:r>
      <w:r w:rsidR="00D22F3D" w:rsidRPr="00B00172">
        <w:rPr>
          <w:rStyle w:val="Strong"/>
          <w:rFonts w:eastAsiaTheme="majorEastAsia"/>
          <w:b w:val="0"/>
          <w:bCs w:val="0"/>
          <w:sz w:val="25"/>
          <w:szCs w:val="25"/>
          <w:lang w:val="en-GB"/>
        </w:rPr>
        <w:t>m</w:t>
      </w:r>
      <w:r w:rsidRPr="00B00172">
        <w:rPr>
          <w:rStyle w:val="Strong"/>
          <w:rFonts w:eastAsiaTheme="majorEastAsia"/>
          <w:b w:val="0"/>
          <w:bCs w:val="0"/>
          <w:sz w:val="25"/>
          <w:szCs w:val="25"/>
          <w:lang w:val="en-GB"/>
        </w:rPr>
        <w:t>inimum monthly wage × share ratio in the contract</w:t>
      </w:r>
      <w:r w:rsidRPr="00B00172">
        <w:rPr>
          <w:b/>
          <w:bCs/>
          <w:sz w:val="25"/>
          <w:szCs w:val="25"/>
          <w:lang w:val="en-GB"/>
        </w:rPr>
        <w:t>.</w:t>
      </w:r>
      <w:r w:rsidR="0044195F" w:rsidRPr="00B00172">
        <w:rPr>
          <w:sz w:val="25"/>
          <w:szCs w:val="25"/>
          <w:lang w:val="en-GB"/>
        </w:rPr>
        <w:br/>
      </w:r>
      <w:r w:rsidRPr="00B00172">
        <w:rPr>
          <w:rStyle w:val="Strong"/>
          <w:rFonts w:eastAsiaTheme="majorEastAsia"/>
          <w:sz w:val="25"/>
          <w:szCs w:val="25"/>
          <w:lang w:val="en-GB"/>
        </w:rPr>
        <w:t>S</w:t>
      </w:r>
      <w:r w:rsidR="00835B86" w:rsidRPr="00B00172">
        <w:rPr>
          <w:rStyle w:val="Strong"/>
          <w:rFonts w:eastAsiaTheme="majorEastAsia"/>
          <w:sz w:val="25"/>
          <w:szCs w:val="25"/>
          <w:lang w:val="en-GB"/>
        </w:rPr>
        <w:t>ubs</w:t>
      </w:r>
      <w:r w:rsidRPr="00B00172">
        <w:rPr>
          <w:rStyle w:val="Strong"/>
          <w:rFonts w:eastAsiaTheme="majorEastAsia"/>
          <w:sz w:val="25"/>
          <w:szCs w:val="25"/>
          <w:lang w:val="en-GB"/>
        </w:rPr>
        <w:t>ection 13.</w:t>
      </w:r>
      <w:r w:rsidR="0044195F" w:rsidRPr="00B00172">
        <w:rPr>
          <w:sz w:val="25"/>
          <w:szCs w:val="25"/>
          <w:lang w:val="en-GB"/>
        </w:rPr>
        <w:t xml:space="preserve"> </w:t>
      </w:r>
      <w:r w:rsidRPr="00B00172">
        <w:rPr>
          <w:sz w:val="25"/>
          <w:szCs w:val="25"/>
          <w:lang w:val="en-GB"/>
        </w:rPr>
        <w:t xml:space="preserve">The </w:t>
      </w:r>
      <w:r w:rsidRPr="00B00172">
        <w:rPr>
          <w:rStyle w:val="Strong"/>
          <w:rFonts w:eastAsiaTheme="majorEastAsia"/>
          <w:b w:val="0"/>
          <w:bCs w:val="0"/>
          <w:sz w:val="25"/>
          <w:szCs w:val="25"/>
          <w:lang w:val="en-GB"/>
        </w:rPr>
        <w:t>monthly minimum wage</w:t>
      </w:r>
      <w:r w:rsidRPr="00B00172">
        <w:rPr>
          <w:sz w:val="25"/>
          <w:szCs w:val="25"/>
          <w:lang w:val="en-GB"/>
        </w:rPr>
        <w:t xml:space="preserve"> is calculated as:</w:t>
      </w:r>
      <w:r w:rsidRPr="00B00172">
        <w:rPr>
          <w:sz w:val="25"/>
          <w:szCs w:val="25"/>
          <w:lang w:val="en-GB"/>
        </w:rPr>
        <w:br/>
      </w:r>
      <w:r w:rsidRPr="00B00172">
        <w:rPr>
          <w:rStyle w:val="Strong"/>
          <w:rFonts w:eastAsiaTheme="majorEastAsia"/>
          <w:b w:val="0"/>
          <w:bCs w:val="0"/>
          <w:sz w:val="25"/>
          <w:szCs w:val="25"/>
          <w:lang w:val="en-GB"/>
        </w:rPr>
        <w:t>Minimum wage × 30 days per month + 12% vacation pay × share ratio in the contract</w:t>
      </w:r>
      <w:r w:rsidRPr="00B00172">
        <w:rPr>
          <w:b/>
          <w:bCs/>
          <w:sz w:val="25"/>
          <w:szCs w:val="25"/>
          <w:lang w:val="en-GB"/>
        </w:rPr>
        <w:t>.</w:t>
      </w:r>
      <w:r w:rsidRPr="00B00172">
        <w:rPr>
          <w:b/>
          <w:bCs/>
          <w:sz w:val="25"/>
          <w:szCs w:val="25"/>
          <w:lang w:val="en-GB"/>
        </w:rPr>
        <w:br/>
      </w:r>
      <w:r w:rsidRPr="00B00172">
        <w:rPr>
          <w:sz w:val="25"/>
          <w:szCs w:val="25"/>
          <w:lang w:val="en-GB"/>
        </w:rPr>
        <w:t xml:space="preserve">If the </w:t>
      </w:r>
      <w:r w:rsidR="008008AE" w:rsidRPr="00B00172">
        <w:rPr>
          <w:sz w:val="25"/>
          <w:szCs w:val="25"/>
          <w:lang w:val="en-GB"/>
        </w:rPr>
        <w:t>vessel</w:t>
      </w:r>
      <w:r w:rsidRPr="00B00172">
        <w:rPr>
          <w:sz w:val="25"/>
          <w:szCs w:val="25"/>
          <w:lang w:val="en-GB"/>
        </w:rPr>
        <w:t xml:space="preserve"> suffers an accident and, as a result, does not return to operation, the shipowner may </w:t>
      </w:r>
      <w:r w:rsidRPr="00B00172">
        <w:rPr>
          <w:rStyle w:val="Strong"/>
          <w:rFonts w:eastAsiaTheme="majorEastAsia"/>
          <w:b w:val="0"/>
          <w:bCs w:val="0"/>
          <w:sz w:val="25"/>
          <w:szCs w:val="25"/>
          <w:lang w:val="en-GB"/>
        </w:rPr>
        <w:t>offset</w:t>
      </w:r>
      <w:r w:rsidR="007A32C8" w:rsidRPr="00B00172">
        <w:rPr>
          <w:rStyle w:val="Strong"/>
          <w:rFonts w:eastAsiaTheme="majorEastAsia"/>
          <w:b w:val="0"/>
          <w:bCs w:val="0"/>
          <w:sz w:val="25"/>
          <w:szCs w:val="25"/>
          <w:lang w:val="en-GB"/>
        </w:rPr>
        <w:t xml:space="preserve"> </w:t>
      </w:r>
      <w:r w:rsidRPr="00B00172">
        <w:rPr>
          <w:rStyle w:val="Strong"/>
          <w:rFonts w:eastAsiaTheme="majorEastAsia"/>
          <w:b w:val="0"/>
          <w:bCs w:val="0"/>
          <w:sz w:val="25"/>
          <w:szCs w:val="25"/>
          <w:lang w:val="en-GB"/>
        </w:rPr>
        <w:t>income</w:t>
      </w:r>
      <w:r w:rsidRPr="00B00172">
        <w:rPr>
          <w:rStyle w:val="Strong"/>
          <w:rFonts w:eastAsiaTheme="majorEastAsia"/>
          <w:lang w:val="en-GB"/>
        </w:rPr>
        <w:t xml:space="preserve"> </w:t>
      </w:r>
      <w:r w:rsidRPr="00B00172">
        <w:rPr>
          <w:rStyle w:val="Strong"/>
          <w:rFonts w:eastAsiaTheme="majorEastAsia"/>
          <w:b w:val="0"/>
          <w:bCs w:val="0"/>
          <w:lang w:val="en-GB"/>
        </w:rPr>
        <w:t>loss insurance</w:t>
      </w:r>
      <w:r w:rsidRPr="00B00172">
        <w:rPr>
          <w:lang w:val="en-GB"/>
        </w:rPr>
        <w:t xml:space="preserve"> of the captain or crew against the required notice pay.</w:t>
      </w:r>
      <w:r w:rsidRPr="00B00172">
        <w:rPr>
          <w:lang w:val="en-GB"/>
        </w:rPr>
        <w:br/>
        <w:t>The ship</w:t>
      </w:r>
      <w:r w:rsidR="004A0267" w:rsidRPr="00B00172">
        <w:rPr>
          <w:lang w:val="en-GB"/>
        </w:rPr>
        <w:t>ping company</w:t>
      </w:r>
      <w:r w:rsidRPr="00B00172">
        <w:rPr>
          <w:lang w:val="en-GB"/>
        </w:rPr>
        <w:t xml:space="preserve"> is </w:t>
      </w:r>
      <w:r w:rsidRPr="00B00172">
        <w:rPr>
          <w:rStyle w:val="Strong"/>
          <w:rFonts w:eastAsiaTheme="majorEastAsia"/>
          <w:b w:val="0"/>
          <w:bCs w:val="0"/>
          <w:lang w:val="en-GB"/>
        </w:rPr>
        <w:t>authorized to withhold</w:t>
      </w:r>
      <w:r w:rsidRPr="00B00172">
        <w:rPr>
          <w:lang w:val="en-GB"/>
        </w:rPr>
        <w:t xml:space="preserve"> from wage benefits.</w:t>
      </w:r>
    </w:p>
    <w:p w14:paraId="295B7564" w14:textId="77777777" w:rsidR="00FA29C6" w:rsidRPr="00B00172" w:rsidRDefault="00FA29C6" w:rsidP="007A32C8">
      <w:pPr>
        <w:spacing w:line="360" w:lineRule="auto"/>
        <w:rPr>
          <w:sz w:val="25"/>
          <w:szCs w:val="25"/>
        </w:rPr>
      </w:pPr>
    </w:p>
    <w:p w14:paraId="14FA33C1" w14:textId="1E9DBE87" w:rsidR="006314F9" w:rsidRPr="00B00172" w:rsidRDefault="00CE28C3" w:rsidP="007A32C8">
      <w:pPr>
        <w:pStyle w:val="Style9"/>
        <w:spacing w:line="360" w:lineRule="auto"/>
        <w:rPr>
          <w:rFonts w:cs="Times New Roman"/>
          <w:sz w:val="28"/>
          <w:szCs w:val="32"/>
          <w:lang w:val="en-GB"/>
        </w:rPr>
      </w:pPr>
      <w:r w:rsidRPr="00B00172">
        <w:rPr>
          <w:rFonts w:cs="Times New Roman"/>
          <w:sz w:val="28"/>
          <w:szCs w:val="32"/>
          <w:lang w:val="en-GB"/>
        </w:rPr>
        <w:t>Dismissal</w:t>
      </w:r>
    </w:p>
    <w:p w14:paraId="4D3D4CA3" w14:textId="1197D711" w:rsidR="001762C0" w:rsidRPr="00B00172" w:rsidRDefault="001762C0" w:rsidP="007A32C8">
      <w:pPr>
        <w:spacing w:line="360" w:lineRule="auto"/>
        <w:rPr>
          <w:sz w:val="25"/>
          <w:szCs w:val="25"/>
        </w:rPr>
      </w:pPr>
      <w:r w:rsidRPr="00B00172">
        <w:rPr>
          <w:b/>
          <w:bCs/>
          <w:sz w:val="25"/>
          <w:szCs w:val="25"/>
        </w:rPr>
        <w:t>S</w:t>
      </w:r>
      <w:r w:rsidR="00737694" w:rsidRPr="00B00172">
        <w:rPr>
          <w:b/>
          <w:bCs/>
          <w:sz w:val="25"/>
          <w:szCs w:val="25"/>
        </w:rPr>
        <w:t>ubs</w:t>
      </w:r>
      <w:r w:rsidRPr="00B00172">
        <w:rPr>
          <w:b/>
          <w:bCs/>
          <w:sz w:val="25"/>
          <w:szCs w:val="25"/>
        </w:rPr>
        <w:t>ection 14</w:t>
      </w:r>
      <w:r w:rsidR="00C2387B" w:rsidRPr="00B00172">
        <w:rPr>
          <w:b/>
          <w:bCs/>
          <w:sz w:val="25"/>
          <w:szCs w:val="25"/>
        </w:rPr>
        <w:t>.</w:t>
      </w:r>
      <w:r w:rsidR="00134D2C" w:rsidRPr="00B00172">
        <w:rPr>
          <w:sz w:val="25"/>
          <w:szCs w:val="25"/>
        </w:rPr>
        <w:t xml:space="preserve"> </w:t>
      </w:r>
      <w:r w:rsidRPr="00B00172">
        <w:rPr>
          <w:sz w:val="25"/>
          <w:szCs w:val="25"/>
        </w:rPr>
        <w:t xml:space="preserve">If the shipping company dismisses the captain or a crew member without valid reason, the company must pay compensation equivalent to the salary during the notice period, which is the same as </w:t>
      </w:r>
      <w:r w:rsidR="002621AF" w:rsidRPr="00B00172">
        <w:rPr>
          <w:sz w:val="25"/>
          <w:szCs w:val="25"/>
        </w:rPr>
        <w:t>with dismissal</w:t>
      </w:r>
      <w:r w:rsidRPr="00B00172">
        <w:rPr>
          <w:sz w:val="25"/>
          <w:szCs w:val="25"/>
        </w:rPr>
        <w:t xml:space="preserve">. The same applies </w:t>
      </w:r>
      <w:r w:rsidR="003036F3" w:rsidRPr="00B00172">
        <w:rPr>
          <w:sz w:val="25"/>
          <w:szCs w:val="25"/>
        </w:rPr>
        <w:t>to the shipping company</w:t>
      </w:r>
      <w:r w:rsidR="002036CC" w:rsidRPr="00B00172">
        <w:rPr>
          <w:sz w:val="25"/>
          <w:szCs w:val="25"/>
        </w:rPr>
        <w:t>;</w:t>
      </w:r>
      <w:r w:rsidRPr="00B00172">
        <w:rPr>
          <w:sz w:val="25"/>
          <w:szCs w:val="25"/>
        </w:rPr>
        <w:t xml:space="preserve"> if the captain or a crew member unjustly leaves the </w:t>
      </w:r>
      <w:r w:rsidR="008008AE" w:rsidRPr="00B00172">
        <w:rPr>
          <w:sz w:val="25"/>
          <w:szCs w:val="25"/>
        </w:rPr>
        <w:t>vessel</w:t>
      </w:r>
      <w:r w:rsidRPr="00B00172">
        <w:rPr>
          <w:sz w:val="25"/>
          <w:szCs w:val="25"/>
        </w:rPr>
        <w:t xml:space="preserve"> after having served for at least one year </w:t>
      </w:r>
      <w:r w:rsidR="008008AE" w:rsidRPr="00B00172">
        <w:rPr>
          <w:sz w:val="25"/>
          <w:szCs w:val="25"/>
        </w:rPr>
        <w:t>on</w:t>
      </w:r>
      <w:r w:rsidRPr="00B00172">
        <w:rPr>
          <w:sz w:val="25"/>
          <w:szCs w:val="25"/>
        </w:rPr>
        <w:t xml:space="preserve"> the </w:t>
      </w:r>
      <w:r w:rsidR="008008AE" w:rsidRPr="00B00172">
        <w:rPr>
          <w:sz w:val="25"/>
          <w:szCs w:val="25"/>
        </w:rPr>
        <w:t>vessel</w:t>
      </w:r>
      <w:r w:rsidRPr="00B00172">
        <w:rPr>
          <w:sz w:val="25"/>
          <w:szCs w:val="25"/>
        </w:rPr>
        <w:t xml:space="preserve"> or</w:t>
      </w:r>
      <w:r w:rsidR="008008AE" w:rsidRPr="00B00172">
        <w:rPr>
          <w:sz w:val="25"/>
          <w:szCs w:val="25"/>
        </w:rPr>
        <w:t xml:space="preserve"> with</w:t>
      </w:r>
      <w:r w:rsidRPr="00B00172">
        <w:rPr>
          <w:sz w:val="25"/>
          <w:szCs w:val="25"/>
        </w:rPr>
        <w:t xml:space="preserve"> the company, they must pay compensation equivalent to one month's pay as stated in </w:t>
      </w:r>
      <w:r w:rsidR="008008AE" w:rsidRPr="00B00172">
        <w:rPr>
          <w:sz w:val="25"/>
          <w:szCs w:val="25"/>
        </w:rPr>
        <w:t>subs</w:t>
      </w:r>
      <w:r w:rsidRPr="00B00172">
        <w:rPr>
          <w:sz w:val="25"/>
          <w:szCs w:val="25"/>
        </w:rPr>
        <w:t>ection 12.</w:t>
      </w:r>
    </w:p>
    <w:p w14:paraId="43B1F509" w14:textId="1B4F874B" w:rsidR="001762C0" w:rsidRPr="00B00172" w:rsidRDefault="00737694" w:rsidP="007A32C8">
      <w:pPr>
        <w:spacing w:line="360" w:lineRule="auto"/>
        <w:rPr>
          <w:sz w:val="25"/>
          <w:szCs w:val="25"/>
        </w:rPr>
      </w:pPr>
      <w:r w:rsidRPr="00B00172">
        <w:rPr>
          <w:b/>
          <w:bCs/>
          <w:sz w:val="25"/>
          <w:szCs w:val="25"/>
        </w:rPr>
        <w:t>Subs</w:t>
      </w:r>
      <w:r w:rsidR="001762C0" w:rsidRPr="00B00172">
        <w:rPr>
          <w:b/>
          <w:bCs/>
          <w:sz w:val="25"/>
          <w:szCs w:val="25"/>
        </w:rPr>
        <w:t>ection 15</w:t>
      </w:r>
      <w:r w:rsidR="00C2387B" w:rsidRPr="00B00172">
        <w:rPr>
          <w:b/>
          <w:bCs/>
          <w:sz w:val="25"/>
          <w:szCs w:val="25"/>
        </w:rPr>
        <w:t>.</w:t>
      </w:r>
      <w:r w:rsidR="00C61749" w:rsidRPr="00B00172">
        <w:rPr>
          <w:sz w:val="25"/>
          <w:szCs w:val="25"/>
        </w:rPr>
        <w:t xml:space="preserve"> </w:t>
      </w:r>
      <w:r w:rsidR="001762C0" w:rsidRPr="00B00172">
        <w:rPr>
          <w:sz w:val="25"/>
          <w:szCs w:val="25"/>
        </w:rPr>
        <w:t>The rules regarding notice pay/compensation for unauthorized dismissal also apply to captains and crew members who are on leave.</w:t>
      </w:r>
      <w:r w:rsidR="001762C0" w:rsidRPr="00B00172">
        <w:rPr>
          <w:sz w:val="25"/>
          <w:szCs w:val="25"/>
        </w:rPr>
        <w:br/>
        <w:t xml:space="preserve">These rules also apply if the </w:t>
      </w:r>
      <w:r w:rsidR="008008AE" w:rsidRPr="00B00172">
        <w:rPr>
          <w:sz w:val="25"/>
          <w:szCs w:val="25"/>
        </w:rPr>
        <w:t>vessel</w:t>
      </w:r>
      <w:r w:rsidR="001762C0" w:rsidRPr="00B00172">
        <w:rPr>
          <w:sz w:val="25"/>
          <w:szCs w:val="25"/>
        </w:rPr>
        <w:t xml:space="preserve"> is taken out of service or sold. Any other income earned during the notice period will not be deducted from the notice pay/compensation.</w:t>
      </w:r>
    </w:p>
    <w:p w14:paraId="2BFE2BB4" w14:textId="77777777" w:rsidR="006314F9" w:rsidRPr="00B00172" w:rsidRDefault="006314F9" w:rsidP="007A32C8">
      <w:pPr>
        <w:spacing w:line="360" w:lineRule="auto"/>
        <w:rPr>
          <w:sz w:val="25"/>
          <w:szCs w:val="25"/>
        </w:rPr>
      </w:pPr>
    </w:p>
    <w:p w14:paraId="50DF6557" w14:textId="6DD4DCC6"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3. </w:t>
      </w:r>
      <w:r w:rsidR="00E76F6A" w:rsidRPr="00B00172">
        <w:rPr>
          <w:rFonts w:ascii="Times New Roman" w:hAnsi="Times New Roman" w:cs="Times New Roman"/>
        </w:rPr>
        <w:t>Time off</w:t>
      </w:r>
      <w:r w:rsidR="001353DE" w:rsidRPr="00B00172">
        <w:rPr>
          <w:rFonts w:ascii="Times New Roman" w:hAnsi="Times New Roman" w:cs="Times New Roman"/>
        </w:rPr>
        <w:t xml:space="preserve"> </w:t>
      </w:r>
    </w:p>
    <w:p w14:paraId="030CC745" w14:textId="48398361" w:rsidR="00D12C81" w:rsidRPr="00B00172" w:rsidRDefault="00D12C81" w:rsidP="007A32C8">
      <w:pPr>
        <w:spacing w:line="360" w:lineRule="auto"/>
        <w:rPr>
          <w:sz w:val="25"/>
          <w:szCs w:val="25"/>
        </w:rPr>
      </w:pPr>
      <w:r w:rsidRPr="00B00172">
        <w:rPr>
          <w:sz w:val="25"/>
          <w:szCs w:val="25"/>
        </w:rPr>
        <w:t>The crew is entitled to a minimum of 5 con</w:t>
      </w:r>
      <w:r w:rsidR="001353DE" w:rsidRPr="00B00172">
        <w:rPr>
          <w:sz w:val="25"/>
          <w:szCs w:val="25"/>
        </w:rPr>
        <w:t>tinuous</w:t>
      </w:r>
      <w:r w:rsidRPr="00B00172">
        <w:rPr>
          <w:sz w:val="25"/>
          <w:szCs w:val="25"/>
        </w:rPr>
        <w:t xml:space="preserve"> weeks of vacation per year. When </w:t>
      </w:r>
      <w:r w:rsidR="00D263BB" w:rsidRPr="00B00172">
        <w:rPr>
          <w:sz w:val="25"/>
          <w:szCs w:val="25"/>
        </w:rPr>
        <w:t>taking time off</w:t>
      </w:r>
      <w:r w:rsidRPr="00B00172">
        <w:rPr>
          <w:sz w:val="25"/>
          <w:szCs w:val="25"/>
        </w:rPr>
        <w:t xml:space="preserve">, an agreement must be made with the captain/shipowner regarding when the </w:t>
      </w:r>
      <w:r w:rsidR="00697C69" w:rsidRPr="00B00172">
        <w:rPr>
          <w:sz w:val="25"/>
          <w:szCs w:val="25"/>
        </w:rPr>
        <w:t>crew member</w:t>
      </w:r>
      <w:r w:rsidRPr="00B00172">
        <w:rPr>
          <w:sz w:val="25"/>
          <w:szCs w:val="25"/>
        </w:rPr>
        <w:t xml:space="preserve"> will return on board. The same applies to the captain, who must make an agreement with the shipowner.</w:t>
      </w:r>
    </w:p>
    <w:p w14:paraId="1C4545CF" w14:textId="47D7EAEB" w:rsidR="00D12C81" w:rsidRPr="00B00172" w:rsidRDefault="00737694" w:rsidP="007A32C8">
      <w:pPr>
        <w:spacing w:line="360" w:lineRule="auto"/>
        <w:rPr>
          <w:sz w:val="25"/>
          <w:szCs w:val="25"/>
        </w:rPr>
      </w:pPr>
      <w:r w:rsidRPr="00B00172">
        <w:rPr>
          <w:b/>
          <w:bCs/>
          <w:sz w:val="25"/>
          <w:szCs w:val="25"/>
        </w:rPr>
        <w:t>Subs</w:t>
      </w:r>
      <w:r w:rsidR="00D12C81" w:rsidRPr="00B00172">
        <w:rPr>
          <w:b/>
          <w:bCs/>
          <w:sz w:val="25"/>
          <w:szCs w:val="25"/>
        </w:rPr>
        <w:t>ection 2</w:t>
      </w:r>
      <w:r w:rsidR="00C2387B" w:rsidRPr="00B00172">
        <w:rPr>
          <w:b/>
          <w:bCs/>
          <w:sz w:val="25"/>
          <w:szCs w:val="25"/>
        </w:rPr>
        <w:t>.</w:t>
      </w:r>
      <w:r w:rsidR="00EB5719" w:rsidRPr="00B00172">
        <w:rPr>
          <w:sz w:val="25"/>
          <w:szCs w:val="25"/>
        </w:rPr>
        <w:t xml:space="preserve"> </w:t>
      </w:r>
      <w:r w:rsidR="00D12C81" w:rsidRPr="00B00172">
        <w:rPr>
          <w:sz w:val="25"/>
          <w:szCs w:val="25"/>
        </w:rPr>
        <w:t>Captains and crew members in the domestic fleet have time off on Christmas Eve and Christmas Day.</w:t>
      </w:r>
    </w:p>
    <w:p w14:paraId="31425ABC" w14:textId="77777777" w:rsidR="003110E1" w:rsidRPr="00B00172" w:rsidRDefault="003110E1" w:rsidP="007A32C8">
      <w:pPr>
        <w:spacing w:line="360" w:lineRule="auto"/>
        <w:rPr>
          <w:sz w:val="25"/>
          <w:szCs w:val="25"/>
        </w:rPr>
      </w:pPr>
    </w:p>
    <w:p w14:paraId="06859A67" w14:textId="0AD589DB"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4. </w:t>
      </w:r>
      <w:r w:rsidR="00B430E4" w:rsidRPr="00B00172">
        <w:rPr>
          <w:rFonts w:ascii="Times New Roman" w:hAnsi="Times New Roman" w:cs="Times New Roman"/>
        </w:rPr>
        <w:t>Departure</w:t>
      </w:r>
    </w:p>
    <w:p w14:paraId="113DDE71" w14:textId="1E6ADC40" w:rsidR="00B430E4" w:rsidRPr="00B00172" w:rsidRDefault="00B430E4" w:rsidP="007A32C8">
      <w:pPr>
        <w:spacing w:line="360" w:lineRule="auto"/>
        <w:rPr>
          <w:sz w:val="25"/>
          <w:szCs w:val="25"/>
        </w:rPr>
      </w:pPr>
      <w:r w:rsidRPr="00B00172">
        <w:rPr>
          <w:sz w:val="25"/>
          <w:szCs w:val="25"/>
        </w:rPr>
        <w:t>Before the crew goes ashore, the captain must inform them</w:t>
      </w:r>
      <w:r w:rsidR="00BB520B" w:rsidRPr="00B00172">
        <w:rPr>
          <w:sz w:val="25"/>
          <w:szCs w:val="25"/>
        </w:rPr>
        <w:t xml:space="preserve"> – </w:t>
      </w:r>
      <w:r w:rsidRPr="00B00172">
        <w:rPr>
          <w:sz w:val="25"/>
          <w:szCs w:val="25"/>
        </w:rPr>
        <w:t>by posting a notice on board</w:t>
      </w:r>
      <w:r w:rsidR="00BB520B" w:rsidRPr="00B00172">
        <w:rPr>
          <w:sz w:val="25"/>
          <w:szCs w:val="25"/>
        </w:rPr>
        <w:t xml:space="preserve"> – </w:t>
      </w:r>
      <w:r w:rsidRPr="00B00172">
        <w:rPr>
          <w:sz w:val="25"/>
          <w:szCs w:val="25"/>
        </w:rPr>
        <w:t xml:space="preserve">when the </w:t>
      </w:r>
      <w:r w:rsidR="008008AE" w:rsidRPr="00B00172">
        <w:rPr>
          <w:sz w:val="25"/>
          <w:szCs w:val="25"/>
        </w:rPr>
        <w:t>vessel</w:t>
      </w:r>
      <w:r w:rsidRPr="00B00172">
        <w:rPr>
          <w:sz w:val="25"/>
          <w:szCs w:val="25"/>
        </w:rPr>
        <w:t xml:space="preserve"> is scheduled to depart.</w:t>
      </w:r>
    </w:p>
    <w:p w14:paraId="0D8B544B" w14:textId="05FA9D8A" w:rsidR="00B430E4" w:rsidRPr="00B00172" w:rsidRDefault="00B430E4" w:rsidP="007A32C8">
      <w:pPr>
        <w:spacing w:line="360" w:lineRule="auto"/>
        <w:rPr>
          <w:sz w:val="25"/>
          <w:szCs w:val="25"/>
        </w:rPr>
      </w:pPr>
      <w:r w:rsidRPr="00B00172">
        <w:rPr>
          <w:b/>
          <w:bCs/>
          <w:sz w:val="25"/>
          <w:szCs w:val="25"/>
        </w:rPr>
        <w:t>S</w:t>
      </w:r>
      <w:r w:rsidR="0096595C" w:rsidRPr="00B00172">
        <w:rPr>
          <w:b/>
          <w:bCs/>
          <w:sz w:val="25"/>
          <w:szCs w:val="25"/>
        </w:rPr>
        <w:t>ubs</w:t>
      </w:r>
      <w:r w:rsidRPr="00B00172">
        <w:rPr>
          <w:b/>
          <w:bCs/>
          <w:sz w:val="25"/>
          <w:szCs w:val="25"/>
        </w:rPr>
        <w:t>ection 2</w:t>
      </w:r>
      <w:r w:rsidR="00C2387B" w:rsidRPr="00B00172">
        <w:rPr>
          <w:b/>
          <w:bCs/>
          <w:sz w:val="25"/>
          <w:szCs w:val="25"/>
        </w:rPr>
        <w:t>.</w:t>
      </w:r>
      <w:r w:rsidRPr="00B00172">
        <w:rPr>
          <w:sz w:val="25"/>
          <w:szCs w:val="25"/>
        </w:rPr>
        <w:t xml:space="preserve"> If the departure time is postponed, the crew must be notified as soon as possible.</w:t>
      </w:r>
    </w:p>
    <w:p w14:paraId="308542E8" w14:textId="77777777" w:rsidR="008008AE" w:rsidRPr="00B00172" w:rsidRDefault="008008AE" w:rsidP="007A32C8">
      <w:pPr>
        <w:spacing w:line="360" w:lineRule="auto"/>
        <w:rPr>
          <w:sz w:val="25"/>
          <w:szCs w:val="25"/>
        </w:rPr>
      </w:pPr>
    </w:p>
    <w:p w14:paraId="4FD2A16F" w14:textId="77777777" w:rsidR="007438AD" w:rsidRPr="00B00172" w:rsidRDefault="007438AD" w:rsidP="007A32C8">
      <w:pPr>
        <w:spacing w:line="360" w:lineRule="auto"/>
        <w:rPr>
          <w:sz w:val="25"/>
          <w:szCs w:val="25"/>
        </w:rPr>
      </w:pPr>
    </w:p>
    <w:p w14:paraId="127C927A" w14:textId="287BB998"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lastRenderedPageBreak/>
        <w:t>§ 5. H</w:t>
      </w:r>
      <w:r w:rsidR="00BC2B48" w:rsidRPr="00B00172">
        <w:rPr>
          <w:rFonts w:ascii="Times New Roman" w:hAnsi="Times New Roman" w:cs="Times New Roman"/>
        </w:rPr>
        <w:t>ome</w:t>
      </w:r>
      <w:r w:rsidR="005A3C12" w:rsidRPr="00B00172">
        <w:rPr>
          <w:rFonts w:ascii="Times New Roman" w:hAnsi="Times New Roman" w:cs="Times New Roman"/>
        </w:rPr>
        <w:t>ward passage</w:t>
      </w:r>
    </w:p>
    <w:p w14:paraId="498F588C" w14:textId="47B7390E" w:rsidR="001B1D54" w:rsidRPr="00B00172" w:rsidRDefault="001B1D54" w:rsidP="007A32C8">
      <w:pPr>
        <w:spacing w:line="360" w:lineRule="auto"/>
        <w:rPr>
          <w:sz w:val="25"/>
          <w:szCs w:val="25"/>
        </w:rPr>
      </w:pPr>
      <w:r w:rsidRPr="00B00172">
        <w:rPr>
          <w:b/>
          <w:bCs/>
          <w:sz w:val="25"/>
          <w:szCs w:val="25"/>
        </w:rPr>
        <w:t>Subsection 1</w:t>
      </w:r>
      <w:r w:rsidR="00C2387B" w:rsidRPr="00B00172">
        <w:rPr>
          <w:b/>
          <w:bCs/>
          <w:sz w:val="25"/>
          <w:szCs w:val="25"/>
        </w:rPr>
        <w:t>.</w:t>
      </w:r>
      <w:r w:rsidR="00453D6E" w:rsidRPr="00B00172">
        <w:rPr>
          <w:sz w:val="25"/>
          <w:szCs w:val="25"/>
        </w:rPr>
        <w:t xml:space="preserve"> </w:t>
      </w:r>
      <w:r w:rsidRPr="00B00172">
        <w:rPr>
          <w:sz w:val="25"/>
          <w:szCs w:val="25"/>
        </w:rPr>
        <w:t xml:space="preserve">When the captain and crew have </w:t>
      </w:r>
      <w:r w:rsidR="004A48C8" w:rsidRPr="00B00172">
        <w:rPr>
          <w:sz w:val="25"/>
          <w:szCs w:val="25"/>
        </w:rPr>
        <w:t>been signed on</w:t>
      </w:r>
      <w:r w:rsidRPr="00B00172">
        <w:rPr>
          <w:sz w:val="25"/>
          <w:szCs w:val="25"/>
        </w:rPr>
        <w:t xml:space="preserve"> for at least 2.5 months, they are entitled to a free home</w:t>
      </w:r>
      <w:r w:rsidR="000B2FE0" w:rsidRPr="00B00172">
        <w:rPr>
          <w:sz w:val="25"/>
          <w:szCs w:val="25"/>
        </w:rPr>
        <w:t>ward passage</w:t>
      </w:r>
      <w:r w:rsidRPr="00B00172">
        <w:rPr>
          <w:sz w:val="25"/>
          <w:szCs w:val="25"/>
        </w:rPr>
        <w:t>.</w:t>
      </w:r>
    </w:p>
    <w:p w14:paraId="27CD1E0D" w14:textId="04904232" w:rsidR="00A322C5" w:rsidRPr="00B00172" w:rsidRDefault="001B1D54" w:rsidP="007A32C8">
      <w:pPr>
        <w:spacing w:line="360" w:lineRule="auto"/>
        <w:rPr>
          <w:sz w:val="25"/>
          <w:szCs w:val="25"/>
        </w:rPr>
      </w:pPr>
      <w:r w:rsidRPr="00B00172">
        <w:rPr>
          <w:b/>
          <w:bCs/>
          <w:sz w:val="25"/>
          <w:szCs w:val="25"/>
        </w:rPr>
        <w:t>Subsection 1.1</w:t>
      </w:r>
      <w:r w:rsidR="00C2387B" w:rsidRPr="00B00172">
        <w:rPr>
          <w:b/>
          <w:bCs/>
          <w:sz w:val="25"/>
          <w:szCs w:val="25"/>
        </w:rPr>
        <w:t>.</w:t>
      </w:r>
      <w:r w:rsidR="003F3D69" w:rsidRPr="00B00172">
        <w:rPr>
          <w:sz w:val="25"/>
          <w:szCs w:val="25"/>
        </w:rPr>
        <w:t xml:space="preserve"> </w:t>
      </w:r>
      <w:r w:rsidRPr="00B00172">
        <w:rPr>
          <w:sz w:val="25"/>
          <w:szCs w:val="25"/>
        </w:rPr>
        <w:t>Captains and crew on factory trawlers are entitled to a fr</w:t>
      </w:r>
      <w:r w:rsidR="00CC5B0A" w:rsidRPr="00B00172">
        <w:rPr>
          <w:sz w:val="25"/>
          <w:szCs w:val="25"/>
        </w:rPr>
        <w:t>ee home</w:t>
      </w:r>
      <w:r w:rsidR="000B2FE0" w:rsidRPr="00B00172">
        <w:rPr>
          <w:sz w:val="25"/>
          <w:szCs w:val="25"/>
        </w:rPr>
        <w:t>ward passage</w:t>
      </w:r>
      <w:r w:rsidRPr="00B00172">
        <w:rPr>
          <w:sz w:val="25"/>
          <w:szCs w:val="25"/>
        </w:rPr>
        <w:t xml:space="preserve"> after 2 months.</w:t>
      </w:r>
    </w:p>
    <w:p w14:paraId="3C871D01" w14:textId="46117BF4" w:rsidR="001B1D54" w:rsidRPr="00B00172" w:rsidRDefault="001B1D54" w:rsidP="007A32C8">
      <w:pPr>
        <w:spacing w:line="360" w:lineRule="auto"/>
        <w:rPr>
          <w:sz w:val="25"/>
          <w:szCs w:val="25"/>
        </w:rPr>
      </w:pPr>
      <w:r w:rsidRPr="00B00172">
        <w:rPr>
          <w:b/>
          <w:bCs/>
          <w:sz w:val="25"/>
          <w:szCs w:val="25"/>
        </w:rPr>
        <w:t>Subsection 1.2</w:t>
      </w:r>
      <w:r w:rsidR="00C2387B" w:rsidRPr="00B00172">
        <w:rPr>
          <w:b/>
          <w:bCs/>
          <w:sz w:val="25"/>
          <w:szCs w:val="25"/>
        </w:rPr>
        <w:t>.</w:t>
      </w:r>
      <w:r w:rsidR="00362613" w:rsidRPr="00B00172">
        <w:rPr>
          <w:sz w:val="25"/>
          <w:szCs w:val="25"/>
        </w:rPr>
        <w:t xml:space="preserve"> </w:t>
      </w:r>
      <w:r w:rsidRPr="00B00172">
        <w:rPr>
          <w:sz w:val="25"/>
          <w:szCs w:val="25"/>
        </w:rPr>
        <w:t xml:space="preserve">Captains and crew on purse seiners and industrial vessels are entitled to a free </w:t>
      </w:r>
      <w:r w:rsidR="003967BC" w:rsidRPr="00B00172">
        <w:rPr>
          <w:sz w:val="25"/>
          <w:szCs w:val="25"/>
        </w:rPr>
        <w:t>home</w:t>
      </w:r>
      <w:r w:rsidR="000B2FE0" w:rsidRPr="00B00172">
        <w:rPr>
          <w:sz w:val="25"/>
          <w:szCs w:val="25"/>
        </w:rPr>
        <w:t>ward passage</w:t>
      </w:r>
      <w:r w:rsidRPr="00B00172">
        <w:rPr>
          <w:sz w:val="25"/>
          <w:szCs w:val="25"/>
        </w:rPr>
        <w:t xml:space="preserve"> after 1 month.</w:t>
      </w:r>
    </w:p>
    <w:p w14:paraId="2670963E" w14:textId="0AA53B9B" w:rsidR="001B1D54" w:rsidRPr="00B00172" w:rsidRDefault="001B1D54" w:rsidP="007A32C8">
      <w:pPr>
        <w:spacing w:line="360" w:lineRule="auto"/>
        <w:rPr>
          <w:sz w:val="25"/>
          <w:szCs w:val="25"/>
        </w:rPr>
      </w:pPr>
      <w:r w:rsidRPr="00B00172">
        <w:rPr>
          <w:b/>
          <w:bCs/>
          <w:sz w:val="25"/>
          <w:szCs w:val="25"/>
        </w:rPr>
        <w:t>Subsection 2</w:t>
      </w:r>
      <w:r w:rsidR="00C2387B" w:rsidRPr="00B00172">
        <w:rPr>
          <w:b/>
          <w:bCs/>
          <w:sz w:val="25"/>
          <w:szCs w:val="25"/>
        </w:rPr>
        <w:t>.</w:t>
      </w:r>
      <w:r w:rsidR="00BC6196" w:rsidRPr="00B00172">
        <w:rPr>
          <w:sz w:val="25"/>
          <w:szCs w:val="25"/>
        </w:rPr>
        <w:t xml:space="preserve"> </w:t>
      </w:r>
      <w:r w:rsidRPr="00B00172">
        <w:rPr>
          <w:sz w:val="25"/>
          <w:szCs w:val="25"/>
        </w:rPr>
        <w:t xml:space="preserve">Captains, mates and engineers must continue working for up to two weeks if it is deemed that the </w:t>
      </w:r>
      <w:r w:rsidR="008008AE" w:rsidRPr="00B00172">
        <w:rPr>
          <w:sz w:val="25"/>
          <w:szCs w:val="25"/>
        </w:rPr>
        <w:t>vessel</w:t>
      </w:r>
      <w:r w:rsidRPr="00B00172">
        <w:rPr>
          <w:sz w:val="25"/>
          <w:szCs w:val="25"/>
        </w:rPr>
        <w:t xml:space="preserve"> will arrive at a port during that time where the </w:t>
      </w:r>
      <w:r w:rsidR="00BB2AE9" w:rsidRPr="00B00172">
        <w:rPr>
          <w:sz w:val="25"/>
          <w:szCs w:val="25"/>
        </w:rPr>
        <w:t>homeward passage</w:t>
      </w:r>
      <w:r w:rsidRPr="00B00172">
        <w:rPr>
          <w:sz w:val="25"/>
          <w:szCs w:val="25"/>
        </w:rPr>
        <w:t xml:space="preserve"> will be significantly cheaper or more convenient.</w:t>
      </w:r>
    </w:p>
    <w:p w14:paraId="48408B0F" w14:textId="4FE51A45" w:rsidR="001B1D54" w:rsidRPr="00B00172" w:rsidRDefault="001B1D54" w:rsidP="007A32C8">
      <w:pPr>
        <w:spacing w:line="360" w:lineRule="auto"/>
        <w:rPr>
          <w:sz w:val="25"/>
          <w:szCs w:val="25"/>
        </w:rPr>
      </w:pPr>
      <w:r w:rsidRPr="00B00172">
        <w:rPr>
          <w:b/>
          <w:bCs/>
          <w:sz w:val="25"/>
          <w:szCs w:val="25"/>
        </w:rPr>
        <w:t>Subsection 3</w:t>
      </w:r>
      <w:r w:rsidR="00C2387B" w:rsidRPr="00B00172">
        <w:rPr>
          <w:b/>
          <w:bCs/>
          <w:sz w:val="25"/>
          <w:szCs w:val="25"/>
        </w:rPr>
        <w:t>.</w:t>
      </w:r>
      <w:r w:rsidR="001654B3" w:rsidRPr="00B00172">
        <w:rPr>
          <w:sz w:val="25"/>
          <w:szCs w:val="25"/>
        </w:rPr>
        <w:t xml:space="preserve"> </w:t>
      </w:r>
      <w:r w:rsidRPr="00B00172">
        <w:rPr>
          <w:sz w:val="25"/>
          <w:szCs w:val="25"/>
        </w:rPr>
        <w:t xml:space="preserve">FF fishermen have the right to return home after 2.5 months on board. In certain cases, this period may be extended, for example, if the fishing is exceptionally good or if the trip can be completed within a few days. </w:t>
      </w:r>
      <w:r w:rsidR="000E4A0E" w:rsidRPr="00B00172">
        <w:rPr>
          <w:sz w:val="25"/>
          <w:szCs w:val="25"/>
        </w:rPr>
        <w:t>However, t</w:t>
      </w:r>
      <w:r w:rsidRPr="00B00172">
        <w:rPr>
          <w:sz w:val="25"/>
          <w:szCs w:val="25"/>
        </w:rPr>
        <w:t>his must be done in agreement with the crew.</w:t>
      </w:r>
    </w:p>
    <w:p w14:paraId="6F23A3AD" w14:textId="2B2B14CC" w:rsidR="001B1D54" w:rsidRPr="00B00172" w:rsidRDefault="001B1D54" w:rsidP="007A32C8">
      <w:pPr>
        <w:spacing w:line="360" w:lineRule="auto"/>
        <w:rPr>
          <w:sz w:val="25"/>
          <w:szCs w:val="25"/>
        </w:rPr>
      </w:pPr>
      <w:r w:rsidRPr="00B00172">
        <w:rPr>
          <w:b/>
          <w:bCs/>
          <w:sz w:val="25"/>
          <w:szCs w:val="25"/>
        </w:rPr>
        <w:t>Subsection 4</w:t>
      </w:r>
      <w:r w:rsidR="00C2387B" w:rsidRPr="00B00172">
        <w:rPr>
          <w:b/>
          <w:bCs/>
          <w:sz w:val="25"/>
          <w:szCs w:val="25"/>
        </w:rPr>
        <w:t>.</w:t>
      </w:r>
      <w:r w:rsidR="000E4A0E" w:rsidRPr="00B00172">
        <w:rPr>
          <w:sz w:val="25"/>
          <w:szCs w:val="25"/>
        </w:rPr>
        <w:t xml:space="preserve"> </w:t>
      </w:r>
      <w:r w:rsidRPr="00B00172">
        <w:rPr>
          <w:sz w:val="25"/>
          <w:szCs w:val="25"/>
        </w:rPr>
        <w:t>Signing o</w:t>
      </w:r>
      <w:r w:rsidR="000C4E0E" w:rsidRPr="00B00172">
        <w:rPr>
          <w:sz w:val="25"/>
          <w:szCs w:val="25"/>
        </w:rPr>
        <w:t>ff</w:t>
      </w:r>
      <w:r w:rsidRPr="00B00172">
        <w:rPr>
          <w:sz w:val="25"/>
          <w:szCs w:val="25"/>
        </w:rPr>
        <w:t xml:space="preserve"> in a foreign port is not permitted until a replacement has arrived and </w:t>
      </w:r>
      <w:r w:rsidR="00E36B01" w:rsidRPr="00B00172">
        <w:rPr>
          <w:sz w:val="25"/>
          <w:szCs w:val="25"/>
        </w:rPr>
        <w:t>i</w:t>
      </w:r>
      <w:r w:rsidR="000C4E0E" w:rsidRPr="00B00172">
        <w:rPr>
          <w:sz w:val="25"/>
          <w:szCs w:val="25"/>
        </w:rPr>
        <w:t xml:space="preserve">s </w:t>
      </w:r>
      <w:r w:rsidRPr="00B00172">
        <w:rPr>
          <w:sz w:val="25"/>
          <w:szCs w:val="25"/>
        </w:rPr>
        <w:t>signed on for the next trip. However, the shipowner may not extend the trip beyond 3.5 months unless the delay of replacements is due to circumstances beyond the shipowner’s control.</w:t>
      </w:r>
    </w:p>
    <w:p w14:paraId="454B0CE6" w14:textId="072874B7" w:rsidR="001B1D54" w:rsidRPr="00B00172" w:rsidRDefault="001B1D54" w:rsidP="007A32C8">
      <w:pPr>
        <w:spacing w:line="360" w:lineRule="auto"/>
        <w:rPr>
          <w:sz w:val="25"/>
          <w:szCs w:val="25"/>
        </w:rPr>
      </w:pPr>
      <w:r w:rsidRPr="00B00172">
        <w:rPr>
          <w:b/>
          <w:bCs/>
          <w:sz w:val="25"/>
          <w:szCs w:val="25"/>
        </w:rPr>
        <w:t>Subsection 5</w:t>
      </w:r>
      <w:r w:rsidR="00C2387B" w:rsidRPr="00B00172">
        <w:rPr>
          <w:b/>
          <w:bCs/>
          <w:sz w:val="25"/>
          <w:szCs w:val="25"/>
        </w:rPr>
        <w:t>.</w:t>
      </w:r>
      <w:r w:rsidR="007236AF" w:rsidRPr="00B00172">
        <w:rPr>
          <w:sz w:val="25"/>
          <w:szCs w:val="25"/>
        </w:rPr>
        <w:t xml:space="preserve"> </w:t>
      </w:r>
      <w:r w:rsidRPr="00B00172">
        <w:rPr>
          <w:sz w:val="25"/>
          <w:szCs w:val="25"/>
        </w:rPr>
        <w:t>After returning home, the captain and crew are in the same position regarding termination as they would be at the end of a regular trip.</w:t>
      </w:r>
    </w:p>
    <w:p w14:paraId="4E241F40" w14:textId="77777777" w:rsidR="007438AD" w:rsidRPr="00B00172" w:rsidRDefault="007438AD" w:rsidP="007A32C8">
      <w:pPr>
        <w:spacing w:line="360" w:lineRule="auto"/>
        <w:rPr>
          <w:sz w:val="25"/>
          <w:szCs w:val="25"/>
        </w:rPr>
      </w:pPr>
      <w:bookmarkStart w:id="0" w:name="_TOC_250003"/>
    </w:p>
    <w:p w14:paraId="54CD72BC" w14:textId="4AA0BD28"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6. </w:t>
      </w:r>
      <w:bookmarkEnd w:id="0"/>
      <w:r w:rsidR="00AC385C" w:rsidRPr="00B00172">
        <w:rPr>
          <w:rFonts w:ascii="Times New Roman" w:hAnsi="Times New Roman" w:cs="Times New Roman"/>
        </w:rPr>
        <w:t>Illness</w:t>
      </w:r>
    </w:p>
    <w:p w14:paraId="56E4E782" w14:textId="3B72AEFC" w:rsidR="00D3162E" w:rsidRPr="00B00172" w:rsidRDefault="00D3162E" w:rsidP="007A32C8">
      <w:pPr>
        <w:spacing w:line="360" w:lineRule="auto"/>
        <w:rPr>
          <w:sz w:val="25"/>
          <w:szCs w:val="25"/>
        </w:rPr>
      </w:pPr>
      <w:r w:rsidRPr="00B00172">
        <w:rPr>
          <w:sz w:val="25"/>
          <w:szCs w:val="25"/>
        </w:rPr>
        <w:t xml:space="preserve">If the captain or a crew member must leave the </w:t>
      </w:r>
      <w:r w:rsidR="00CE7326" w:rsidRPr="00B00172">
        <w:rPr>
          <w:sz w:val="25"/>
          <w:szCs w:val="25"/>
        </w:rPr>
        <w:t xml:space="preserve">fishing </w:t>
      </w:r>
      <w:r w:rsidR="007E20DA" w:rsidRPr="00B00172">
        <w:rPr>
          <w:sz w:val="25"/>
          <w:szCs w:val="25"/>
        </w:rPr>
        <w:t>trip</w:t>
      </w:r>
      <w:r w:rsidRPr="00B00172">
        <w:rPr>
          <w:sz w:val="25"/>
          <w:szCs w:val="25"/>
        </w:rPr>
        <w:t xml:space="preserve"> due to illness, they shall in all respects be treated the same as if they were returning home for </w:t>
      </w:r>
      <w:r w:rsidR="00AB27F8" w:rsidRPr="00B00172">
        <w:rPr>
          <w:sz w:val="25"/>
          <w:szCs w:val="25"/>
        </w:rPr>
        <w:t>time off</w:t>
      </w:r>
      <w:r w:rsidRPr="00B00172">
        <w:rPr>
          <w:sz w:val="25"/>
          <w:szCs w:val="25"/>
        </w:rPr>
        <w:t>.</w:t>
      </w:r>
    </w:p>
    <w:p w14:paraId="6EE2C0D3" w14:textId="77777777" w:rsidR="00F37C1C" w:rsidRPr="00B00172" w:rsidRDefault="00F37C1C" w:rsidP="007A32C8">
      <w:pPr>
        <w:spacing w:line="360" w:lineRule="auto"/>
        <w:rPr>
          <w:sz w:val="25"/>
          <w:szCs w:val="25"/>
        </w:rPr>
      </w:pPr>
    </w:p>
    <w:p w14:paraId="61D40F2F" w14:textId="114BCAED"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7. </w:t>
      </w:r>
      <w:r w:rsidR="0054017D" w:rsidRPr="00B00172">
        <w:rPr>
          <w:rFonts w:ascii="Times New Roman" w:hAnsi="Times New Roman" w:cs="Times New Roman"/>
        </w:rPr>
        <w:t>Bedding and cleaning</w:t>
      </w:r>
    </w:p>
    <w:p w14:paraId="73A50D30" w14:textId="363E57C1" w:rsidR="0054017D" w:rsidRPr="00B00172" w:rsidRDefault="0054017D" w:rsidP="007A32C8">
      <w:pPr>
        <w:spacing w:line="360" w:lineRule="auto"/>
        <w:rPr>
          <w:sz w:val="25"/>
          <w:szCs w:val="25"/>
        </w:rPr>
      </w:pPr>
      <w:r w:rsidRPr="00B00172">
        <w:rPr>
          <w:sz w:val="25"/>
          <w:szCs w:val="25"/>
        </w:rPr>
        <w:t>Bunks on board must be equipped with proper mattresses, and a thorough cleaning of the</w:t>
      </w:r>
      <w:r w:rsidR="003D77B0" w:rsidRPr="00B00172">
        <w:rPr>
          <w:sz w:val="25"/>
          <w:szCs w:val="25"/>
        </w:rPr>
        <w:t xml:space="preserve"> </w:t>
      </w:r>
      <w:r w:rsidR="008008AE" w:rsidRPr="00B00172">
        <w:rPr>
          <w:sz w:val="25"/>
          <w:szCs w:val="25"/>
        </w:rPr>
        <w:t>vessel</w:t>
      </w:r>
      <w:r w:rsidRPr="00B00172">
        <w:rPr>
          <w:sz w:val="25"/>
          <w:szCs w:val="25"/>
        </w:rPr>
        <w:t xml:space="preserve"> must be carried out at least once a year.</w:t>
      </w:r>
    </w:p>
    <w:p w14:paraId="1DF7DDAE" w14:textId="3782D1E2" w:rsidR="0054017D" w:rsidRPr="00B00172" w:rsidRDefault="0054017D" w:rsidP="007A32C8">
      <w:pPr>
        <w:spacing w:line="360" w:lineRule="auto"/>
        <w:rPr>
          <w:sz w:val="25"/>
          <w:szCs w:val="25"/>
        </w:rPr>
      </w:pPr>
      <w:r w:rsidRPr="00B00172">
        <w:rPr>
          <w:b/>
          <w:bCs/>
          <w:sz w:val="25"/>
          <w:szCs w:val="25"/>
        </w:rPr>
        <w:t>Subsection 1.</w:t>
      </w:r>
      <w:r w:rsidR="00797B14" w:rsidRPr="00B00172">
        <w:rPr>
          <w:b/>
          <w:bCs/>
          <w:sz w:val="25"/>
          <w:szCs w:val="25"/>
        </w:rPr>
        <w:t xml:space="preserve"> </w:t>
      </w:r>
      <w:r w:rsidRPr="00B00172">
        <w:rPr>
          <w:sz w:val="25"/>
          <w:szCs w:val="25"/>
        </w:rPr>
        <w:t>Bedding must be provided by the shipping company.</w:t>
      </w:r>
    </w:p>
    <w:p w14:paraId="49001DC6" w14:textId="7C16C652" w:rsidR="0054017D" w:rsidRPr="00B00172" w:rsidRDefault="0054017D" w:rsidP="007A32C8">
      <w:pPr>
        <w:spacing w:line="360" w:lineRule="auto"/>
        <w:rPr>
          <w:sz w:val="25"/>
          <w:szCs w:val="25"/>
        </w:rPr>
      </w:pPr>
      <w:r w:rsidRPr="00B00172">
        <w:rPr>
          <w:b/>
          <w:bCs/>
          <w:sz w:val="25"/>
          <w:szCs w:val="25"/>
        </w:rPr>
        <w:t>Subsection 2</w:t>
      </w:r>
      <w:r w:rsidR="00C2387B" w:rsidRPr="00B00172">
        <w:rPr>
          <w:b/>
          <w:bCs/>
          <w:sz w:val="25"/>
          <w:szCs w:val="25"/>
        </w:rPr>
        <w:t xml:space="preserve">. </w:t>
      </w:r>
      <w:r w:rsidRPr="00B00172">
        <w:rPr>
          <w:sz w:val="25"/>
          <w:szCs w:val="25"/>
        </w:rPr>
        <w:t>The crew is responsible for taking good care of the crew</w:t>
      </w:r>
      <w:r w:rsidR="00D76356" w:rsidRPr="00B00172">
        <w:rPr>
          <w:sz w:val="25"/>
          <w:szCs w:val="25"/>
        </w:rPr>
        <w:t>’s</w:t>
      </w:r>
      <w:r w:rsidRPr="00B00172">
        <w:rPr>
          <w:sz w:val="25"/>
          <w:szCs w:val="25"/>
        </w:rPr>
        <w:t xml:space="preserve"> quarters and must leave them in the same condition as when they came on board.</w:t>
      </w:r>
    </w:p>
    <w:p w14:paraId="3D733BF7" w14:textId="77777777" w:rsidR="006314F9" w:rsidRPr="00B00172" w:rsidRDefault="006314F9" w:rsidP="007A32C8">
      <w:pPr>
        <w:spacing w:line="360" w:lineRule="auto"/>
        <w:rPr>
          <w:sz w:val="25"/>
          <w:szCs w:val="25"/>
        </w:rPr>
      </w:pPr>
    </w:p>
    <w:p w14:paraId="08D04036" w14:textId="390B78D7"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8. </w:t>
      </w:r>
      <w:r w:rsidR="0030131A" w:rsidRPr="00B00172">
        <w:rPr>
          <w:rFonts w:ascii="Times New Roman" w:hAnsi="Times New Roman" w:cs="Times New Roman"/>
        </w:rPr>
        <w:t>Work</w:t>
      </w:r>
      <w:r w:rsidR="00604483" w:rsidRPr="00B00172">
        <w:rPr>
          <w:rFonts w:ascii="Times New Roman" w:hAnsi="Times New Roman" w:cs="Times New Roman"/>
        </w:rPr>
        <w:t>ing</w:t>
      </w:r>
      <w:r w:rsidR="0030131A" w:rsidRPr="00B00172">
        <w:rPr>
          <w:rFonts w:ascii="Times New Roman" w:hAnsi="Times New Roman" w:cs="Times New Roman"/>
        </w:rPr>
        <w:t xml:space="preserve"> </w:t>
      </w:r>
      <w:r w:rsidR="00604483" w:rsidRPr="00B00172">
        <w:rPr>
          <w:rFonts w:ascii="Times New Roman" w:hAnsi="Times New Roman" w:cs="Times New Roman"/>
        </w:rPr>
        <w:t>c</w:t>
      </w:r>
      <w:r w:rsidR="0030131A" w:rsidRPr="00B00172">
        <w:rPr>
          <w:rFonts w:ascii="Times New Roman" w:hAnsi="Times New Roman" w:cs="Times New Roman"/>
        </w:rPr>
        <w:t>loth</w:t>
      </w:r>
      <w:r w:rsidR="00604483" w:rsidRPr="00B00172">
        <w:rPr>
          <w:rFonts w:ascii="Times New Roman" w:hAnsi="Times New Roman" w:cs="Times New Roman"/>
        </w:rPr>
        <w:t>es</w:t>
      </w:r>
    </w:p>
    <w:p w14:paraId="3C44C7B9" w14:textId="756E8C9A" w:rsidR="0030131A" w:rsidRPr="00B00172" w:rsidRDefault="0030131A" w:rsidP="007A32C8">
      <w:pPr>
        <w:spacing w:line="360" w:lineRule="auto"/>
        <w:rPr>
          <w:sz w:val="25"/>
          <w:szCs w:val="25"/>
        </w:rPr>
      </w:pPr>
      <w:r w:rsidRPr="00B00172">
        <w:rPr>
          <w:sz w:val="25"/>
          <w:szCs w:val="25"/>
        </w:rPr>
        <w:t>The captain and crew must be able to purchase work clothing on board at cost price.</w:t>
      </w:r>
    </w:p>
    <w:p w14:paraId="35AEDB20" w14:textId="6EFCB1F4" w:rsidR="0030131A" w:rsidRPr="00B00172" w:rsidRDefault="0030131A" w:rsidP="007A32C8">
      <w:pPr>
        <w:spacing w:line="360" w:lineRule="auto"/>
        <w:rPr>
          <w:sz w:val="25"/>
          <w:szCs w:val="25"/>
        </w:rPr>
      </w:pPr>
      <w:r w:rsidRPr="00B00172">
        <w:rPr>
          <w:b/>
          <w:bCs/>
          <w:sz w:val="25"/>
          <w:szCs w:val="25"/>
        </w:rPr>
        <w:t>Subsection 2</w:t>
      </w:r>
      <w:r w:rsidR="0023773B" w:rsidRPr="00B00172">
        <w:rPr>
          <w:b/>
          <w:bCs/>
          <w:sz w:val="25"/>
          <w:szCs w:val="25"/>
        </w:rPr>
        <w:t xml:space="preserve">. </w:t>
      </w:r>
      <w:r w:rsidRPr="00B00172">
        <w:rPr>
          <w:sz w:val="25"/>
          <w:szCs w:val="25"/>
        </w:rPr>
        <w:t>On factory trawlers, where special work clothing (such as coats and caps) is required by the Health Authority, the shipowner is obligated to provide such clothing free of charge.</w:t>
      </w:r>
    </w:p>
    <w:p w14:paraId="10192914" w14:textId="51AC7397" w:rsidR="0030131A" w:rsidRPr="00B00172" w:rsidRDefault="0030131A" w:rsidP="007A32C8">
      <w:pPr>
        <w:spacing w:line="360" w:lineRule="auto"/>
        <w:rPr>
          <w:sz w:val="25"/>
          <w:szCs w:val="25"/>
        </w:rPr>
      </w:pPr>
      <w:r w:rsidRPr="00B00172">
        <w:rPr>
          <w:b/>
          <w:bCs/>
          <w:sz w:val="25"/>
          <w:szCs w:val="25"/>
        </w:rPr>
        <w:t>Subsection 3</w:t>
      </w:r>
      <w:r w:rsidR="006E448E" w:rsidRPr="00B00172">
        <w:rPr>
          <w:b/>
          <w:bCs/>
          <w:sz w:val="25"/>
          <w:szCs w:val="25"/>
        </w:rPr>
        <w:t xml:space="preserve">. </w:t>
      </w:r>
      <w:r w:rsidRPr="00B00172">
        <w:rPr>
          <w:sz w:val="25"/>
          <w:szCs w:val="25"/>
        </w:rPr>
        <w:t xml:space="preserve">Where work clothing is not provided free of charge, crew members who regularly sail with </w:t>
      </w:r>
      <w:r w:rsidRPr="00B00172">
        <w:rPr>
          <w:sz w:val="25"/>
          <w:szCs w:val="25"/>
        </w:rPr>
        <w:lastRenderedPageBreak/>
        <w:t xml:space="preserve">the same </w:t>
      </w:r>
      <w:r w:rsidR="00360F5A" w:rsidRPr="00B00172">
        <w:rPr>
          <w:sz w:val="25"/>
          <w:szCs w:val="25"/>
        </w:rPr>
        <w:t>vessel</w:t>
      </w:r>
      <w:r w:rsidRPr="00B00172">
        <w:rPr>
          <w:sz w:val="25"/>
          <w:szCs w:val="25"/>
        </w:rPr>
        <w:t xml:space="preserve"> or shipping company shall receive a semi-annual compensation of DKK 1,250 for work clothing.</w:t>
      </w:r>
    </w:p>
    <w:p w14:paraId="2AADDDEB" w14:textId="77777777" w:rsidR="00F37C1C" w:rsidRPr="00B00172" w:rsidRDefault="00F37C1C" w:rsidP="007A32C8">
      <w:pPr>
        <w:spacing w:line="360" w:lineRule="auto"/>
        <w:rPr>
          <w:sz w:val="25"/>
          <w:szCs w:val="25"/>
        </w:rPr>
      </w:pPr>
    </w:p>
    <w:p w14:paraId="66C6C015" w14:textId="7A8BE09F"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9. </w:t>
      </w:r>
      <w:r w:rsidR="000E0E4D" w:rsidRPr="00B00172">
        <w:rPr>
          <w:rFonts w:ascii="Times New Roman" w:hAnsi="Times New Roman" w:cs="Times New Roman"/>
        </w:rPr>
        <w:t>Additional payment</w:t>
      </w:r>
    </w:p>
    <w:p w14:paraId="2B52579E" w14:textId="18AC6EB3" w:rsidR="004C67A1" w:rsidRPr="00B00172" w:rsidRDefault="004C67A1" w:rsidP="007A32C8">
      <w:pPr>
        <w:spacing w:line="360" w:lineRule="auto"/>
        <w:rPr>
          <w:sz w:val="25"/>
          <w:szCs w:val="25"/>
        </w:rPr>
      </w:pPr>
      <w:r w:rsidRPr="00B00172">
        <w:rPr>
          <w:sz w:val="25"/>
          <w:szCs w:val="25"/>
        </w:rPr>
        <w:t xml:space="preserve">Crew members who sign on with special responsibilities—such as trawl master, radio operator, boatswain, and factory foreman—shall receive an additional </w:t>
      </w:r>
      <w:r w:rsidR="00414C1E" w:rsidRPr="00B00172">
        <w:rPr>
          <w:sz w:val="25"/>
          <w:szCs w:val="25"/>
        </w:rPr>
        <w:t>payment</w:t>
      </w:r>
      <w:r w:rsidRPr="00B00172">
        <w:rPr>
          <w:sz w:val="25"/>
          <w:szCs w:val="25"/>
        </w:rPr>
        <w:t xml:space="preserve"> of 0.1 share.</w:t>
      </w:r>
    </w:p>
    <w:p w14:paraId="10F804F2" w14:textId="7DADEE0A" w:rsidR="004C67A1" w:rsidRPr="00B00172" w:rsidRDefault="004C67A1" w:rsidP="007A32C8">
      <w:pPr>
        <w:spacing w:line="360" w:lineRule="auto"/>
        <w:rPr>
          <w:sz w:val="25"/>
          <w:szCs w:val="25"/>
        </w:rPr>
      </w:pPr>
      <w:r w:rsidRPr="00B00172">
        <w:rPr>
          <w:b/>
          <w:bCs/>
          <w:sz w:val="25"/>
          <w:szCs w:val="25"/>
        </w:rPr>
        <w:t>Subsection 2</w:t>
      </w:r>
      <w:r w:rsidR="000E0E4D" w:rsidRPr="00B00172">
        <w:rPr>
          <w:b/>
          <w:bCs/>
          <w:sz w:val="25"/>
          <w:szCs w:val="25"/>
        </w:rPr>
        <w:t xml:space="preserve">. </w:t>
      </w:r>
      <w:r w:rsidR="00360F5A" w:rsidRPr="00B00172">
        <w:rPr>
          <w:sz w:val="25"/>
          <w:szCs w:val="25"/>
        </w:rPr>
        <w:t>Vessels</w:t>
      </w:r>
      <w:r w:rsidRPr="00B00172">
        <w:rPr>
          <w:sz w:val="25"/>
          <w:szCs w:val="25"/>
        </w:rPr>
        <w:t xml:space="preserve"> that offer higher </w:t>
      </w:r>
      <w:r w:rsidR="00AC4C1B" w:rsidRPr="00B00172">
        <w:rPr>
          <w:sz w:val="25"/>
          <w:szCs w:val="25"/>
        </w:rPr>
        <w:t>payments</w:t>
      </w:r>
      <w:r w:rsidRPr="00B00172">
        <w:rPr>
          <w:sz w:val="25"/>
          <w:szCs w:val="25"/>
        </w:rPr>
        <w:t xml:space="preserve"> must maintain that level.</w:t>
      </w:r>
    </w:p>
    <w:p w14:paraId="27D95F5A" w14:textId="77777777" w:rsidR="006314F9" w:rsidRPr="00B00172" w:rsidRDefault="006314F9" w:rsidP="007A32C8">
      <w:pPr>
        <w:spacing w:line="360" w:lineRule="auto"/>
        <w:rPr>
          <w:sz w:val="25"/>
          <w:szCs w:val="25"/>
        </w:rPr>
      </w:pPr>
    </w:p>
    <w:p w14:paraId="445CE76D" w14:textId="26DEC7EC" w:rsidR="00F06AEF"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10. </w:t>
      </w:r>
      <w:r w:rsidR="00360F5A" w:rsidRPr="00B00172">
        <w:rPr>
          <w:rFonts w:ascii="Times New Roman" w:hAnsi="Times New Roman" w:cs="Times New Roman"/>
        </w:rPr>
        <w:t>W</w:t>
      </w:r>
      <w:r w:rsidR="00B74FAF" w:rsidRPr="00B00172">
        <w:rPr>
          <w:rFonts w:ascii="Times New Roman" w:hAnsi="Times New Roman" w:cs="Times New Roman"/>
        </w:rPr>
        <w:t>ork</w:t>
      </w:r>
      <w:r w:rsidR="00360F5A" w:rsidRPr="00B00172">
        <w:rPr>
          <w:rFonts w:ascii="Times New Roman" w:hAnsi="Times New Roman" w:cs="Times New Roman"/>
        </w:rPr>
        <w:t xml:space="preserve"> on a vessel</w:t>
      </w:r>
    </w:p>
    <w:p w14:paraId="3B2716D7" w14:textId="59621AEB" w:rsidR="00F06AEF" w:rsidRPr="00B00172" w:rsidRDefault="00F06AEF" w:rsidP="007A32C8">
      <w:pPr>
        <w:spacing w:line="360" w:lineRule="auto"/>
        <w:rPr>
          <w:sz w:val="25"/>
          <w:szCs w:val="25"/>
        </w:rPr>
      </w:pPr>
      <w:r w:rsidRPr="00B00172">
        <w:rPr>
          <w:b/>
          <w:bCs/>
          <w:sz w:val="25"/>
          <w:szCs w:val="25"/>
        </w:rPr>
        <w:t>Subsection 2</w:t>
      </w:r>
      <w:r w:rsidR="00B74FAF" w:rsidRPr="00B00172">
        <w:rPr>
          <w:b/>
          <w:bCs/>
          <w:sz w:val="25"/>
          <w:szCs w:val="25"/>
        </w:rPr>
        <w:t xml:space="preserve">. </w:t>
      </w:r>
      <w:r w:rsidRPr="00B00172">
        <w:rPr>
          <w:sz w:val="25"/>
          <w:szCs w:val="25"/>
        </w:rPr>
        <w:t xml:space="preserve">The crew is obligated to participate in all ship-related work during the </w:t>
      </w:r>
      <w:r w:rsidR="00360F5A" w:rsidRPr="00B00172">
        <w:rPr>
          <w:sz w:val="25"/>
          <w:szCs w:val="25"/>
        </w:rPr>
        <w:t>trip</w:t>
      </w:r>
      <w:r w:rsidRPr="00B00172">
        <w:rPr>
          <w:sz w:val="25"/>
          <w:szCs w:val="25"/>
        </w:rPr>
        <w:t xml:space="preserve"> and to prepare the </w:t>
      </w:r>
      <w:r w:rsidR="00360F5A" w:rsidRPr="00B00172">
        <w:rPr>
          <w:sz w:val="25"/>
          <w:szCs w:val="25"/>
        </w:rPr>
        <w:t>vessel</w:t>
      </w:r>
      <w:r w:rsidRPr="00B00172">
        <w:rPr>
          <w:sz w:val="25"/>
          <w:szCs w:val="25"/>
        </w:rPr>
        <w:t xml:space="preserve"> for the next trip if there is a shortage of </w:t>
      </w:r>
      <w:proofErr w:type="spellStart"/>
      <w:r w:rsidRPr="00B00172">
        <w:rPr>
          <w:sz w:val="25"/>
          <w:szCs w:val="25"/>
        </w:rPr>
        <w:t>labor</w:t>
      </w:r>
      <w:proofErr w:type="spellEnd"/>
      <w:r w:rsidRPr="00B00172">
        <w:rPr>
          <w:sz w:val="25"/>
          <w:szCs w:val="25"/>
        </w:rPr>
        <w:t xml:space="preserve"> on land for this work.</w:t>
      </w:r>
    </w:p>
    <w:p w14:paraId="65A41291" w14:textId="2976D208" w:rsidR="00F06AEF" w:rsidRPr="00B00172" w:rsidRDefault="00F06AEF" w:rsidP="007A32C8">
      <w:pPr>
        <w:spacing w:line="360" w:lineRule="auto"/>
        <w:rPr>
          <w:sz w:val="25"/>
          <w:szCs w:val="25"/>
        </w:rPr>
      </w:pPr>
      <w:r w:rsidRPr="00B00172">
        <w:rPr>
          <w:b/>
          <w:bCs/>
          <w:sz w:val="25"/>
          <w:szCs w:val="25"/>
        </w:rPr>
        <w:t>Subsection 3</w:t>
      </w:r>
      <w:r w:rsidR="00432838" w:rsidRPr="00B00172">
        <w:rPr>
          <w:b/>
          <w:bCs/>
          <w:sz w:val="25"/>
          <w:szCs w:val="25"/>
        </w:rPr>
        <w:t xml:space="preserve">. </w:t>
      </w:r>
      <w:r w:rsidR="00360F5A" w:rsidRPr="00B00172">
        <w:rPr>
          <w:sz w:val="25"/>
          <w:szCs w:val="25"/>
        </w:rPr>
        <w:t>W</w:t>
      </w:r>
      <w:r w:rsidRPr="00B00172">
        <w:rPr>
          <w:sz w:val="25"/>
          <w:szCs w:val="25"/>
        </w:rPr>
        <w:t>ork</w:t>
      </w:r>
      <w:r w:rsidR="00360F5A" w:rsidRPr="00B00172">
        <w:rPr>
          <w:sz w:val="25"/>
          <w:szCs w:val="25"/>
        </w:rPr>
        <w:t xml:space="preserve"> on board</w:t>
      </w:r>
      <w:r w:rsidRPr="00B00172">
        <w:rPr>
          <w:sz w:val="25"/>
          <w:szCs w:val="25"/>
        </w:rPr>
        <w:t xml:space="preserve"> does not include repairs</w:t>
      </w:r>
      <w:r w:rsidR="00DC0F6C" w:rsidRPr="00B00172">
        <w:rPr>
          <w:sz w:val="25"/>
          <w:szCs w:val="25"/>
        </w:rPr>
        <w:t xml:space="preserve"> of the </w:t>
      </w:r>
      <w:r w:rsidR="00360F5A" w:rsidRPr="00B00172">
        <w:rPr>
          <w:sz w:val="25"/>
          <w:szCs w:val="25"/>
        </w:rPr>
        <w:t>vessel</w:t>
      </w:r>
      <w:r w:rsidRPr="00B00172">
        <w:rPr>
          <w:sz w:val="25"/>
          <w:szCs w:val="25"/>
        </w:rPr>
        <w:t xml:space="preserve"> such as painting </w:t>
      </w:r>
      <w:r w:rsidR="00670B9F" w:rsidRPr="00B00172">
        <w:rPr>
          <w:sz w:val="25"/>
          <w:szCs w:val="25"/>
        </w:rPr>
        <w:t>and</w:t>
      </w:r>
      <w:r w:rsidRPr="00B00172">
        <w:rPr>
          <w:sz w:val="25"/>
          <w:szCs w:val="25"/>
        </w:rPr>
        <w:t xml:space="preserve"> carpentry.</w:t>
      </w:r>
    </w:p>
    <w:p w14:paraId="6269240F" w14:textId="25398703" w:rsidR="00F06AEF" w:rsidRPr="00B00172" w:rsidRDefault="00F06AEF" w:rsidP="007A32C8">
      <w:pPr>
        <w:spacing w:line="360" w:lineRule="auto"/>
        <w:rPr>
          <w:sz w:val="25"/>
          <w:szCs w:val="25"/>
        </w:rPr>
      </w:pPr>
      <w:r w:rsidRPr="00B00172">
        <w:rPr>
          <w:b/>
          <w:bCs/>
          <w:sz w:val="25"/>
          <w:szCs w:val="25"/>
        </w:rPr>
        <w:t>Subsection 4</w:t>
      </w:r>
      <w:r w:rsidR="00670B9F" w:rsidRPr="00B00172">
        <w:rPr>
          <w:b/>
          <w:bCs/>
          <w:sz w:val="25"/>
          <w:szCs w:val="25"/>
        </w:rPr>
        <w:t xml:space="preserve">. </w:t>
      </w:r>
      <w:r w:rsidRPr="00B00172">
        <w:rPr>
          <w:sz w:val="25"/>
          <w:szCs w:val="25"/>
        </w:rPr>
        <w:t>Crew members who participate are entitled to special pay for:</w:t>
      </w:r>
    </w:p>
    <w:p w14:paraId="7699360D" w14:textId="28A3768F" w:rsidR="00F06AEF" w:rsidRPr="00B00172" w:rsidRDefault="00F06AEF" w:rsidP="007A32C8">
      <w:pPr>
        <w:numPr>
          <w:ilvl w:val="0"/>
          <w:numId w:val="23"/>
        </w:numPr>
        <w:spacing w:line="360" w:lineRule="auto"/>
        <w:rPr>
          <w:sz w:val="25"/>
          <w:szCs w:val="25"/>
        </w:rPr>
      </w:pPr>
      <w:r w:rsidRPr="00B00172">
        <w:rPr>
          <w:sz w:val="25"/>
          <w:szCs w:val="25"/>
        </w:rPr>
        <w:t xml:space="preserve">Preparing the </w:t>
      </w:r>
      <w:r w:rsidR="00360F5A" w:rsidRPr="00B00172">
        <w:rPr>
          <w:sz w:val="25"/>
          <w:szCs w:val="25"/>
        </w:rPr>
        <w:t>vessel</w:t>
      </w:r>
      <w:r w:rsidRPr="00B00172">
        <w:rPr>
          <w:sz w:val="25"/>
          <w:szCs w:val="25"/>
        </w:rPr>
        <w:t>, including loading equipment on board</w:t>
      </w:r>
      <w:r w:rsidR="00713F50" w:rsidRPr="00B00172">
        <w:rPr>
          <w:sz w:val="25"/>
          <w:szCs w:val="25"/>
        </w:rPr>
        <w:t>.</w:t>
      </w:r>
    </w:p>
    <w:p w14:paraId="6EBB926C" w14:textId="22081070" w:rsidR="00F06AEF" w:rsidRPr="00B00172" w:rsidRDefault="00F06AEF" w:rsidP="007A32C8">
      <w:pPr>
        <w:numPr>
          <w:ilvl w:val="0"/>
          <w:numId w:val="23"/>
        </w:numPr>
        <w:spacing w:line="360" w:lineRule="auto"/>
        <w:rPr>
          <w:sz w:val="25"/>
          <w:szCs w:val="25"/>
        </w:rPr>
      </w:pPr>
      <w:r w:rsidRPr="00B00172">
        <w:rPr>
          <w:sz w:val="25"/>
          <w:szCs w:val="25"/>
        </w:rPr>
        <w:t>Loading salt, ice, fuel, bait, and provisions</w:t>
      </w:r>
      <w:r w:rsidR="00713F50" w:rsidRPr="00B00172">
        <w:rPr>
          <w:sz w:val="25"/>
          <w:szCs w:val="25"/>
        </w:rPr>
        <w:t>.</w:t>
      </w:r>
    </w:p>
    <w:p w14:paraId="2CED2342" w14:textId="2A6B4CEA" w:rsidR="00F06AEF" w:rsidRPr="00B00172" w:rsidRDefault="00F06AEF" w:rsidP="007A32C8">
      <w:pPr>
        <w:numPr>
          <w:ilvl w:val="0"/>
          <w:numId w:val="23"/>
        </w:numPr>
        <w:spacing w:line="360" w:lineRule="auto"/>
        <w:rPr>
          <w:sz w:val="25"/>
          <w:szCs w:val="25"/>
        </w:rPr>
      </w:pPr>
      <w:r w:rsidRPr="00B00172">
        <w:rPr>
          <w:sz w:val="25"/>
          <w:szCs w:val="25"/>
        </w:rPr>
        <w:t>Landing and transhipment</w:t>
      </w:r>
      <w:r w:rsidR="00713F50" w:rsidRPr="00B00172">
        <w:rPr>
          <w:sz w:val="25"/>
          <w:szCs w:val="25"/>
        </w:rPr>
        <w:t>.</w:t>
      </w:r>
    </w:p>
    <w:p w14:paraId="206E75B8" w14:textId="717277A2" w:rsidR="00F06AEF" w:rsidRPr="00B00172" w:rsidRDefault="00F06AEF" w:rsidP="007A32C8">
      <w:pPr>
        <w:numPr>
          <w:ilvl w:val="0"/>
          <w:numId w:val="23"/>
        </w:numPr>
        <w:spacing w:line="360" w:lineRule="auto"/>
        <w:rPr>
          <w:sz w:val="25"/>
          <w:szCs w:val="25"/>
        </w:rPr>
      </w:pPr>
      <w:r w:rsidRPr="00B00172">
        <w:rPr>
          <w:sz w:val="25"/>
          <w:szCs w:val="25"/>
        </w:rPr>
        <w:t xml:space="preserve">Painting and carpentry during the </w:t>
      </w:r>
      <w:r w:rsidR="007E20DA" w:rsidRPr="00B00172">
        <w:rPr>
          <w:sz w:val="25"/>
          <w:szCs w:val="25"/>
        </w:rPr>
        <w:t>fishing trips</w:t>
      </w:r>
      <w:r w:rsidR="00713F50" w:rsidRPr="00B00172">
        <w:rPr>
          <w:sz w:val="25"/>
          <w:szCs w:val="25"/>
        </w:rPr>
        <w:t>.</w:t>
      </w:r>
    </w:p>
    <w:p w14:paraId="48A6C60C" w14:textId="4F647EC2" w:rsidR="00F06AEF" w:rsidRPr="00B00172" w:rsidRDefault="00F06AEF" w:rsidP="007A32C8">
      <w:pPr>
        <w:numPr>
          <w:ilvl w:val="0"/>
          <w:numId w:val="23"/>
        </w:numPr>
        <w:spacing w:line="360" w:lineRule="auto"/>
        <w:rPr>
          <w:sz w:val="25"/>
          <w:szCs w:val="25"/>
        </w:rPr>
      </w:pPr>
      <w:r w:rsidRPr="00B00172">
        <w:rPr>
          <w:sz w:val="25"/>
          <w:szCs w:val="25"/>
        </w:rPr>
        <w:t xml:space="preserve">Gear maintenance between </w:t>
      </w:r>
      <w:r w:rsidR="007E20DA" w:rsidRPr="00B00172">
        <w:rPr>
          <w:sz w:val="25"/>
          <w:szCs w:val="25"/>
        </w:rPr>
        <w:t>fishing trips</w:t>
      </w:r>
      <w:r w:rsidR="00713F50" w:rsidRPr="00B00172">
        <w:rPr>
          <w:sz w:val="25"/>
          <w:szCs w:val="25"/>
        </w:rPr>
        <w:t>.</w:t>
      </w:r>
    </w:p>
    <w:p w14:paraId="410888A9" w14:textId="5D5FAA86" w:rsidR="00F06AEF" w:rsidRPr="00B00172" w:rsidRDefault="00F06AEF" w:rsidP="007A32C8">
      <w:pPr>
        <w:numPr>
          <w:ilvl w:val="0"/>
          <w:numId w:val="23"/>
        </w:numPr>
        <w:spacing w:line="360" w:lineRule="auto"/>
        <w:rPr>
          <w:sz w:val="25"/>
          <w:szCs w:val="25"/>
        </w:rPr>
      </w:pPr>
      <w:r w:rsidRPr="00B00172">
        <w:rPr>
          <w:sz w:val="25"/>
          <w:szCs w:val="25"/>
        </w:rPr>
        <w:t xml:space="preserve">Engine work between </w:t>
      </w:r>
      <w:r w:rsidR="007E20DA" w:rsidRPr="00B00172">
        <w:rPr>
          <w:sz w:val="25"/>
          <w:szCs w:val="25"/>
        </w:rPr>
        <w:t>fishing trips</w:t>
      </w:r>
      <w:r w:rsidR="00713F50" w:rsidRPr="00B00172">
        <w:rPr>
          <w:sz w:val="25"/>
          <w:szCs w:val="25"/>
        </w:rPr>
        <w:t>.</w:t>
      </w:r>
    </w:p>
    <w:p w14:paraId="2DD59813" w14:textId="32D75777" w:rsidR="007D656C" w:rsidRPr="00B00172" w:rsidRDefault="00F06AEF" w:rsidP="007A32C8">
      <w:pPr>
        <w:spacing w:line="360" w:lineRule="auto"/>
        <w:rPr>
          <w:sz w:val="25"/>
          <w:szCs w:val="25"/>
        </w:rPr>
      </w:pPr>
      <w:r w:rsidRPr="00B00172">
        <w:rPr>
          <w:b/>
          <w:bCs/>
          <w:sz w:val="25"/>
          <w:szCs w:val="25"/>
        </w:rPr>
        <w:t>Subsection 5</w:t>
      </w:r>
      <w:r w:rsidR="00CE7326" w:rsidRPr="00B00172">
        <w:rPr>
          <w:b/>
          <w:bCs/>
          <w:sz w:val="25"/>
          <w:szCs w:val="25"/>
        </w:rPr>
        <w:t xml:space="preserve">. </w:t>
      </w:r>
      <w:r w:rsidRPr="00B00172">
        <w:rPr>
          <w:sz w:val="25"/>
          <w:szCs w:val="25"/>
        </w:rPr>
        <w:t>The pay for this work is the hourly wage applicable to craftsmen with short vocational training (</w:t>
      </w:r>
      <w:r w:rsidR="00450B96" w:rsidRPr="00B00172">
        <w:rPr>
          <w:sz w:val="25"/>
          <w:szCs w:val="25"/>
        </w:rPr>
        <w:t>See the contract between</w:t>
      </w:r>
      <w:r w:rsidR="007D656C" w:rsidRPr="00B00172">
        <w:rPr>
          <w:sz w:val="25"/>
          <w:szCs w:val="25"/>
        </w:rPr>
        <w:t xml:space="preserve"> Føroya </w:t>
      </w:r>
      <w:proofErr w:type="spellStart"/>
      <w:r w:rsidR="007D656C" w:rsidRPr="00B00172">
        <w:rPr>
          <w:sz w:val="25"/>
          <w:szCs w:val="25"/>
        </w:rPr>
        <w:t>Arbeiðsgevarafelag</w:t>
      </w:r>
      <w:proofErr w:type="spellEnd"/>
      <w:r w:rsidR="00BE7889" w:rsidRPr="00B00172">
        <w:rPr>
          <w:sz w:val="25"/>
          <w:szCs w:val="25"/>
        </w:rPr>
        <w:t xml:space="preserve"> (</w:t>
      </w:r>
      <w:r w:rsidRPr="00B00172">
        <w:rPr>
          <w:sz w:val="25"/>
          <w:szCs w:val="25"/>
        </w:rPr>
        <w:t>the Faroese Employers’ Association</w:t>
      </w:r>
      <w:r w:rsidR="00BE7889" w:rsidRPr="00B00172">
        <w:rPr>
          <w:sz w:val="25"/>
          <w:szCs w:val="25"/>
        </w:rPr>
        <w:t>)</w:t>
      </w:r>
      <w:r w:rsidRPr="00B00172">
        <w:rPr>
          <w:sz w:val="25"/>
          <w:szCs w:val="25"/>
        </w:rPr>
        <w:t xml:space="preserve"> and </w:t>
      </w:r>
      <w:r w:rsidR="00BE7889" w:rsidRPr="00B00172">
        <w:rPr>
          <w:sz w:val="25"/>
          <w:szCs w:val="25"/>
        </w:rPr>
        <w:t xml:space="preserve">Føroya </w:t>
      </w:r>
      <w:proofErr w:type="spellStart"/>
      <w:r w:rsidR="00BE7889" w:rsidRPr="00B00172">
        <w:rPr>
          <w:sz w:val="25"/>
          <w:szCs w:val="25"/>
        </w:rPr>
        <w:t>Handverkarafelag</w:t>
      </w:r>
      <w:proofErr w:type="spellEnd"/>
      <w:r w:rsidR="00BE7889" w:rsidRPr="00B00172">
        <w:rPr>
          <w:sz w:val="25"/>
          <w:szCs w:val="25"/>
        </w:rPr>
        <w:t xml:space="preserve"> (</w:t>
      </w:r>
      <w:r w:rsidRPr="00B00172">
        <w:rPr>
          <w:sz w:val="25"/>
          <w:szCs w:val="25"/>
        </w:rPr>
        <w:t>the Faroese Craftsmen’s Association)</w:t>
      </w:r>
      <w:r w:rsidR="00BE7889" w:rsidRPr="00B00172">
        <w:rPr>
          <w:sz w:val="25"/>
          <w:szCs w:val="25"/>
        </w:rPr>
        <w:t>)</w:t>
      </w:r>
      <w:r w:rsidRPr="00B00172">
        <w:rPr>
          <w:sz w:val="25"/>
          <w:szCs w:val="25"/>
        </w:rPr>
        <w:t>, plus vacation pay. Piece</w:t>
      </w:r>
      <w:r w:rsidR="00624E9D" w:rsidRPr="00B00172">
        <w:rPr>
          <w:sz w:val="25"/>
          <w:szCs w:val="25"/>
        </w:rPr>
        <w:t>-rate</w:t>
      </w:r>
      <w:r w:rsidRPr="00B00172">
        <w:rPr>
          <w:sz w:val="25"/>
          <w:szCs w:val="25"/>
        </w:rPr>
        <w:t xml:space="preserve"> may also be agreed upon.</w:t>
      </w:r>
    </w:p>
    <w:p w14:paraId="0591EBD9" w14:textId="7B2CF23F" w:rsidR="00203FC5" w:rsidRPr="00B00172" w:rsidRDefault="00203FC5" w:rsidP="007A32C8">
      <w:pPr>
        <w:spacing w:line="360" w:lineRule="auto"/>
        <w:rPr>
          <w:b/>
          <w:bCs/>
          <w:sz w:val="25"/>
          <w:szCs w:val="25"/>
        </w:rPr>
      </w:pPr>
      <w:r w:rsidRPr="00B00172">
        <w:rPr>
          <w:b/>
          <w:bCs/>
          <w:sz w:val="25"/>
          <w:szCs w:val="25"/>
        </w:rPr>
        <w:t>S</w:t>
      </w:r>
      <w:r w:rsidR="00713F50" w:rsidRPr="00B00172">
        <w:rPr>
          <w:b/>
          <w:bCs/>
          <w:sz w:val="25"/>
          <w:szCs w:val="25"/>
        </w:rPr>
        <w:t>ubsection 6</w:t>
      </w:r>
      <w:r w:rsidRPr="00B00172">
        <w:rPr>
          <w:b/>
          <w:bCs/>
          <w:sz w:val="25"/>
          <w:szCs w:val="25"/>
        </w:rPr>
        <w:t xml:space="preserve">. </w:t>
      </w:r>
      <w:r w:rsidRPr="00B00172">
        <w:rPr>
          <w:color w:val="000000" w:themeColor="text1"/>
          <w:sz w:val="25"/>
          <w:szCs w:val="25"/>
        </w:rPr>
        <w:t>Concerning the Bridge only.</w:t>
      </w:r>
    </w:p>
    <w:p w14:paraId="75ABDCC0" w14:textId="197F086D" w:rsidR="00F06AEF" w:rsidRPr="00B00172" w:rsidRDefault="00F06AEF" w:rsidP="007A32C8">
      <w:pPr>
        <w:spacing w:line="360" w:lineRule="auto"/>
        <w:rPr>
          <w:sz w:val="25"/>
          <w:szCs w:val="25"/>
        </w:rPr>
      </w:pPr>
      <w:r w:rsidRPr="00B00172">
        <w:rPr>
          <w:b/>
          <w:bCs/>
          <w:sz w:val="25"/>
          <w:szCs w:val="25"/>
        </w:rPr>
        <w:t>Subsection 7</w:t>
      </w:r>
      <w:r w:rsidR="009E6603" w:rsidRPr="00B00172">
        <w:rPr>
          <w:b/>
          <w:bCs/>
          <w:sz w:val="25"/>
          <w:szCs w:val="25"/>
        </w:rPr>
        <w:t xml:space="preserve">. </w:t>
      </w:r>
      <w:r w:rsidRPr="00B00172">
        <w:rPr>
          <w:sz w:val="25"/>
          <w:szCs w:val="25"/>
        </w:rPr>
        <w:t>Pay for landing in a foreign port must never be lower than the wage applicable in the landing port.</w:t>
      </w:r>
    </w:p>
    <w:p w14:paraId="3ACBC946" w14:textId="0331B6CF" w:rsidR="00203FC5" w:rsidRPr="00B00172" w:rsidRDefault="00203FC5" w:rsidP="007A32C8">
      <w:pPr>
        <w:spacing w:line="360" w:lineRule="auto"/>
        <w:rPr>
          <w:sz w:val="25"/>
          <w:szCs w:val="25"/>
        </w:rPr>
      </w:pPr>
      <w:r w:rsidRPr="00B00172">
        <w:rPr>
          <w:b/>
          <w:bCs/>
          <w:sz w:val="25"/>
          <w:szCs w:val="25"/>
        </w:rPr>
        <w:t xml:space="preserve">Subsection 8. </w:t>
      </w:r>
      <w:r w:rsidRPr="00B00172">
        <w:rPr>
          <w:sz w:val="25"/>
          <w:szCs w:val="25"/>
        </w:rPr>
        <w:t>Concerning the Engineering only</w:t>
      </w:r>
    </w:p>
    <w:p w14:paraId="5D40B972" w14:textId="5C80BA96" w:rsidR="00F06AEF" w:rsidRPr="00B00172" w:rsidRDefault="00F06AEF" w:rsidP="007A32C8">
      <w:pPr>
        <w:spacing w:line="360" w:lineRule="auto"/>
        <w:rPr>
          <w:sz w:val="25"/>
          <w:szCs w:val="25"/>
        </w:rPr>
      </w:pPr>
      <w:r w:rsidRPr="00B00172">
        <w:rPr>
          <w:b/>
          <w:bCs/>
          <w:sz w:val="25"/>
          <w:szCs w:val="25"/>
        </w:rPr>
        <w:t>Subsection 9</w:t>
      </w:r>
      <w:r w:rsidR="002F78E8" w:rsidRPr="00B00172">
        <w:rPr>
          <w:b/>
          <w:bCs/>
          <w:sz w:val="25"/>
          <w:szCs w:val="25"/>
        </w:rPr>
        <w:t xml:space="preserve">. </w:t>
      </w:r>
      <w:r w:rsidRPr="00B00172">
        <w:rPr>
          <w:sz w:val="25"/>
          <w:szCs w:val="25"/>
        </w:rPr>
        <w:t xml:space="preserve">When the crew lands fish from </w:t>
      </w:r>
      <w:r w:rsidR="005A76D2" w:rsidRPr="00B00172">
        <w:rPr>
          <w:sz w:val="25"/>
          <w:szCs w:val="25"/>
        </w:rPr>
        <w:t>pelagic trawlers</w:t>
      </w:r>
      <w:r w:rsidRPr="00B00172">
        <w:rPr>
          <w:sz w:val="25"/>
          <w:szCs w:val="25"/>
        </w:rPr>
        <w:t xml:space="preserve"> using pumps from tanks, DKK 20.00 per ton is paid for fish landed for food, and DKK 20.00 per ton for fish landed for industrial use. The amount is divided among those who participate in the landing. If a cook is on board, they receive the same share as those participating in the landing. The </w:t>
      </w:r>
      <w:r w:rsidR="002F4AD1" w:rsidRPr="00B00172">
        <w:rPr>
          <w:sz w:val="25"/>
          <w:szCs w:val="25"/>
        </w:rPr>
        <w:t>captain</w:t>
      </w:r>
      <w:r w:rsidRPr="00B00172">
        <w:rPr>
          <w:sz w:val="25"/>
          <w:szCs w:val="25"/>
        </w:rPr>
        <w:t>/</w:t>
      </w:r>
      <w:r w:rsidR="002F4AD1" w:rsidRPr="00B00172">
        <w:rPr>
          <w:sz w:val="25"/>
          <w:szCs w:val="25"/>
        </w:rPr>
        <w:t>mate</w:t>
      </w:r>
      <w:r w:rsidRPr="00B00172">
        <w:rPr>
          <w:sz w:val="25"/>
          <w:szCs w:val="25"/>
        </w:rPr>
        <w:t xml:space="preserve"> decides who, within their area, participates in the landing.</w:t>
      </w:r>
    </w:p>
    <w:p w14:paraId="17172275" w14:textId="191B9C79" w:rsidR="00F06AEF" w:rsidRPr="00B00172" w:rsidRDefault="00F06AEF" w:rsidP="007A32C8">
      <w:pPr>
        <w:spacing w:line="360" w:lineRule="auto"/>
        <w:rPr>
          <w:sz w:val="25"/>
          <w:szCs w:val="25"/>
        </w:rPr>
      </w:pPr>
      <w:r w:rsidRPr="00B00172">
        <w:rPr>
          <w:b/>
          <w:bCs/>
          <w:sz w:val="25"/>
          <w:szCs w:val="25"/>
        </w:rPr>
        <w:t>Subsection 10</w:t>
      </w:r>
      <w:r w:rsidR="00BC60E9" w:rsidRPr="00B00172">
        <w:rPr>
          <w:b/>
          <w:bCs/>
          <w:sz w:val="25"/>
          <w:szCs w:val="25"/>
        </w:rPr>
        <w:t xml:space="preserve">. </w:t>
      </w:r>
      <w:r w:rsidRPr="00B00172">
        <w:rPr>
          <w:sz w:val="25"/>
          <w:szCs w:val="25"/>
        </w:rPr>
        <w:t>When part of the deck crew and the cook from purse seiners go to another port to land, they shall receive pay in accordance with § 15, subsection 2.</w:t>
      </w:r>
    </w:p>
    <w:p w14:paraId="6D91A663" w14:textId="17036A96" w:rsidR="00F06AEF" w:rsidRPr="00B00172" w:rsidRDefault="00F06AEF" w:rsidP="007A32C8">
      <w:pPr>
        <w:spacing w:line="360" w:lineRule="auto"/>
        <w:rPr>
          <w:sz w:val="25"/>
          <w:szCs w:val="25"/>
        </w:rPr>
      </w:pPr>
      <w:r w:rsidRPr="00B00172">
        <w:rPr>
          <w:b/>
          <w:bCs/>
          <w:sz w:val="25"/>
          <w:szCs w:val="25"/>
        </w:rPr>
        <w:t>Subsection 11</w:t>
      </w:r>
      <w:r w:rsidR="00B14634" w:rsidRPr="00B00172">
        <w:rPr>
          <w:b/>
          <w:bCs/>
          <w:sz w:val="25"/>
          <w:szCs w:val="25"/>
        </w:rPr>
        <w:t xml:space="preserve">. </w:t>
      </w:r>
      <w:r w:rsidRPr="00B00172">
        <w:rPr>
          <w:sz w:val="25"/>
          <w:szCs w:val="25"/>
        </w:rPr>
        <w:t>Captain/mate and engineers who are required to stay</w:t>
      </w:r>
      <w:r w:rsidR="002F4AD1" w:rsidRPr="00B00172">
        <w:rPr>
          <w:sz w:val="25"/>
          <w:szCs w:val="25"/>
        </w:rPr>
        <w:t xml:space="preserve"> at</w:t>
      </w:r>
      <w:r w:rsidRPr="00B00172">
        <w:rPr>
          <w:sz w:val="25"/>
          <w:szCs w:val="25"/>
        </w:rPr>
        <w:t xml:space="preserve"> the </w:t>
      </w:r>
      <w:r w:rsidR="002F4AD1" w:rsidRPr="00B00172">
        <w:rPr>
          <w:sz w:val="25"/>
          <w:szCs w:val="25"/>
        </w:rPr>
        <w:t>vessel</w:t>
      </w:r>
      <w:r w:rsidRPr="00B00172">
        <w:rPr>
          <w:sz w:val="25"/>
          <w:szCs w:val="25"/>
        </w:rPr>
        <w:t xml:space="preserve"> during landing in the Faroe Islands are entitled to pay in accordance with § 15, subsection 2.</w:t>
      </w:r>
    </w:p>
    <w:p w14:paraId="07A91389" w14:textId="31C27248" w:rsidR="00F06AEF" w:rsidRPr="00B00172" w:rsidRDefault="00F06AEF" w:rsidP="007A32C8">
      <w:pPr>
        <w:spacing w:line="360" w:lineRule="auto"/>
        <w:rPr>
          <w:sz w:val="25"/>
          <w:szCs w:val="25"/>
        </w:rPr>
      </w:pPr>
      <w:r w:rsidRPr="00B00172">
        <w:rPr>
          <w:b/>
          <w:bCs/>
          <w:sz w:val="25"/>
          <w:szCs w:val="25"/>
        </w:rPr>
        <w:lastRenderedPageBreak/>
        <w:t>Subsection 12</w:t>
      </w:r>
      <w:r w:rsidR="00523025" w:rsidRPr="00B00172">
        <w:rPr>
          <w:b/>
          <w:bCs/>
          <w:sz w:val="25"/>
          <w:szCs w:val="25"/>
        </w:rPr>
        <w:t xml:space="preserve">. </w:t>
      </w:r>
      <w:r w:rsidRPr="00B00172">
        <w:rPr>
          <w:sz w:val="25"/>
          <w:szCs w:val="25"/>
        </w:rPr>
        <w:t xml:space="preserve">The mate is responsible for reporting to the shipping company any work done on board for which the crew is entitled to special pay. If needed, this is done with the help of the crew representative. The engineer is responsible for reporting work within </w:t>
      </w:r>
      <w:r w:rsidR="00BD03A1" w:rsidRPr="00B00172">
        <w:rPr>
          <w:sz w:val="25"/>
          <w:szCs w:val="25"/>
        </w:rPr>
        <w:t>his</w:t>
      </w:r>
      <w:r w:rsidRPr="00B00172">
        <w:rPr>
          <w:sz w:val="25"/>
          <w:szCs w:val="25"/>
        </w:rPr>
        <w:t xml:space="preserve"> area.</w:t>
      </w:r>
    </w:p>
    <w:p w14:paraId="5E43BDF7" w14:textId="77777777" w:rsidR="00AF4039" w:rsidRPr="00B00172" w:rsidRDefault="00AF4039" w:rsidP="007A32C8">
      <w:pPr>
        <w:spacing w:line="360" w:lineRule="auto"/>
        <w:rPr>
          <w:sz w:val="25"/>
          <w:szCs w:val="25"/>
        </w:rPr>
      </w:pPr>
    </w:p>
    <w:p w14:paraId="636EEA3B" w14:textId="77777777" w:rsidR="006314F9" w:rsidRPr="00B00172" w:rsidRDefault="006314F9" w:rsidP="007A32C8">
      <w:pPr>
        <w:spacing w:line="360" w:lineRule="auto"/>
        <w:rPr>
          <w:sz w:val="25"/>
          <w:szCs w:val="25"/>
        </w:rPr>
      </w:pPr>
    </w:p>
    <w:p w14:paraId="311CD43E" w14:textId="5669B3C7"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11. </w:t>
      </w:r>
      <w:r w:rsidR="0060653D" w:rsidRPr="00B00172">
        <w:rPr>
          <w:rFonts w:ascii="Times New Roman" w:hAnsi="Times New Roman" w:cs="Times New Roman"/>
        </w:rPr>
        <w:t>E</w:t>
      </w:r>
      <w:r w:rsidR="00F3486C" w:rsidRPr="00B00172">
        <w:rPr>
          <w:rFonts w:ascii="Times New Roman" w:hAnsi="Times New Roman" w:cs="Times New Roman"/>
        </w:rPr>
        <w:t>quipment</w:t>
      </w:r>
    </w:p>
    <w:p w14:paraId="3AE1B7B5" w14:textId="777DA2C7" w:rsidR="0060653D" w:rsidRPr="00B00172" w:rsidRDefault="0060653D" w:rsidP="007A32C8">
      <w:pPr>
        <w:spacing w:line="360" w:lineRule="auto"/>
        <w:rPr>
          <w:sz w:val="25"/>
          <w:szCs w:val="25"/>
        </w:rPr>
      </w:pPr>
      <w:r w:rsidRPr="00B00172">
        <w:rPr>
          <w:sz w:val="25"/>
          <w:szCs w:val="25"/>
        </w:rPr>
        <w:t xml:space="preserve">Equipment must </w:t>
      </w:r>
      <w:r w:rsidR="00BF0A27" w:rsidRPr="00B00172">
        <w:rPr>
          <w:sz w:val="25"/>
          <w:szCs w:val="25"/>
        </w:rPr>
        <w:t>be</w:t>
      </w:r>
      <w:r w:rsidRPr="00B00172">
        <w:rPr>
          <w:sz w:val="25"/>
          <w:szCs w:val="25"/>
        </w:rPr>
        <w:t xml:space="preserve"> </w:t>
      </w:r>
      <w:r w:rsidR="001D207C" w:rsidRPr="00B00172">
        <w:rPr>
          <w:sz w:val="25"/>
          <w:szCs w:val="25"/>
        </w:rPr>
        <w:t xml:space="preserve">delivered </w:t>
      </w:r>
      <w:r w:rsidRPr="00B00172">
        <w:rPr>
          <w:sz w:val="25"/>
          <w:szCs w:val="25"/>
        </w:rPr>
        <w:t>prepared on board according to the following rules:</w:t>
      </w:r>
    </w:p>
    <w:p w14:paraId="24D50A88" w14:textId="77777777" w:rsidR="00F3486C" w:rsidRPr="00B00172" w:rsidRDefault="00F3486C" w:rsidP="007A32C8">
      <w:pPr>
        <w:spacing w:line="360" w:lineRule="auto"/>
        <w:rPr>
          <w:sz w:val="25"/>
          <w:szCs w:val="25"/>
        </w:rPr>
      </w:pPr>
    </w:p>
    <w:p w14:paraId="00517D4A" w14:textId="6B717708" w:rsidR="0060653D" w:rsidRPr="00B00172" w:rsidRDefault="0060653D" w:rsidP="007A32C8">
      <w:pPr>
        <w:spacing w:line="360" w:lineRule="auto"/>
        <w:rPr>
          <w:b/>
          <w:bCs/>
          <w:sz w:val="25"/>
          <w:szCs w:val="25"/>
        </w:rPr>
      </w:pPr>
      <w:r w:rsidRPr="00B00172">
        <w:rPr>
          <w:b/>
          <w:bCs/>
          <w:sz w:val="25"/>
          <w:szCs w:val="25"/>
        </w:rPr>
        <w:t>Long</w:t>
      </w:r>
      <w:r w:rsidR="004F3938" w:rsidRPr="00B00172">
        <w:rPr>
          <w:b/>
          <w:bCs/>
          <w:sz w:val="25"/>
          <w:szCs w:val="25"/>
        </w:rPr>
        <w:t xml:space="preserve"> </w:t>
      </w:r>
      <w:r w:rsidRPr="00B00172">
        <w:rPr>
          <w:b/>
          <w:bCs/>
          <w:sz w:val="25"/>
          <w:szCs w:val="25"/>
        </w:rPr>
        <w:t>line Fishing</w:t>
      </w:r>
    </w:p>
    <w:p w14:paraId="51402DE3" w14:textId="045E84B1" w:rsidR="0060653D" w:rsidRPr="00B00172" w:rsidRDefault="0060653D" w:rsidP="007A32C8">
      <w:pPr>
        <w:spacing w:line="360" w:lineRule="auto"/>
        <w:rPr>
          <w:sz w:val="25"/>
          <w:szCs w:val="25"/>
        </w:rPr>
      </w:pPr>
      <w:r w:rsidRPr="00B00172">
        <w:rPr>
          <w:b/>
          <w:bCs/>
          <w:sz w:val="25"/>
          <w:szCs w:val="25"/>
        </w:rPr>
        <w:t>S</w:t>
      </w:r>
      <w:r w:rsidR="004F3938" w:rsidRPr="00B00172">
        <w:rPr>
          <w:b/>
          <w:bCs/>
          <w:sz w:val="25"/>
          <w:szCs w:val="25"/>
        </w:rPr>
        <w:t>ubs</w:t>
      </w:r>
      <w:r w:rsidRPr="00B00172">
        <w:rPr>
          <w:b/>
          <w:bCs/>
          <w:sz w:val="25"/>
          <w:szCs w:val="25"/>
        </w:rPr>
        <w:t>ection 2.</w:t>
      </w:r>
      <w:r w:rsidRPr="00B00172">
        <w:rPr>
          <w:sz w:val="25"/>
          <w:szCs w:val="25"/>
        </w:rPr>
        <w:t xml:space="preserve"> For long</w:t>
      </w:r>
      <w:r w:rsidR="00DA0252" w:rsidRPr="00B00172">
        <w:rPr>
          <w:sz w:val="25"/>
          <w:szCs w:val="25"/>
        </w:rPr>
        <w:t xml:space="preserve"> </w:t>
      </w:r>
      <w:r w:rsidRPr="00B00172">
        <w:rPr>
          <w:sz w:val="25"/>
          <w:szCs w:val="25"/>
        </w:rPr>
        <w:t>line fishing</w:t>
      </w:r>
      <w:r w:rsidR="003F7F01">
        <w:rPr>
          <w:sz w:val="25"/>
          <w:szCs w:val="25"/>
        </w:rPr>
        <w:t>,</w:t>
      </w:r>
      <w:r w:rsidR="00BB3CB7" w:rsidRPr="00B00172">
        <w:rPr>
          <w:sz w:val="25"/>
          <w:szCs w:val="25"/>
        </w:rPr>
        <w:t xml:space="preserve"> a prepared</w:t>
      </w:r>
      <w:r w:rsidRPr="00B00172">
        <w:rPr>
          <w:sz w:val="25"/>
          <w:szCs w:val="25"/>
        </w:rPr>
        <w:t xml:space="preserve"> set </w:t>
      </w:r>
      <w:r w:rsidR="00997866" w:rsidRPr="00B00172">
        <w:rPr>
          <w:sz w:val="25"/>
          <w:szCs w:val="25"/>
        </w:rPr>
        <w:t>–</w:t>
      </w:r>
      <w:r w:rsidRPr="00B00172">
        <w:rPr>
          <w:sz w:val="25"/>
          <w:szCs w:val="25"/>
        </w:rPr>
        <w:t xml:space="preserve"> i.e., 750 hooks on a 60-fathom line </w:t>
      </w:r>
      <w:r w:rsidR="003F7F01" w:rsidRPr="00B00172">
        <w:rPr>
          <w:sz w:val="25"/>
          <w:szCs w:val="25"/>
        </w:rPr>
        <w:t>– is</w:t>
      </w:r>
      <w:r w:rsidR="00472103" w:rsidRPr="00B00172">
        <w:rPr>
          <w:sz w:val="25"/>
          <w:szCs w:val="25"/>
        </w:rPr>
        <w:t xml:space="preserve"> delivered </w:t>
      </w:r>
      <w:r w:rsidRPr="00B00172">
        <w:rPr>
          <w:sz w:val="25"/>
          <w:szCs w:val="25"/>
        </w:rPr>
        <w:t xml:space="preserve">on board. If the line is brought on board unprepared, the crew shall be paid DKK 62 per hook. This amount will be adjusted in accordance with changes to the hourly wage rate, based on DKK 110.37. Additionally, the hooks must be brought on board </w:t>
      </w:r>
      <w:r w:rsidR="00A53CD9" w:rsidRPr="00B00172">
        <w:rPr>
          <w:sz w:val="25"/>
          <w:szCs w:val="25"/>
        </w:rPr>
        <w:t>fastened</w:t>
      </w:r>
      <w:r w:rsidR="002F4AD1" w:rsidRPr="00B00172">
        <w:rPr>
          <w:sz w:val="25"/>
          <w:szCs w:val="25"/>
        </w:rPr>
        <w:t>.</w:t>
      </w:r>
    </w:p>
    <w:p w14:paraId="60E014AF" w14:textId="77777777" w:rsidR="00DA0252" w:rsidRPr="00B00172" w:rsidRDefault="00DA0252" w:rsidP="007A32C8">
      <w:pPr>
        <w:spacing w:line="360" w:lineRule="auto"/>
        <w:rPr>
          <w:sz w:val="25"/>
          <w:szCs w:val="25"/>
        </w:rPr>
      </w:pPr>
    </w:p>
    <w:p w14:paraId="262D4B8A" w14:textId="77777777" w:rsidR="0060653D" w:rsidRPr="00B00172" w:rsidRDefault="0060653D" w:rsidP="007A32C8">
      <w:pPr>
        <w:spacing w:line="360" w:lineRule="auto"/>
        <w:rPr>
          <w:b/>
          <w:bCs/>
          <w:sz w:val="25"/>
          <w:szCs w:val="25"/>
        </w:rPr>
      </w:pPr>
      <w:r w:rsidRPr="00B00172">
        <w:rPr>
          <w:b/>
          <w:bCs/>
          <w:sz w:val="25"/>
          <w:szCs w:val="25"/>
        </w:rPr>
        <w:t>Black Halibut Fishing</w:t>
      </w:r>
    </w:p>
    <w:p w14:paraId="32B7A87A" w14:textId="27B91B44" w:rsidR="0060653D" w:rsidRPr="00B00172" w:rsidRDefault="0060653D" w:rsidP="007A32C8">
      <w:pPr>
        <w:spacing w:line="360" w:lineRule="auto"/>
        <w:rPr>
          <w:sz w:val="25"/>
          <w:szCs w:val="25"/>
        </w:rPr>
      </w:pPr>
      <w:r w:rsidRPr="00B00172">
        <w:rPr>
          <w:b/>
          <w:bCs/>
          <w:sz w:val="25"/>
          <w:szCs w:val="25"/>
        </w:rPr>
        <w:t>S</w:t>
      </w:r>
      <w:r w:rsidR="0018372A" w:rsidRPr="00B00172">
        <w:rPr>
          <w:b/>
          <w:bCs/>
          <w:sz w:val="25"/>
          <w:szCs w:val="25"/>
        </w:rPr>
        <w:t>ubs</w:t>
      </w:r>
      <w:r w:rsidRPr="00B00172">
        <w:rPr>
          <w:b/>
          <w:bCs/>
          <w:sz w:val="25"/>
          <w:szCs w:val="25"/>
        </w:rPr>
        <w:t>ection 3.</w:t>
      </w:r>
      <w:r w:rsidRPr="00B00172">
        <w:rPr>
          <w:sz w:val="25"/>
          <w:szCs w:val="25"/>
        </w:rPr>
        <w:t xml:space="preserve"> For black halibut fishing with freezer vessels, loops for freezing the halibut must be</w:t>
      </w:r>
      <w:r w:rsidR="001678B9" w:rsidRPr="00B00172">
        <w:rPr>
          <w:sz w:val="25"/>
          <w:szCs w:val="25"/>
        </w:rPr>
        <w:t xml:space="preserve"> delivered</w:t>
      </w:r>
      <w:r w:rsidR="001D207C" w:rsidRPr="00B00172">
        <w:rPr>
          <w:sz w:val="25"/>
          <w:szCs w:val="25"/>
        </w:rPr>
        <w:t xml:space="preserve"> on board</w:t>
      </w:r>
      <w:r w:rsidRPr="00B00172">
        <w:rPr>
          <w:sz w:val="25"/>
          <w:szCs w:val="25"/>
        </w:rPr>
        <w:t xml:space="preserve"> prepared.</w:t>
      </w:r>
    </w:p>
    <w:p w14:paraId="67294C53" w14:textId="77777777" w:rsidR="0018372A" w:rsidRPr="00B00172" w:rsidRDefault="0018372A" w:rsidP="007A32C8">
      <w:pPr>
        <w:spacing w:line="360" w:lineRule="auto"/>
        <w:rPr>
          <w:sz w:val="25"/>
          <w:szCs w:val="25"/>
        </w:rPr>
      </w:pPr>
    </w:p>
    <w:p w14:paraId="4AC724C4" w14:textId="77777777" w:rsidR="0060653D" w:rsidRPr="00B00172" w:rsidRDefault="0060653D" w:rsidP="007A32C8">
      <w:pPr>
        <w:spacing w:line="360" w:lineRule="auto"/>
        <w:rPr>
          <w:b/>
          <w:bCs/>
          <w:sz w:val="25"/>
          <w:szCs w:val="25"/>
        </w:rPr>
      </w:pPr>
      <w:r w:rsidRPr="00B00172">
        <w:rPr>
          <w:b/>
          <w:bCs/>
          <w:sz w:val="25"/>
          <w:szCs w:val="25"/>
        </w:rPr>
        <w:t>Trawling</w:t>
      </w:r>
    </w:p>
    <w:p w14:paraId="54DA41E0" w14:textId="68C0F282" w:rsidR="0060653D" w:rsidRPr="00B00172" w:rsidRDefault="0060653D" w:rsidP="007A32C8">
      <w:pPr>
        <w:spacing w:line="360" w:lineRule="auto"/>
        <w:rPr>
          <w:sz w:val="25"/>
          <w:szCs w:val="25"/>
        </w:rPr>
      </w:pPr>
      <w:r w:rsidRPr="00B00172">
        <w:rPr>
          <w:b/>
          <w:bCs/>
          <w:sz w:val="25"/>
          <w:szCs w:val="25"/>
        </w:rPr>
        <w:t>S</w:t>
      </w:r>
      <w:r w:rsidR="00403EED" w:rsidRPr="00B00172">
        <w:rPr>
          <w:b/>
          <w:bCs/>
          <w:sz w:val="25"/>
          <w:szCs w:val="25"/>
        </w:rPr>
        <w:t>ubs</w:t>
      </w:r>
      <w:r w:rsidRPr="00B00172">
        <w:rPr>
          <w:b/>
          <w:bCs/>
          <w:sz w:val="25"/>
          <w:szCs w:val="25"/>
        </w:rPr>
        <w:t>ection 4.</w:t>
      </w:r>
      <w:r w:rsidRPr="00B00172">
        <w:rPr>
          <w:sz w:val="25"/>
          <w:szCs w:val="25"/>
        </w:rPr>
        <w:t xml:space="preserve"> On trawlers fishing in domestic and distant waters, the gear must be ready for fishing when departing. This means all wire must be on the drum and, if necessary, marked; the </w:t>
      </w:r>
      <w:r w:rsidR="00911D01" w:rsidRPr="00B00172">
        <w:rPr>
          <w:sz w:val="25"/>
          <w:szCs w:val="25"/>
        </w:rPr>
        <w:t>handles</w:t>
      </w:r>
      <w:r w:rsidRPr="00B00172">
        <w:rPr>
          <w:sz w:val="25"/>
          <w:szCs w:val="25"/>
        </w:rPr>
        <w:t xml:space="preserve"> must be spliced; the sections of the trawl sewn together and secured; and the </w:t>
      </w:r>
      <w:r w:rsidR="00137AE5" w:rsidRPr="00B00172">
        <w:rPr>
          <w:sz w:val="25"/>
          <w:szCs w:val="25"/>
        </w:rPr>
        <w:t>trawl doors</w:t>
      </w:r>
      <w:r w:rsidRPr="00B00172">
        <w:rPr>
          <w:sz w:val="25"/>
          <w:szCs w:val="25"/>
        </w:rPr>
        <w:t xml:space="preserve"> must be prepared.</w:t>
      </w:r>
    </w:p>
    <w:p w14:paraId="541E23F0" w14:textId="526C5350" w:rsidR="0060653D" w:rsidRPr="00B00172" w:rsidRDefault="0060653D" w:rsidP="007A32C8">
      <w:pPr>
        <w:spacing w:line="360" w:lineRule="auto"/>
        <w:rPr>
          <w:sz w:val="25"/>
          <w:szCs w:val="25"/>
        </w:rPr>
      </w:pPr>
      <w:r w:rsidRPr="00B00172">
        <w:rPr>
          <w:b/>
          <w:bCs/>
          <w:sz w:val="25"/>
          <w:szCs w:val="25"/>
        </w:rPr>
        <w:t>S</w:t>
      </w:r>
      <w:r w:rsidR="002F4AD1" w:rsidRPr="00B00172">
        <w:rPr>
          <w:b/>
          <w:bCs/>
          <w:sz w:val="25"/>
          <w:szCs w:val="25"/>
        </w:rPr>
        <w:t>ubs</w:t>
      </w:r>
      <w:r w:rsidRPr="00B00172">
        <w:rPr>
          <w:b/>
          <w:bCs/>
          <w:sz w:val="25"/>
          <w:szCs w:val="25"/>
        </w:rPr>
        <w:t>ection 5.</w:t>
      </w:r>
      <w:r w:rsidRPr="00B00172">
        <w:rPr>
          <w:sz w:val="25"/>
          <w:szCs w:val="25"/>
        </w:rPr>
        <w:t xml:space="preserve"> In addition, the following gear must be on board for the respective fishing areas:</w:t>
      </w:r>
    </w:p>
    <w:p w14:paraId="196B1EFA" w14:textId="77777777" w:rsidR="00F272D5" w:rsidRPr="00B00172" w:rsidRDefault="00F272D5" w:rsidP="007A32C8">
      <w:pPr>
        <w:spacing w:line="360" w:lineRule="auto"/>
        <w:rPr>
          <w:sz w:val="25"/>
          <w:szCs w:val="25"/>
        </w:rPr>
      </w:pPr>
    </w:p>
    <w:p w14:paraId="235587CE" w14:textId="3781A404" w:rsidR="0060653D" w:rsidRPr="00B00172" w:rsidRDefault="0060653D" w:rsidP="007A32C8">
      <w:pPr>
        <w:spacing w:line="360" w:lineRule="auto"/>
        <w:rPr>
          <w:b/>
          <w:bCs/>
          <w:sz w:val="25"/>
          <w:szCs w:val="25"/>
        </w:rPr>
      </w:pPr>
      <w:r w:rsidRPr="00B00172">
        <w:rPr>
          <w:b/>
          <w:bCs/>
          <w:sz w:val="25"/>
          <w:szCs w:val="25"/>
        </w:rPr>
        <w:t>Domestic Waters (</w:t>
      </w:r>
      <w:r w:rsidR="00F2255E" w:rsidRPr="00B00172">
        <w:rPr>
          <w:b/>
          <w:bCs/>
          <w:sz w:val="25"/>
          <w:szCs w:val="25"/>
        </w:rPr>
        <w:t>p</w:t>
      </w:r>
      <w:r w:rsidRPr="00B00172">
        <w:rPr>
          <w:b/>
          <w:bCs/>
          <w:sz w:val="25"/>
          <w:szCs w:val="25"/>
        </w:rPr>
        <w:t>air</w:t>
      </w:r>
      <w:r w:rsidR="00594720" w:rsidRPr="00B00172">
        <w:rPr>
          <w:b/>
          <w:bCs/>
          <w:color w:val="EE0000"/>
          <w:sz w:val="25"/>
          <w:szCs w:val="25"/>
        </w:rPr>
        <w:t xml:space="preserve"> </w:t>
      </w:r>
      <w:r w:rsidRPr="00B00172">
        <w:rPr>
          <w:b/>
          <w:bCs/>
          <w:sz w:val="25"/>
          <w:szCs w:val="25"/>
        </w:rPr>
        <w:t xml:space="preserve">and </w:t>
      </w:r>
      <w:r w:rsidR="00F2255E" w:rsidRPr="00B00172">
        <w:rPr>
          <w:b/>
          <w:bCs/>
          <w:sz w:val="25"/>
          <w:szCs w:val="25"/>
        </w:rPr>
        <w:t>d</w:t>
      </w:r>
      <w:r w:rsidRPr="00B00172">
        <w:rPr>
          <w:b/>
          <w:bCs/>
          <w:sz w:val="25"/>
          <w:szCs w:val="25"/>
        </w:rPr>
        <w:t xml:space="preserve">oor </w:t>
      </w:r>
      <w:r w:rsidR="00F2255E" w:rsidRPr="00B00172">
        <w:rPr>
          <w:b/>
          <w:bCs/>
          <w:sz w:val="25"/>
          <w:szCs w:val="25"/>
        </w:rPr>
        <w:t>t</w:t>
      </w:r>
      <w:r w:rsidRPr="00B00172">
        <w:rPr>
          <w:b/>
          <w:bCs/>
          <w:sz w:val="25"/>
          <w:szCs w:val="25"/>
        </w:rPr>
        <w:t xml:space="preserve">rawlers in </w:t>
      </w:r>
      <w:r w:rsidR="00F2255E" w:rsidRPr="00B00172">
        <w:rPr>
          <w:b/>
          <w:bCs/>
          <w:sz w:val="25"/>
          <w:szCs w:val="25"/>
        </w:rPr>
        <w:t>s</w:t>
      </w:r>
      <w:r w:rsidRPr="00B00172">
        <w:rPr>
          <w:b/>
          <w:bCs/>
          <w:sz w:val="25"/>
          <w:szCs w:val="25"/>
        </w:rPr>
        <w:t xml:space="preserve">hallow </w:t>
      </w:r>
      <w:r w:rsidR="00F2255E" w:rsidRPr="00B00172">
        <w:rPr>
          <w:b/>
          <w:bCs/>
          <w:sz w:val="25"/>
          <w:szCs w:val="25"/>
        </w:rPr>
        <w:t>w</w:t>
      </w:r>
      <w:r w:rsidRPr="00B00172">
        <w:rPr>
          <w:b/>
          <w:bCs/>
          <w:sz w:val="25"/>
          <w:szCs w:val="25"/>
        </w:rPr>
        <w:t>aters)</w:t>
      </w:r>
    </w:p>
    <w:p w14:paraId="2347A69B" w14:textId="69F86C24" w:rsidR="0060653D" w:rsidRPr="00B00172" w:rsidRDefault="00537503" w:rsidP="007A32C8">
      <w:pPr>
        <w:numPr>
          <w:ilvl w:val="0"/>
          <w:numId w:val="24"/>
        </w:numPr>
        <w:spacing w:line="360" w:lineRule="auto"/>
        <w:rPr>
          <w:sz w:val="25"/>
          <w:szCs w:val="25"/>
        </w:rPr>
      </w:pPr>
      <w:r w:rsidRPr="00B00172">
        <w:rPr>
          <w:sz w:val="25"/>
          <w:szCs w:val="25"/>
        </w:rPr>
        <w:t xml:space="preserve">One complete trawl rigged with floats, cod end and </w:t>
      </w:r>
      <w:r w:rsidR="006F104B" w:rsidRPr="00B00172">
        <w:rPr>
          <w:sz w:val="25"/>
          <w:szCs w:val="25"/>
        </w:rPr>
        <w:t>ground gear</w:t>
      </w:r>
      <w:r w:rsidRPr="00B00172">
        <w:rPr>
          <w:sz w:val="25"/>
          <w:szCs w:val="25"/>
        </w:rPr>
        <w:t>, ready to be deployed.</w:t>
      </w:r>
    </w:p>
    <w:p w14:paraId="0ECF47B4" w14:textId="4BFA5C58" w:rsidR="0060653D" w:rsidRPr="00B00172" w:rsidRDefault="0060653D" w:rsidP="007A32C8">
      <w:pPr>
        <w:numPr>
          <w:ilvl w:val="0"/>
          <w:numId w:val="24"/>
        </w:numPr>
        <w:spacing w:line="360" w:lineRule="auto"/>
        <w:rPr>
          <w:sz w:val="25"/>
          <w:szCs w:val="25"/>
        </w:rPr>
      </w:pPr>
      <w:r w:rsidRPr="00B00172">
        <w:rPr>
          <w:sz w:val="25"/>
          <w:szCs w:val="25"/>
        </w:rPr>
        <w:t>One set of upper, middle (</w:t>
      </w:r>
      <w:r w:rsidR="006F104B" w:rsidRPr="00B00172">
        <w:rPr>
          <w:sz w:val="25"/>
          <w:szCs w:val="25"/>
        </w:rPr>
        <w:t>except</w:t>
      </w:r>
      <w:r w:rsidRPr="00B00172">
        <w:rPr>
          <w:sz w:val="25"/>
          <w:szCs w:val="25"/>
        </w:rPr>
        <w:t xml:space="preserve"> pair trawlers), and lower bridles, and one set of fishing and wing lines.</w:t>
      </w:r>
    </w:p>
    <w:p w14:paraId="47168967" w14:textId="46909665" w:rsidR="00B77552" w:rsidRPr="00B00172" w:rsidRDefault="0060653D" w:rsidP="00B77552">
      <w:pPr>
        <w:numPr>
          <w:ilvl w:val="0"/>
          <w:numId w:val="24"/>
        </w:numPr>
        <w:spacing w:line="360" w:lineRule="auto"/>
        <w:rPr>
          <w:sz w:val="25"/>
          <w:szCs w:val="25"/>
        </w:rPr>
      </w:pPr>
      <w:r w:rsidRPr="00B00172">
        <w:rPr>
          <w:sz w:val="25"/>
          <w:szCs w:val="25"/>
        </w:rPr>
        <w:t xml:space="preserve">Door trawlers: </w:t>
      </w:r>
      <w:r w:rsidR="007B5003" w:rsidRPr="00B00172">
        <w:rPr>
          <w:sz w:val="25"/>
          <w:szCs w:val="25"/>
        </w:rPr>
        <w:t>two</w:t>
      </w:r>
      <w:r w:rsidRPr="00B00172">
        <w:rPr>
          <w:sz w:val="25"/>
          <w:szCs w:val="25"/>
        </w:rPr>
        <w:t xml:space="preserve"> middle sections, </w:t>
      </w:r>
      <w:r w:rsidR="007B5003" w:rsidRPr="00B00172">
        <w:rPr>
          <w:sz w:val="25"/>
          <w:szCs w:val="25"/>
        </w:rPr>
        <w:t>two</w:t>
      </w:r>
      <w:r w:rsidRPr="00B00172">
        <w:rPr>
          <w:sz w:val="25"/>
          <w:szCs w:val="25"/>
        </w:rPr>
        <w:t xml:space="preserve"> cod</w:t>
      </w:r>
      <w:r w:rsidR="005C3852" w:rsidRPr="00B00172">
        <w:rPr>
          <w:sz w:val="25"/>
          <w:szCs w:val="25"/>
        </w:rPr>
        <w:t xml:space="preserve"> </w:t>
      </w:r>
      <w:r w:rsidRPr="00B00172">
        <w:rPr>
          <w:sz w:val="25"/>
          <w:szCs w:val="25"/>
        </w:rPr>
        <w:t xml:space="preserve">ends, </w:t>
      </w:r>
      <w:r w:rsidR="007B5003" w:rsidRPr="00B00172">
        <w:rPr>
          <w:sz w:val="25"/>
          <w:szCs w:val="25"/>
        </w:rPr>
        <w:t>two</w:t>
      </w:r>
      <w:r w:rsidRPr="00B00172">
        <w:rPr>
          <w:sz w:val="25"/>
          <w:szCs w:val="25"/>
        </w:rPr>
        <w:t xml:space="preserve"> wing sections, and </w:t>
      </w:r>
      <w:r w:rsidR="007B5003" w:rsidRPr="00B00172">
        <w:rPr>
          <w:sz w:val="25"/>
          <w:szCs w:val="25"/>
        </w:rPr>
        <w:t>two</w:t>
      </w:r>
      <w:r w:rsidRPr="00B00172">
        <w:rPr>
          <w:sz w:val="25"/>
          <w:szCs w:val="25"/>
        </w:rPr>
        <w:t xml:space="preserve"> </w:t>
      </w:r>
      <w:r w:rsidR="00B77552" w:rsidRPr="00B00172">
        <w:rPr>
          <w:sz w:val="25"/>
          <w:szCs w:val="25"/>
        </w:rPr>
        <w:t>belly sections.</w:t>
      </w:r>
    </w:p>
    <w:p w14:paraId="7B60A74D" w14:textId="36CD365C" w:rsidR="0060653D" w:rsidRPr="00B00172" w:rsidRDefault="0060653D" w:rsidP="007A32C8">
      <w:pPr>
        <w:numPr>
          <w:ilvl w:val="0"/>
          <w:numId w:val="24"/>
        </w:numPr>
        <w:spacing w:line="360" w:lineRule="auto"/>
        <w:rPr>
          <w:sz w:val="25"/>
          <w:szCs w:val="25"/>
        </w:rPr>
      </w:pPr>
      <w:bookmarkStart w:id="1" w:name="_Hlk216444014"/>
      <w:r w:rsidRPr="00B00172">
        <w:rPr>
          <w:sz w:val="25"/>
          <w:szCs w:val="25"/>
        </w:rPr>
        <w:t xml:space="preserve">Pair trawlers: </w:t>
      </w:r>
      <w:r w:rsidR="007B5003" w:rsidRPr="00B00172">
        <w:rPr>
          <w:sz w:val="25"/>
          <w:szCs w:val="25"/>
        </w:rPr>
        <w:t>two</w:t>
      </w:r>
      <w:r w:rsidRPr="00B00172">
        <w:rPr>
          <w:sz w:val="25"/>
          <w:szCs w:val="25"/>
        </w:rPr>
        <w:t xml:space="preserve"> middle sections and </w:t>
      </w:r>
      <w:r w:rsidR="007B5003" w:rsidRPr="00B00172">
        <w:rPr>
          <w:sz w:val="25"/>
          <w:szCs w:val="25"/>
        </w:rPr>
        <w:t>two</w:t>
      </w:r>
      <w:r w:rsidRPr="00B00172">
        <w:rPr>
          <w:sz w:val="25"/>
          <w:szCs w:val="25"/>
        </w:rPr>
        <w:t xml:space="preserve"> cod</w:t>
      </w:r>
      <w:r w:rsidR="005C3852" w:rsidRPr="00B00172">
        <w:rPr>
          <w:sz w:val="25"/>
          <w:szCs w:val="25"/>
        </w:rPr>
        <w:t xml:space="preserve"> </w:t>
      </w:r>
      <w:r w:rsidRPr="00B00172">
        <w:rPr>
          <w:sz w:val="25"/>
          <w:szCs w:val="25"/>
        </w:rPr>
        <w:t>ends.</w:t>
      </w:r>
    </w:p>
    <w:bookmarkEnd w:id="1"/>
    <w:p w14:paraId="5BEA987A" w14:textId="77777777" w:rsidR="00F272D5" w:rsidRPr="00B00172" w:rsidRDefault="00F272D5" w:rsidP="007A32C8">
      <w:pPr>
        <w:spacing w:line="360" w:lineRule="auto"/>
        <w:ind w:left="720"/>
        <w:rPr>
          <w:sz w:val="25"/>
          <w:szCs w:val="25"/>
        </w:rPr>
      </w:pPr>
    </w:p>
    <w:p w14:paraId="45FF3EC4" w14:textId="2B069F38" w:rsidR="0060653D" w:rsidRPr="00B00172" w:rsidRDefault="0060653D" w:rsidP="007A32C8">
      <w:pPr>
        <w:spacing w:line="360" w:lineRule="auto"/>
        <w:rPr>
          <w:b/>
          <w:bCs/>
          <w:sz w:val="25"/>
          <w:szCs w:val="25"/>
        </w:rPr>
      </w:pPr>
      <w:r w:rsidRPr="00B00172">
        <w:rPr>
          <w:b/>
          <w:bCs/>
          <w:sz w:val="25"/>
          <w:szCs w:val="25"/>
        </w:rPr>
        <w:t>Deep-</w:t>
      </w:r>
      <w:r w:rsidR="0054380E" w:rsidRPr="00B00172">
        <w:rPr>
          <w:b/>
          <w:bCs/>
          <w:sz w:val="25"/>
          <w:szCs w:val="25"/>
        </w:rPr>
        <w:t>w</w:t>
      </w:r>
      <w:r w:rsidRPr="00B00172">
        <w:rPr>
          <w:b/>
          <w:bCs/>
          <w:sz w:val="25"/>
          <w:szCs w:val="25"/>
        </w:rPr>
        <w:t xml:space="preserve">ater </w:t>
      </w:r>
      <w:r w:rsidR="0006372D" w:rsidRPr="00B00172">
        <w:rPr>
          <w:b/>
          <w:bCs/>
          <w:sz w:val="25"/>
          <w:szCs w:val="25"/>
        </w:rPr>
        <w:t>t</w:t>
      </w:r>
      <w:r w:rsidRPr="00B00172">
        <w:rPr>
          <w:b/>
          <w:bCs/>
          <w:sz w:val="25"/>
          <w:szCs w:val="25"/>
        </w:rPr>
        <w:t>rawlers (</w:t>
      </w:r>
      <w:r w:rsidR="0006372D" w:rsidRPr="00B00172">
        <w:rPr>
          <w:b/>
          <w:bCs/>
          <w:sz w:val="25"/>
          <w:szCs w:val="25"/>
        </w:rPr>
        <w:t>ov</w:t>
      </w:r>
      <w:r w:rsidRPr="00B00172">
        <w:rPr>
          <w:b/>
          <w:bCs/>
          <w:sz w:val="25"/>
          <w:szCs w:val="25"/>
        </w:rPr>
        <w:t xml:space="preserve">er 1800 HP) in </w:t>
      </w:r>
      <w:r w:rsidR="0054380E" w:rsidRPr="00B00172">
        <w:rPr>
          <w:b/>
          <w:bCs/>
          <w:sz w:val="25"/>
          <w:szCs w:val="25"/>
        </w:rPr>
        <w:t>d</w:t>
      </w:r>
      <w:r w:rsidRPr="00B00172">
        <w:rPr>
          <w:b/>
          <w:bCs/>
          <w:sz w:val="25"/>
          <w:szCs w:val="25"/>
        </w:rPr>
        <w:t xml:space="preserve">omestic </w:t>
      </w:r>
      <w:r w:rsidR="0054380E" w:rsidRPr="00B00172">
        <w:rPr>
          <w:b/>
          <w:bCs/>
          <w:sz w:val="25"/>
          <w:szCs w:val="25"/>
        </w:rPr>
        <w:t>w</w:t>
      </w:r>
      <w:r w:rsidRPr="00B00172">
        <w:rPr>
          <w:b/>
          <w:bCs/>
          <w:sz w:val="25"/>
          <w:szCs w:val="25"/>
        </w:rPr>
        <w:t>aters</w:t>
      </w:r>
    </w:p>
    <w:p w14:paraId="6C17C08A" w14:textId="348D4B20" w:rsidR="0060653D" w:rsidRPr="00B00172" w:rsidRDefault="0060653D" w:rsidP="007A32C8">
      <w:pPr>
        <w:numPr>
          <w:ilvl w:val="0"/>
          <w:numId w:val="25"/>
        </w:numPr>
        <w:spacing w:line="360" w:lineRule="auto"/>
        <w:rPr>
          <w:sz w:val="25"/>
          <w:szCs w:val="25"/>
        </w:rPr>
      </w:pPr>
      <w:r w:rsidRPr="00B00172">
        <w:rPr>
          <w:sz w:val="25"/>
          <w:szCs w:val="25"/>
        </w:rPr>
        <w:t xml:space="preserve">One </w:t>
      </w:r>
      <w:r w:rsidR="00537503" w:rsidRPr="00B00172">
        <w:rPr>
          <w:sz w:val="25"/>
          <w:szCs w:val="25"/>
        </w:rPr>
        <w:t>complete trawl</w:t>
      </w:r>
      <w:r w:rsidRPr="00B00172">
        <w:rPr>
          <w:sz w:val="25"/>
          <w:szCs w:val="25"/>
        </w:rPr>
        <w:t xml:space="preserve"> in each trawl lane </w:t>
      </w:r>
      <w:r w:rsidR="00B77552" w:rsidRPr="00B00172">
        <w:rPr>
          <w:sz w:val="25"/>
          <w:szCs w:val="25"/>
        </w:rPr>
        <w:t xml:space="preserve">with cod end, </w:t>
      </w:r>
      <w:r w:rsidR="006F104B" w:rsidRPr="00B00172">
        <w:rPr>
          <w:sz w:val="25"/>
          <w:szCs w:val="25"/>
        </w:rPr>
        <w:t>rigged with floats</w:t>
      </w:r>
      <w:r w:rsidR="00B77552" w:rsidRPr="00B00172">
        <w:rPr>
          <w:sz w:val="25"/>
          <w:szCs w:val="25"/>
        </w:rPr>
        <w:t xml:space="preserve"> </w:t>
      </w:r>
      <w:r w:rsidRPr="00B00172">
        <w:rPr>
          <w:sz w:val="25"/>
          <w:szCs w:val="25"/>
        </w:rPr>
        <w:t xml:space="preserve">and with </w:t>
      </w:r>
      <w:r w:rsidR="006F104B" w:rsidRPr="00B00172">
        <w:rPr>
          <w:sz w:val="25"/>
          <w:szCs w:val="25"/>
        </w:rPr>
        <w:t xml:space="preserve">ground </w:t>
      </w:r>
      <w:r w:rsidRPr="00B00172">
        <w:rPr>
          <w:sz w:val="25"/>
          <w:szCs w:val="25"/>
        </w:rPr>
        <w:t>gear, ready to</w:t>
      </w:r>
      <w:r w:rsidR="006F104B" w:rsidRPr="00B00172">
        <w:rPr>
          <w:sz w:val="25"/>
          <w:szCs w:val="25"/>
        </w:rPr>
        <w:t xml:space="preserve"> be</w:t>
      </w:r>
      <w:r w:rsidRPr="00B00172">
        <w:rPr>
          <w:sz w:val="25"/>
          <w:szCs w:val="25"/>
        </w:rPr>
        <w:t xml:space="preserve"> deploy</w:t>
      </w:r>
      <w:r w:rsidR="006F104B" w:rsidRPr="00B00172">
        <w:rPr>
          <w:sz w:val="25"/>
          <w:szCs w:val="25"/>
        </w:rPr>
        <w:t>ed</w:t>
      </w:r>
      <w:r w:rsidRPr="00B00172">
        <w:rPr>
          <w:sz w:val="25"/>
          <w:szCs w:val="25"/>
        </w:rPr>
        <w:t>.</w:t>
      </w:r>
      <w:r w:rsidR="00002B23" w:rsidRPr="00B00172">
        <w:rPr>
          <w:sz w:val="25"/>
          <w:szCs w:val="25"/>
        </w:rPr>
        <w:t xml:space="preserve"> </w:t>
      </w:r>
    </w:p>
    <w:p w14:paraId="494A035A" w14:textId="722C9CB9" w:rsidR="00B77552" w:rsidRPr="00B00172" w:rsidRDefault="00B77552" w:rsidP="00B77552">
      <w:pPr>
        <w:pStyle w:val="ListParagraph"/>
        <w:numPr>
          <w:ilvl w:val="0"/>
          <w:numId w:val="25"/>
        </w:numPr>
        <w:spacing w:line="360" w:lineRule="auto"/>
        <w:rPr>
          <w:sz w:val="25"/>
          <w:szCs w:val="25"/>
          <w:lang w:eastAsia="fo-FO"/>
        </w:rPr>
      </w:pPr>
      <w:r w:rsidRPr="00B00172">
        <w:rPr>
          <w:sz w:val="25"/>
          <w:szCs w:val="25"/>
          <w:lang w:eastAsia="fo-FO"/>
        </w:rPr>
        <w:t>A square net with floats and belly</w:t>
      </w:r>
      <w:r w:rsidR="003A78DA" w:rsidRPr="00B00172">
        <w:rPr>
          <w:sz w:val="25"/>
          <w:szCs w:val="25"/>
          <w:lang w:eastAsia="fo-FO"/>
        </w:rPr>
        <w:t>.</w:t>
      </w:r>
    </w:p>
    <w:p w14:paraId="1A39F17A" w14:textId="77777777" w:rsidR="0060653D" w:rsidRPr="00B00172" w:rsidRDefault="0060653D" w:rsidP="00B77552">
      <w:pPr>
        <w:numPr>
          <w:ilvl w:val="0"/>
          <w:numId w:val="25"/>
        </w:numPr>
        <w:spacing w:line="360" w:lineRule="auto"/>
        <w:rPr>
          <w:sz w:val="25"/>
          <w:szCs w:val="25"/>
        </w:rPr>
      </w:pPr>
      <w:r w:rsidRPr="00B00172">
        <w:rPr>
          <w:sz w:val="25"/>
          <w:szCs w:val="25"/>
        </w:rPr>
        <w:t>Three sets of upper, middle, and lower bridles, and one set of fishing and wing lines.</w:t>
      </w:r>
    </w:p>
    <w:p w14:paraId="3D689527" w14:textId="780D8DF5" w:rsidR="007B5003" w:rsidRPr="00B00172" w:rsidRDefault="0060653D" w:rsidP="0076681C">
      <w:pPr>
        <w:numPr>
          <w:ilvl w:val="0"/>
          <w:numId w:val="25"/>
        </w:numPr>
        <w:spacing w:line="360" w:lineRule="auto"/>
        <w:rPr>
          <w:sz w:val="25"/>
          <w:szCs w:val="25"/>
        </w:rPr>
      </w:pPr>
      <w:r w:rsidRPr="00B00172">
        <w:rPr>
          <w:sz w:val="25"/>
          <w:szCs w:val="25"/>
        </w:rPr>
        <w:t>Two middle sections, two cod</w:t>
      </w:r>
      <w:r w:rsidR="006755E4" w:rsidRPr="00B00172">
        <w:rPr>
          <w:sz w:val="25"/>
          <w:szCs w:val="25"/>
        </w:rPr>
        <w:t xml:space="preserve"> </w:t>
      </w:r>
      <w:r w:rsidRPr="00B00172">
        <w:rPr>
          <w:sz w:val="25"/>
          <w:szCs w:val="25"/>
        </w:rPr>
        <w:t xml:space="preserve">ends, two wing sections, and two </w:t>
      </w:r>
      <w:r w:rsidR="00B77552" w:rsidRPr="00B00172">
        <w:rPr>
          <w:sz w:val="25"/>
          <w:szCs w:val="25"/>
        </w:rPr>
        <w:t>belly sections.</w:t>
      </w:r>
    </w:p>
    <w:p w14:paraId="505071AB" w14:textId="77777777" w:rsidR="007B5003" w:rsidRPr="00B00172" w:rsidRDefault="007B5003" w:rsidP="007A32C8">
      <w:pPr>
        <w:spacing w:line="360" w:lineRule="auto"/>
        <w:ind w:left="720"/>
        <w:rPr>
          <w:sz w:val="25"/>
          <w:szCs w:val="25"/>
        </w:rPr>
      </w:pPr>
    </w:p>
    <w:p w14:paraId="3D925AD7" w14:textId="634AD420" w:rsidR="0060653D" w:rsidRPr="00B00172" w:rsidRDefault="0060653D" w:rsidP="007A32C8">
      <w:pPr>
        <w:spacing w:line="360" w:lineRule="auto"/>
        <w:rPr>
          <w:b/>
          <w:bCs/>
          <w:sz w:val="25"/>
          <w:szCs w:val="25"/>
        </w:rPr>
      </w:pPr>
      <w:r w:rsidRPr="00B00172">
        <w:rPr>
          <w:b/>
          <w:bCs/>
          <w:sz w:val="25"/>
          <w:szCs w:val="25"/>
        </w:rPr>
        <w:t xml:space="preserve">Distant </w:t>
      </w:r>
      <w:r w:rsidR="0054380E" w:rsidRPr="00B00172">
        <w:rPr>
          <w:b/>
          <w:bCs/>
          <w:sz w:val="25"/>
          <w:szCs w:val="25"/>
        </w:rPr>
        <w:t>w</w:t>
      </w:r>
      <w:r w:rsidRPr="00B00172">
        <w:rPr>
          <w:b/>
          <w:bCs/>
          <w:sz w:val="25"/>
          <w:szCs w:val="25"/>
        </w:rPr>
        <w:t>aters</w:t>
      </w:r>
    </w:p>
    <w:p w14:paraId="32B3C0B9" w14:textId="5F8B9DAA" w:rsidR="0060653D" w:rsidRPr="00B00172" w:rsidRDefault="0060653D" w:rsidP="007A32C8">
      <w:pPr>
        <w:numPr>
          <w:ilvl w:val="0"/>
          <w:numId w:val="26"/>
        </w:numPr>
        <w:spacing w:line="360" w:lineRule="auto"/>
        <w:rPr>
          <w:sz w:val="25"/>
          <w:szCs w:val="25"/>
        </w:rPr>
      </w:pPr>
      <w:r w:rsidRPr="00B00172">
        <w:rPr>
          <w:sz w:val="25"/>
          <w:szCs w:val="25"/>
        </w:rPr>
        <w:t>Two fully rigged trawls with floats, cod</w:t>
      </w:r>
      <w:r w:rsidR="005A1B7C" w:rsidRPr="00B00172">
        <w:rPr>
          <w:sz w:val="25"/>
          <w:szCs w:val="25"/>
        </w:rPr>
        <w:t xml:space="preserve"> </w:t>
      </w:r>
      <w:r w:rsidRPr="00B00172">
        <w:rPr>
          <w:sz w:val="25"/>
          <w:szCs w:val="25"/>
        </w:rPr>
        <w:t xml:space="preserve">end, and </w:t>
      </w:r>
      <w:r w:rsidR="00585511" w:rsidRPr="00B00172">
        <w:rPr>
          <w:sz w:val="25"/>
          <w:szCs w:val="25"/>
        </w:rPr>
        <w:t>foot</w:t>
      </w:r>
      <w:r w:rsidRPr="00B00172">
        <w:rPr>
          <w:sz w:val="25"/>
          <w:szCs w:val="25"/>
        </w:rPr>
        <w:t xml:space="preserve">gear, ready to </w:t>
      </w:r>
      <w:r w:rsidR="003A78DA" w:rsidRPr="00B00172">
        <w:rPr>
          <w:sz w:val="25"/>
          <w:szCs w:val="25"/>
        </w:rPr>
        <w:t xml:space="preserve">be </w:t>
      </w:r>
      <w:r w:rsidRPr="00B00172">
        <w:rPr>
          <w:sz w:val="25"/>
          <w:szCs w:val="25"/>
        </w:rPr>
        <w:t>deploy</w:t>
      </w:r>
      <w:r w:rsidR="003A78DA" w:rsidRPr="00B00172">
        <w:rPr>
          <w:sz w:val="25"/>
          <w:szCs w:val="25"/>
        </w:rPr>
        <w:t>ed</w:t>
      </w:r>
      <w:r w:rsidRPr="00B00172">
        <w:rPr>
          <w:sz w:val="25"/>
          <w:szCs w:val="25"/>
        </w:rPr>
        <w:t>.</w:t>
      </w:r>
    </w:p>
    <w:p w14:paraId="66CAF4DD" w14:textId="7CED5133" w:rsidR="003A78DA" w:rsidRPr="00B00172" w:rsidRDefault="0060653D" w:rsidP="003A78DA">
      <w:pPr>
        <w:pStyle w:val="ListParagraph"/>
        <w:numPr>
          <w:ilvl w:val="0"/>
          <w:numId w:val="25"/>
        </w:numPr>
        <w:spacing w:line="360" w:lineRule="auto"/>
        <w:rPr>
          <w:sz w:val="25"/>
          <w:szCs w:val="25"/>
          <w:lang w:eastAsia="fo-FO"/>
        </w:rPr>
      </w:pPr>
      <w:r w:rsidRPr="00B00172">
        <w:rPr>
          <w:sz w:val="25"/>
          <w:szCs w:val="25"/>
        </w:rPr>
        <w:t xml:space="preserve">Two </w:t>
      </w:r>
      <w:r w:rsidR="003A78DA" w:rsidRPr="00B00172">
        <w:rPr>
          <w:sz w:val="25"/>
          <w:szCs w:val="25"/>
          <w:lang w:eastAsia="fo-FO"/>
        </w:rPr>
        <w:t>square nets with floats and belly.</w:t>
      </w:r>
    </w:p>
    <w:p w14:paraId="425D4695" w14:textId="1320B12F" w:rsidR="0060653D" w:rsidRPr="00B00172" w:rsidRDefault="0060653D" w:rsidP="007A32C8">
      <w:pPr>
        <w:pStyle w:val="ListParagraph"/>
        <w:numPr>
          <w:ilvl w:val="0"/>
          <w:numId w:val="26"/>
        </w:numPr>
        <w:spacing w:line="360" w:lineRule="auto"/>
        <w:rPr>
          <w:sz w:val="25"/>
          <w:szCs w:val="25"/>
        </w:rPr>
      </w:pPr>
      <w:r w:rsidRPr="00B00172">
        <w:rPr>
          <w:sz w:val="25"/>
          <w:szCs w:val="25"/>
        </w:rPr>
        <w:t>Four sets of upper, middle, and lower bridles, and two sets of fishing and wing lines.</w:t>
      </w:r>
    </w:p>
    <w:p w14:paraId="0F69A69C" w14:textId="2B4744AD" w:rsidR="0060653D" w:rsidRPr="00B00172" w:rsidRDefault="0060653D" w:rsidP="007A32C8">
      <w:pPr>
        <w:numPr>
          <w:ilvl w:val="0"/>
          <w:numId w:val="26"/>
        </w:numPr>
        <w:spacing w:line="360" w:lineRule="auto"/>
        <w:rPr>
          <w:sz w:val="25"/>
          <w:szCs w:val="25"/>
        </w:rPr>
      </w:pPr>
      <w:r w:rsidRPr="00B00172">
        <w:rPr>
          <w:sz w:val="25"/>
          <w:szCs w:val="25"/>
        </w:rPr>
        <w:t>Two middle sections, two cod</w:t>
      </w:r>
      <w:r w:rsidR="00D72DC2" w:rsidRPr="00B00172">
        <w:rPr>
          <w:sz w:val="25"/>
          <w:szCs w:val="25"/>
        </w:rPr>
        <w:t xml:space="preserve"> </w:t>
      </w:r>
      <w:r w:rsidRPr="00B00172">
        <w:rPr>
          <w:sz w:val="25"/>
          <w:szCs w:val="25"/>
        </w:rPr>
        <w:t>ends, five wing sections (i.e., 2.5 pairs), and five</w:t>
      </w:r>
      <w:r w:rsidR="003A78DA" w:rsidRPr="00B00172">
        <w:rPr>
          <w:sz w:val="25"/>
          <w:szCs w:val="25"/>
        </w:rPr>
        <w:t xml:space="preserve"> belly sections.</w:t>
      </w:r>
    </w:p>
    <w:p w14:paraId="4737FF10" w14:textId="7ECDD35B" w:rsidR="00BD3408" w:rsidRPr="00B00172" w:rsidRDefault="00BD3408" w:rsidP="007A32C8">
      <w:pPr>
        <w:spacing w:line="360" w:lineRule="auto"/>
        <w:ind w:left="360"/>
        <w:rPr>
          <w:sz w:val="25"/>
          <w:szCs w:val="25"/>
        </w:rPr>
      </w:pPr>
    </w:p>
    <w:p w14:paraId="63297866" w14:textId="7F618FB0" w:rsidR="0060653D" w:rsidRPr="00B00172" w:rsidRDefault="0060653D" w:rsidP="007A32C8">
      <w:pPr>
        <w:spacing w:line="360" w:lineRule="auto"/>
        <w:rPr>
          <w:b/>
          <w:bCs/>
          <w:sz w:val="25"/>
          <w:szCs w:val="25"/>
        </w:rPr>
      </w:pPr>
      <w:r w:rsidRPr="00B00172">
        <w:rPr>
          <w:b/>
          <w:bCs/>
          <w:sz w:val="25"/>
          <w:szCs w:val="25"/>
        </w:rPr>
        <w:t xml:space="preserve">Vessels </w:t>
      </w:r>
      <w:r w:rsidR="00062464" w:rsidRPr="00B00172">
        <w:rPr>
          <w:b/>
          <w:bCs/>
          <w:sz w:val="25"/>
          <w:szCs w:val="25"/>
        </w:rPr>
        <w:t>u</w:t>
      </w:r>
      <w:r w:rsidRPr="00B00172">
        <w:rPr>
          <w:b/>
          <w:bCs/>
          <w:sz w:val="25"/>
          <w:szCs w:val="25"/>
        </w:rPr>
        <w:t xml:space="preserve">sing </w:t>
      </w:r>
      <w:r w:rsidR="00062464" w:rsidRPr="00B00172">
        <w:rPr>
          <w:b/>
          <w:bCs/>
          <w:sz w:val="25"/>
          <w:szCs w:val="25"/>
        </w:rPr>
        <w:t>t</w:t>
      </w:r>
      <w:r w:rsidRPr="00B00172">
        <w:rPr>
          <w:b/>
          <w:bCs/>
          <w:sz w:val="25"/>
          <w:szCs w:val="25"/>
        </w:rPr>
        <w:t xml:space="preserve">win </w:t>
      </w:r>
      <w:r w:rsidR="00062464" w:rsidRPr="00B00172">
        <w:rPr>
          <w:b/>
          <w:bCs/>
          <w:sz w:val="25"/>
          <w:szCs w:val="25"/>
        </w:rPr>
        <w:t>t</w:t>
      </w:r>
      <w:r w:rsidRPr="00B00172">
        <w:rPr>
          <w:b/>
          <w:bCs/>
          <w:sz w:val="25"/>
          <w:szCs w:val="25"/>
        </w:rPr>
        <w:t>rawls</w:t>
      </w:r>
    </w:p>
    <w:p w14:paraId="48FCD711" w14:textId="6F1A18BE" w:rsidR="0060653D" w:rsidRPr="00B00172" w:rsidRDefault="0060653D" w:rsidP="007A32C8">
      <w:pPr>
        <w:numPr>
          <w:ilvl w:val="0"/>
          <w:numId w:val="27"/>
        </w:numPr>
        <w:spacing w:line="360" w:lineRule="auto"/>
        <w:rPr>
          <w:sz w:val="25"/>
          <w:szCs w:val="25"/>
        </w:rPr>
      </w:pPr>
      <w:r w:rsidRPr="00B00172">
        <w:rPr>
          <w:sz w:val="25"/>
          <w:szCs w:val="25"/>
        </w:rPr>
        <w:t>Three fully rigged trawls with floats, cod</w:t>
      </w:r>
      <w:r w:rsidR="00062464" w:rsidRPr="00B00172">
        <w:rPr>
          <w:sz w:val="25"/>
          <w:szCs w:val="25"/>
        </w:rPr>
        <w:t xml:space="preserve"> </w:t>
      </w:r>
      <w:r w:rsidRPr="00B00172">
        <w:rPr>
          <w:sz w:val="25"/>
          <w:szCs w:val="25"/>
        </w:rPr>
        <w:t xml:space="preserve">ends, and </w:t>
      </w:r>
      <w:r w:rsidR="00062464" w:rsidRPr="00B00172">
        <w:rPr>
          <w:sz w:val="25"/>
          <w:szCs w:val="25"/>
        </w:rPr>
        <w:t>foot</w:t>
      </w:r>
      <w:r w:rsidRPr="00B00172">
        <w:rPr>
          <w:sz w:val="25"/>
          <w:szCs w:val="25"/>
        </w:rPr>
        <w:t>gear, ready to deploy.</w:t>
      </w:r>
    </w:p>
    <w:p w14:paraId="1E61810F" w14:textId="27073FF6" w:rsidR="003A78DA" w:rsidRPr="00B00172" w:rsidRDefault="0060653D" w:rsidP="003A78DA">
      <w:pPr>
        <w:pStyle w:val="ListParagraph"/>
        <w:numPr>
          <w:ilvl w:val="0"/>
          <w:numId w:val="25"/>
        </w:numPr>
        <w:spacing w:line="360" w:lineRule="auto"/>
        <w:rPr>
          <w:sz w:val="25"/>
          <w:szCs w:val="25"/>
          <w:lang w:eastAsia="fo-FO"/>
        </w:rPr>
      </w:pPr>
      <w:r w:rsidRPr="00B00172">
        <w:rPr>
          <w:sz w:val="25"/>
          <w:szCs w:val="25"/>
        </w:rPr>
        <w:t>Three</w:t>
      </w:r>
      <w:r w:rsidR="003A78DA" w:rsidRPr="00B00172">
        <w:rPr>
          <w:sz w:val="25"/>
          <w:szCs w:val="25"/>
          <w:lang w:eastAsia="fo-FO"/>
        </w:rPr>
        <w:t xml:space="preserve"> square </w:t>
      </w:r>
      <w:proofErr w:type="gramStart"/>
      <w:r w:rsidR="003A78DA" w:rsidRPr="00B00172">
        <w:rPr>
          <w:sz w:val="25"/>
          <w:szCs w:val="25"/>
          <w:lang w:eastAsia="fo-FO"/>
        </w:rPr>
        <w:t>net</w:t>
      </w:r>
      <w:proofErr w:type="gramEnd"/>
      <w:r w:rsidR="003A78DA" w:rsidRPr="00B00172">
        <w:rPr>
          <w:sz w:val="25"/>
          <w:szCs w:val="25"/>
          <w:lang w:eastAsia="fo-FO"/>
        </w:rPr>
        <w:t xml:space="preserve"> with floats and belly.</w:t>
      </w:r>
    </w:p>
    <w:p w14:paraId="1B84E291" w14:textId="1DA0D4B9" w:rsidR="0060653D" w:rsidRPr="00B00172" w:rsidRDefault="0060653D" w:rsidP="007A32C8">
      <w:pPr>
        <w:pStyle w:val="ListParagraph"/>
        <w:numPr>
          <w:ilvl w:val="0"/>
          <w:numId w:val="27"/>
        </w:numPr>
        <w:spacing w:line="360" w:lineRule="auto"/>
        <w:rPr>
          <w:sz w:val="25"/>
          <w:szCs w:val="25"/>
        </w:rPr>
      </w:pPr>
      <w:r w:rsidRPr="00B00172">
        <w:rPr>
          <w:sz w:val="25"/>
          <w:szCs w:val="25"/>
        </w:rPr>
        <w:t>Six sets of upper, middle, and lower bridles, and three sets of fishing and wing lines.</w:t>
      </w:r>
    </w:p>
    <w:p w14:paraId="53F49650" w14:textId="678F8EE7" w:rsidR="0060653D" w:rsidRPr="00B00172" w:rsidRDefault="0060653D" w:rsidP="007A32C8">
      <w:pPr>
        <w:numPr>
          <w:ilvl w:val="0"/>
          <w:numId w:val="27"/>
        </w:numPr>
        <w:spacing w:line="360" w:lineRule="auto"/>
        <w:rPr>
          <w:sz w:val="25"/>
          <w:szCs w:val="25"/>
        </w:rPr>
      </w:pPr>
      <w:r w:rsidRPr="00B00172">
        <w:rPr>
          <w:sz w:val="25"/>
          <w:szCs w:val="25"/>
        </w:rPr>
        <w:t>Three middle sections, three cod</w:t>
      </w:r>
      <w:r w:rsidR="002D0B21" w:rsidRPr="00B00172">
        <w:rPr>
          <w:sz w:val="25"/>
          <w:szCs w:val="25"/>
        </w:rPr>
        <w:t xml:space="preserve"> </w:t>
      </w:r>
      <w:r w:rsidRPr="00B00172">
        <w:rPr>
          <w:sz w:val="25"/>
          <w:szCs w:val="25"/>
        </w:rPr>
        <w:t>ends, eight wing sections (i.e., 4 pairs), and eight</w:t>
      </w:r>
      <w:r w:rsidR="003A78DA" w:rsidRPr="00B00172">
        <w:rPr>
          <w:sz w:val="25"/>
          <w:szCs w:val="25"/>
        </w:rPr>
        <w:t xml:space="preserve"> belly sections.</w:t>
      </w:r>
    </w:p>
    <w:p w14:paraId="2926E078" w14:textId="77777777" w:rsidR="00D72DC2" w:rsidRPr="00B00172" w:rsidRDefault="00D72DC2" w:rsidP="007A32C8">
      <w:pPr>
        <w:spacing w:line="360" w:lineRule="auto"/>
        <w:ind w:left="720"/>
        <w:rPr>
          <w:sz w:val="25"/>
          <w:szCs w:val="25"/>
        </w:rPr>
      </w:pPr>
    </w:p>
    <w:p w14:paraId="69375965" w14:textId="77777777" w:rsidR="0060653D" w:rsidRPr="00B00172" w:rsidRDefault="0060653D" w:rsidP="007A32C8">
      <w:pPr>
        <w:spacing w:line="360" w:lineRule="auto"/>
        <w:rPr>
          <w:b/>
          <w:bCs/>
          <w:sz w:val="28"/>
          <w:szCs w:val="28"/>
        </w:rPr>
      </w:pPr>
      <w:r w:rsidRPr="00B00172">
        <w:rPr>
          <w:b/>
          <w:bCs/>
          <w:sz w:val="28"/>
          <w:szCs w:val="28"/>
        </w:rPr>
        <w:t>Settlement</w:t>
      </w:r>
    </w:p>
    <w:p w14:paraId="0B6D6BD5" w14:textId="749D41A2" w:rsidR="0060653D" w:rsidRPr="00B00172" w:rsidRDefault="0060653D" w:rsidP="007A32C8">
      <w:pPr>
        <w:spacing w:line="360" w:lineRule="auto"/>
        <w:rPr>
          <w:sz w:val="25"/>
          <w:szCs w:val="25"/>
        </w:rPr>
      </w:pPr>
      <w:r w:rsidRPr="00B00172">
        <w:rPr>
          <w:b/>
          <w:bCs/>
          <w:sz w:val="25"/>
          <w:szCs w:val="25"/>
        </w:rPr>
        <w:t>S</w:t>
      </w:r>
      <w:r w:rsidR="002D0B21" w:rsidRPr="00B00172">
        <w:rPr>
          <w:b/>
          <w:bCs/>
          <w:sz w:val="25"/>
          <w:szCs w:val="25"/>
        </w:rPr>
        <w:t>ubs</w:t>
      </w:r>
      <w:r w:rsidRPr="00B00172">
        <w:rPr>
          <w:b/>
          <w:bCs/>
          <w:sz w:val="25"/>
          <w:szCs w:val="25"/>
        </w:rPr>
        <w:t>ection 6.</w:t>
      </w:r>
      <w:r w:rsidRPr="00B00172">
        <w:rPr>
          <w:sz w:val="25"/>
          <w:szCs w:val="25"/>
        </w:rPr>
        <w:t xml:space="preserve"> If equipment is brought on board unprepared, the </w:t>
      </w:r>
      <w:r w:rsidR="009E5C2A" w:rsidRPr="00B00172">
        <w:rPr>
          <w:sz w:val="25"/>
          <w:szCs w:val="25"/>
        </w:rPr>
        <w:t>captain</w:t>
      </w:r>
      <w:r w:rsidRPr="00B00172">
        <w:rPr>
          <w:sz w:val="25"/>
          <w:szCs w:val="25"/>
        </w:rPr>
        <w:t xml:space="preserve"> and crew shall be</w:t>
      </w:r>
      <w:r w:rsidR="0076681C" w:rsidRPr="00B00172">
        <w:rPr>
          <w:sz w:val="25"/>
          <w:szCs w:val="25"/>
        </w:rPr>
        <w:t xml:space="preserve"> settled</w:t>
      </w:r>
      <w:r w:rsidR="00592F32" w:rsidRPr="00B00172">
        <w:rPr>
          <w:color w:val="EE0000"/>
          <w:sz w:val="25"/>
          <w:szCs w:val="25"/>
        </w:rPr>
        <w:t xml:space="preserve"> </w:t>
      </w:r>
      <w:r w:rsidRPr="00B00172">
        <w:rPr>
          <w:sz w:val="25"/>
          <w:szCs w:val="25"/>
        </w:rPr>
        <w:t xml:space="preserve">for this work according to § 10, </w:t>
      </w:r>
      <w:r w:rsidR="00DB6A46" w:rsidRPr="00B00172">
        <w:rPr>
          <w:sz w:val="25"/>
          <w:szCs w:val="25"/>
        </w:rPr>
        <w:t>sub</w:t>
      </w:r>
      <w:r w:rsidRPr="00B00172">
        <w:rPr>
          <w:sz w:val="25"/>
          <w:szCs w:val="25"/>
        </w:rPr>
        <w:t>sections 5 and 6. However, the crew and shipowner may agree on specific settlement rules for each vessel.</w:t>
      </w:r>
    </w:p>
    <w:p w14:paraId="12AB2698" w14:textId="77777777" w:rsidR="0060653D" w:rsidRPr="00B00172" w:rsidRDefault="0060653D" w:rsidP="007A32C8">
      <w:pPr>
        <w:spacing w:line="360" w:lineRule="auto"/>
        <w:rPr>
          <w:sz w:val="25"/>
          <w:szCs w:val="25"/>
        </w:rPr>
      </w:pPr>
    </w:p>
    <w:p w14:paraId="7700E9D3" w14:textId="77777777" w:rsidR="006314F9" w:rsidRPr="00B00172" w:rsidRDefault="006314F9" w:rsidP="007A32C8">
      <w:pPr>
        <w:spacing w:line="360" w:lineRule="auto"/>
        <w:rPr>
          <w:sz w:val="25"/>
          <w:szCs w:val="25"/>
        </w:rPr>
      </w:pPr>
    </w:p>
    <w:p w14:paraId="79174A72" w14:textId="59D397F9"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12. </w:t>
      </w:r>
      <w:r w:rsidR="003C155F" w:rsidRPr="00B00172">
        <w:rPr>
          <w:rFonts w:ascii="Times New Roman" w:hAnsi="Times New Roman" w:cs="Times New Roman"/>
        </w:rPr>
        <w:t>Alcohol and Smoking</w:t>
      </w:r>
    </w:p>
    <w:p w14:paraId="5ED6CB8E" w14:textId="77777777" w:rsidR="003C155F" w:rsidRPr="00B00172" w:rsidRDefault="003C155F" w:rsidP="007A32C8">
      <w:pPr>
        <w:spacing w:line="360" w:lineRule="auto"/>
        <w:rPr>
          <w:sz w:val="25"/>
          <w:szCs w:val="25"/>
        </w:rPr>
      </w:pPr>
      <w:r w:rsidRPr="00B00172">
        <w:rPr>
          <w:b/>
          <w:bCs/>
          <w:sz w:val="25"/>
          <w:szCs w:val="25"/>
        </w:rPr>
        <w:t>Subsection 1.</w:t>
      </w:r>
      <w:r w:rsidRPr="00B00172">
        <w:rPr>
          <w:sz w:val="25"/>
          <w:szCs w:val="25"/>
        </w:rPr>
        <w:t xml:space="preserve"> Crew members are not permitted to bring alcohol on board without permission from the captain or the person acting on the captain’s behalf. Other intoxicating substances are prohibited on board.</w:t>
      </w:r>
    </w:p>
    <w:p w14:paraId="714BFB79" w14:textId="77777777" w:rsidR="003C155F" w:rsidRPr="00B00172" w:rsidRDefault="003C155F" w:rsidP="007A32C8">
      <w:pPr>
        <w:spacing w:line="360" w:lineRule="auto"/>
        <w:rPr>
          <w:sz w:val="25"/>
          <w:szCs w:val="25"/>
        </w:rPr>
      </w:pPr>
      <w:r w:rsidRPr="00B00172">
        <w:rPr>
          <w:b/>
          <w:bCs/>
          <w:sz w:val="25"/>
          <w:szCs w:val="25"/>
        </w:rPr>
        <w:t>Subsection 2.</w:t>
      </w:r>
      <w:r w:rsidRPr="00B00172">
        <w:rPr>
          <w:sz w:val="25"/>
          <w:szCs w:val="25"/>
        </w:rPr>
        <w:t xml:space="preserve"> Smoking is prohibited in common areas on board.</w:t>
      </w:r>
    </w:p>
    <w:p w14:paraId="22AA827C" w14:textId="77777777" w:rsidR="006314F9" w:rsidRPr="00B00172" w:rsidRDefault="006314F9" w:rsidP="007A32C8">
      <w:pPr>
        <w:spacing w:line="360" w:lineRule="auto"/>
        <w:rPr>
          <w:sz w:val="25"/>
          <w:szCs w:val="25"/>
        </w:rPr>
      </w:pPr>
    </w:p>
    <w:p w14:paraId="491C696B" w14:textId="77777777" w:rsidR="003A78DA" w:rsidRPr="00B00172" w:rsidRDefault="003A78DA" w:rsidP="007A32C8">
      <w:pPr>
        <w:spacing w:line="360" w:lineRule="auto"/>
        <w:rPr>
          <w:sz w:val="25"/>
          <w:szCs w:val="25"/>
        </w:rPr>
      </w:pPr>
    </w:p>
    <w:p w14:paraId="025C940F" w14:textId="6E2FEC26"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w:t>
      </w:r>
      <w:r w:rsidR="008E00E3" w:rsidRPr="00B00172">
        <w:rPr>
          <w:rFonts w:ascii="Times New Roman" w:hAnsi="Times New Roman" w:cs="Times New Roman"/>
        </w:rPr>
        <w:t xml:space="preserve"> </w:t>
      </w:r>
      <w:r w:rsidRPr="00B00172">
        <w:rPr>
          <w:rFonts w:ascii="Times New Roman" w:hAnsi="Times New Roman" w:cs="Times New Roman"/>
        </w:rPr>
        <w:t xml:space="preserve">13. </w:t>
      </w:r>
      <w:r w:rsidR="00AD53B6" w:rsidRPr="00B00172">
        <w:rPr>
          <w:rFonts w:ascii="Times New Roman" w:hAnsi="Times New Roman" w:cs="Times New Roman"/>
        </w:rPr>
        <w:t>Equipment</w:t>
      </w:r>
    </w:p>
    <w:p w14:paraId="5CFC73D3" w14:textId="1B4961B4" w:rsidR="00AD53B6" w:rsidRPr="00B00172" w:rsidRDefault="00C71834" w:rsidP="00617CB7">
      <w:pPr>
        <w:spacing w:line="360" w:lineRule="auto"/>
        <w:rPr>
          <w:sz w:val="25"/>
          <w:szCs w:val="25"/>
        </w:rPr>
      </w:pPr>
      <w:r w:rsidRPr="00B00172">
        <w:rPr>
          <w:b/>
          <w:bCs/>
          <w:sz w:val="25"/>
          <w:szCs w:val="25"/>
        </w:rPr>
        <w:t xml:space="preserve">Subsection 1. </w:t>
      </w:r>
      <w:r w:rsidR="00AD53B6" w:rsidRPr="00B00172">
        <w:rPr>
          <w:sz w:val="25"/>
          <w:szCs w:val="25"/>
        </w:rPr>
        <w:t>Each time the vessel is equipped, the shipowner must provide a copy of the equipment list on board, showing expenses for all items the crew is obligated to participate in according to the contract. The list must be signed by the shipowner as well as</w:t>
      </w:r>
      <w:r w:rsidR="0053315D" w:rsidRPr="00B00172">
        <w:rPr>
          <w:sz w:val="25"/>
          <w:szCs w:val="25"/>
        </w:rPr>
        <w:t xml:space="preserve"> by</w:t>
      </w:r>
      <w:r w:rsidR="00AD53B6" w:rsidRPr="00B00172">
        <w:rPr>
          <w:sz w:val="25"/>
          <w:szCs w:val="25"/>
        </w:rPr>
        <w:t xml:space="preserve"> the mate, engineer, and/or cook.</w:t>
      </w:r>
    </w:p>
    <w:p w14:paraId="7EFA31C2" w14:textId="3691B7B3" w:rsidR="008360BD" w:rsidRPr="00B00172" w:rsidRDefault="00AD53B6" w:rsidP="00AD53B6">
      <w:pPr>
        <w:spacing w:line="360" w:lineRule="auto"/>
        <w:rPr>
          <w:sz w:val="25"/>
          <w:szCs w:val="25"/>
        </w:rPr>
      </w:pPr>
      <w:r w:rsidRPr="00B00172">
        <w:rPr>
          <w:b/>
          <w:bCs/>
          <w:sz w:val="25"/>
          <w:szCs w:val="25"/>
        </w:rPr>
        <w:t>Subsection 2.</w:t>
      </w:r>
      <w:r w:rsidRPr="00B00172">
        <w:rPr>
          <w:sz w:val="25"/>
          <w:szCs w:val="25"/>
        </w:rPr>
        <w:t xml:space="preserve"> Regarding equipment for the vessel as mentioned in subsection </w:t>
      </w:r>
      <w:r w:rsidR="00A6443D" w:rsidRPr="00B00172">
        <w:rPr>
          <w:sz w:val="25"/>
          <w:szCs w:val="25"/>
        </w:rPr>
        <w:t>1</w:t>
      </w:r>
      <w:r w:rsidRPr="00B00172">
        <w:rPr>
          <w:sz w:val="25"/>
          <w:szCs w:val="25"/>
        </w:rPr>
        <w:t>, the mate,</w:t>
      </w:r>
      <w:r w:rsidR="00592F32" w:rsidRPr="00B00172">
        <w:rPr>
          <w:sz w:val="25"/>
          <w:szCs w:val="25"/>
        </w:rPr>
        <w:t xml:space="preserve"> </w:t>
      </w:r>
      <w:r w:rsidRPr="00B00172">
        <w:rPr>
          <w:sz w:val="25"/>
          <w:szCs w:val="25"/>
        </w:rPr>
        <w:t>engineer/machinist, and cook</w:t>
      </w:r>
      <w:r w:rsidR="009D3776" w:rsidRPr="00B00172">
        <w:rPr>
          <w:sz w:val="25"/>
          <w:szCs w:val="25"/>
        </w:rPr>
        <w:t xml:space="preserve"> – </w:t>
      </w:r>
      <w:r w:rsidRPr="00B00172">
        <w:rPr>
          <w:sz w:val="25"/>
          <w:szCs w:val="25"/>
        </w:rPr>
        <w:t>under the supervision of the captain</w:t>
      </w:r>
      <w:r w:rsidR="009D3776" w:rsidRPr="00B00172">
        <w:rPr>
          <w:sz w:val="25"/>
          <w:szCs w:val="25"/>
        </w:rPr>
        <w:t xml:space="preserve"> – </w:t>
      </w:r>
      <w:r w:rsidRPr="00B00172">
        <w:rPr>
          <w:sz w:val="25"/>
          <w:szCs w:val="25"/>
        </w:rPr>
        <w:t>must ensure, each within their area of responsibility, that all equipment brought on board is accounted for at wholesale price plus any applicable transport charges.</w:t>
      </w:r>
    </w:p>
    <w:p w14:paraId="43D89A95" w14:textId="1AC418A8" w:rsidR="00AD53B6" w:rsidRPr="00B00172" w:rsidRDefault="00AD53B6" w:rsidP="00AD53B6">
      <w:pPr>
        <w:spacing w:line="360" w:lineRule="auto"/>
        <w:rPr>
          <w:sz w:val="25"/>
          <w:szCs w:val="25"/>
        </w:rPr>
      </w:pPr>
      <w:r w:rsidRPr="00B00172">
        <w:rPr>
          <w:b/>
          <w:bCs/>
          <w:sz w:val="25"/>
          <w:szCs w:val="25"/>
        </w:rPr>
        <w:t>Subsection 3.</w:t>
      </w:r>
      <w:r w:rsidRPr="00B00172">
        <w:rPr>
          <w:sz w:val="25"/>
          <w:szCs w:val="25"/>
        </w:rPr>
        <w:t xml:space="preserve"> If there is a dis</w:t>
      </w:r>
      <w:r w:rsidR="00BB2B6B" w:rsidRPr="00B00172">
        <w:rPr>
          <w:sz w:val="25"/>
          <w:szCs w:val="25"/>
        </w:rPr>
        <w:t>agreement</w:t>
      </w:r>
      <w:r w:rsidRPr="00B00172">
        <w:rPr>
          <w:sz w:val="25"/>
          <w:szCs w:val="25"/>
        </w:rPr>
        <w:t xml:space="preserve"> regarding the equipment, it shall be resolved by the individuals mentioned above.</w:t>
      </w:r>
    </w:p>
    <w:p w14:paraId="67AF304D" w14:textId="77777777" w:rsidR="00AD53B6" w:rsidRPr="00B00172" w:rsidRDefault="00AD53B6" w:rsidP="00AD53B6">
      <w:pPr>
        <w:spacing w:line="360" w:lineRule="auto"/>
        <w:rPr>
          <w:sz w:val="25"/>
          <w:szCs w:val="25"/>
        </w:rPr>
      </w:pPr>
      <w:r w:rsidRPr="00B00172">
        <w:rPr>
          <w:b/>
          <w:bCs/>
          <w:sz w:val="25"/>
          <w:szCs w:val="25"/>
        </w:rPr>
        <w:t>Subsection 4.</w:t>
      </w:r>
      <w:r w:rsidRPr="00B00172">
        <w:rPr>
          <w:sz w:val="25"/>
          <w:szCs w:val="25"/>
        </w:rPr>
        <w:t xml:space="preserve"> The captain, engineer, and cook are each responsible, within their respective areas, for </w:t>
      </w:r>
      <w:r w:rsidRPr="00B00172">
        <w:rPr>
          <w:sz w:val="25"/>
          <w:szCs w:val="25"/>
        </w:rPr>
        <w:lastRenderedPageBreak/>
        <w:t>requesting and reviewing all documents related to purchases made abroad. These documents must be handed over to the captain, who will then submit them to the shipping company upon return.</w:t>
      </w:r>
    </w:p>
    <w:p w14:paraId="4850BEDB" w14:textId="77777777" w:rsidR="00D81BC7" w:rsidRPr="00B00172" w:rsidRDefault="00D81BC7" w:rsidP="007A32C8">
      <w:pPr>
        <w:spacing w:line="360" w:lineRule="auto"/>
        <w:rPr>
          <w:sz w:val="25"/>
          <w:szCs w:val="25"/>
        </w:rPr>
      </w:pPr>
    </w:p>
    <w:p w14:paraId="25D9579A" w14:textId="77777777" w:rsidR="006314F9" w:rsidRPr="00B00172" w:rsidRDefault="006314F9" w:rsidP="007A32C8">
      <w:pPr>
        <w:spacing w:line="360" w:lineRule="auto"/>
        <w:rPr>
          <w:sz w:val="25"/>
          <w:szCs w:val="25"/>
        </w:rPr>
      </w:pPr>
    </w:p>
    <w:p w14:paraId="1E0279CD" w14:textId="25E4F499"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14. </w:t>
      </w:r>
      <w:r w:rsidR="008E687D" w:rsidRPr="00B00172">
        <w:rPr>
          <w:rFonts w:ascii="Times New Roman" w:hAnsi="Times New Roman" w:cs="Times New Roman"/>
        </w:rPr>
        <w:t>The cook</w:t>
      </w:r>
    </w:p>
    <w:p w14:paraId="15AE1400" w14:textId="2F5EE011" w:rsidR="008E687D" w:rsidRPr="00B00172" w:rsidRDefault="008E687D" w:rsidP="008E687D">
      <w:pPr>
        <w:spacing w:line="360" w:lineRule="auto"/>
        <w:rPr>
          <w:sz w:val="25"/>
          <w:szCs w:val="25"/>
        </w:rPr>
      </w:pPr>
      <w:r w:rsidRPr="00B00172">
        <w:rPr>
          <w:sz w:val="25"/>
          <w:szCs w:val="25"/>
        </w:rPr>
        <w:t>The cook is responsible for cleaning and maintaining all kitchen utensils in a hygienically sound condition.</w:t>
      </w:r>
    </w:p>
    <w:p w14:paraId="52420244" w14:textId="77777777" w:rsidR="008E687D" w:rsidRPr="00B00172" w:rsidRDefault="008E687D" w:rsidP="008E687D">
      <w:pPr>
        <w:spacing w:line="360" w:lineRule="auto"/>
        <w:rPr>
          <w:sz w:val="25"/>
          <w:szCs w:val="25"/>
        </w:rPr>
      </w:pPr>
      <w:r w:rsidRPr="00B00172">
        <w:rPr>
          <w:b/>
          <w:bCs/>
          <w:sz w:val="25"/>
          <w:szCs w:val="25"/>
        </w:rPr>
        <w:t>Subsection 2.</w:t>
      </w:r>
      <w:r w:rsidRPr="00B00172">
        <w:rPr>
          <w:sz w:val="25"/>
          <w:szCs w:val="25"/>
        </w:rPr>
        <w:t xml:space="preserve"> On all types of fishing except trawling for industrial fish and salmon fishing, cooks receive an additional ¼ share on top of their regular fishing share.</w:t>
      </w:r>
    </w:p>
    <w:p w14:paraId="495DC25E" w14:textId="77777777" w:rsidR="008E687D" w:rsidRPr="00B00172" w:rsidRDefault="008E687D" w:rsidP="008E687D">
      <w:pPr>
        <w:spacing w:line="360" w:lineRule="auto"/>
        <w:rPr>
          <w:sz w:val="25"/>
          <w:szCs w:val="25"/>
        </w:rPr>
      </w:pPr>
      <w:r w:rsidRPr="00B00172">
        <w:rPr>
          <w:b/>
          <w:bCs/>
          <w:sz w:val="25"/>
          <w:szCs w:val="25"/>
        </w:rPr>
        <w:t>Subsection 3.</w:t>
      </w:r>
      <w:r w:rsidRPr="00B00172">
        <w:rPr>
          <w:sz w:val="25"/>
          <w:szCs w:val="25"/>
        </w:rPr>
        <w:t xml:space="preserve"> Due to their work with provisioning and related tasks between trips, cooks receive DKK 75.00 per day for the upcoming trip.</w:t>
      </w:r>
    </w:p>
    <w:p w14:paraId="2CF67DEB" w14:textId="01DBE068" w:rsidR="008E687D" w:rsidRPr="00B00172" w:rsidRDefault="008E687D" w:rsidP="008E687D">
      <w:pPr>
        <w:spacing w:line="360" w:lineRule="auto"/>
        <w:rPr>
          <w:sz w:val="25"/>
          <w:szCs w:val="25"/>
        </w:rPr>
      </w:pPr>
      <w:r w:rsidRPr="00B00172">
        <w:rPr>
          <w:b/>
          <w:bCs/>
          <w:sz w:val="25"/>
          <w:szCs w:val="25"/>
        </w:rPr>
        <w:t>Subsection 4.</w:t>
      </w:r>
      <w:r w:rsidRPr="00B00172">
        <w:rPr>
          <w:sz w:val="25"/>
          <w:szCs w:val="25"/>
        </w:rPr>
        <w:t xml:space="preserve"> Cooks engaged in trawling for industrial fish and salmon fishing receive DKK 80.00. This amount is adjusted in </w:t>
      </w:r>
      <w:r w:rsidR="006644EB" w:rsidRPr="00B00172">
        <w:rPr>
          <w:sz w:val="25"/>
          <w:szCs w:val="25"/>
        </w:rPr>
        <w:t>the same way</w:t>
      </w:r>
      <w:r w:rsidR="00DA484E" w:rsidRPr="00B00172">
        <w:rPr>
          <w:sz w:val="25"/>
          <w:szCs w:val="25"/>
        </w:rPr>
        <w:t xml:space="preserve"> as</w:t>
      </w:r>
      <w:r w:rsidRPr="00B00172">
        <w:rPr>
          <w:sz w:val="25"/>
          <w:szCs w:val="25"/>
        </w:rPr>
        <w:t xml:space="preserve"> other amounts that follow the hourly wage rate.</w:t>
      </w:r>
    </w:p>
    <w:p w14:paraId="07497E2F" w14:textId="122CF53F" w:rsidR="008E687D" w:rsidRPr="00B00172" w:rsidRDefault="008E687D" w:rsidP="008E687D">
      <w:pPr>
        <w:spacing w:line="360" w:lineRule="auto"/>
        <w:rPr>
          <w:sz w:val="25"/>
          <w:szCs w:val="25"/>
        </w:rPr>
      </w:pPr>
      <w:r w:rsidRPr="00B00172">
        <w:rPr>
          <w:b/>
          <w:bCs/>
          <w:sz w:val="25"/>
          <w:szCs w:val="25"/>
        </w:rPr>
        <w:t>Subsection 5.</w:t>
      </w:r>
      <w:r w:rsidRPr="00B00172">
        <w:rPr>
          <w:sz w:val="25"/>
          <w:szCs w:val="25"/>
        </w:rPr>
        <w:t xml:space="preserve"> When the crew consists of 21 or more members, the cook is entitled to a kitchen assistant. If the crew totals 30 members, including all personnel, the cook is entitled to a second cook. The second cook receives an additional ⅛ share. If more than two cooks are on board a </w:t>
      </w:r>
      <w:r w:rsidR="00A95F4B" w:rsidRPr="00B00172">
        <w:rPr>
          <w:sz w:val="25"/>
          <w:szCs w:val="25"/>
        </w:rPr>
        <w:t>vessel</w:t>
      </w:r>
      <w:r w:rsidRPr="00B00172">
        <w:rPr>
          <w:sz w:val="25"/>
          <w:szCs w:val="25"/>
        </w:rPr>
        <w:t>, the second cook receives a 1.20 share and the third cook a 1.125 share.</w:t>
      </w:r>
    </w:p>
    <w:p w14:paraId="5111B850" w14:textId="77777777" w:rsidR="008E687D" w:rsidRPr="00B00172" w:rsidRDefault="008E687D" w:rsidP="007A32C8">
      <w:pPr>
        <w:spacing w:line="360" w:lineRule="auto"/>
        <w:rPr>
          <w:sz w:val="25"/>
          <w:szCs w:val="25"/>
        </w:rPr>
      </w:pPr>
    </w:p>
    <w:p w14:paraId="73E1EDDF" w14:textId="77777777" w:rsidR="006314F9" w:rsidRPr="00B00172" w:rsidRDefault="006314F9" w:rsidP="007A32C8">
      <w:pPr>
        <w:spacing w:line="360" w:lineRule="auto"/>
        <w:rPr>
          <w:sz w:val="25"/>
          <w:szCs w:val="25"/>
        </w:rPr>
      </w:pPr>
    </w:p>
    <w:p w14:paraId="395E6860" w14:textId="1FD426C7" w:rsidR="000630B0" w:rsidRPr="00B00172" w:rsidRDefault="006314F9" w:rsidP="00AA487C">
      <w:pPr>
        <w:pStyle w:val="Style10"/>
        <w:spacing w:line="360" w:lineRule="auto"/>
        <w:rPr>
          <w:rFonts w:ascii="Times New Roman" w:hAnsi="Times New Roman" w:cs="Times New Roman"/>
        </w:rPr>
      </w:pPr>
      <w:r w:rsidRPr="00B00172">
        <w:rPr>
          <w:rFonts w:ascii="Times New Roman" w:hAnsi="Times New Roman" w:cs="Times New Roman"/>
        </w:rPr>
        <w:t xml:space="preserve">§ 15. </w:t>
      </w:r>
      <w:r w:rsidR="003A78DA" w:rsidRPr="00B00172">
        <w:rPr>
          <w:rFonts w:ascii="Times New Roman" w:hAnsi="Times New Roman" w:cs="Times New Roman"/>
        </w:rPr>
        <w:t>Foreign voyage</w:t>
      </w:r>
      <w:r w:rsidR="00AA487C" w:rsidRPr="00B00172">
        <w:rPr>
          <w:rFonts w:ascii="Times New Roman" w:hAnsi="Times New Roman" w:cs="Times New Roman"/>
        </w:rPr>
        <w:t xml:space="preserve"> </w:t>
      </w:r>
    </w:p>
    <w:p w14:paraId="75D71006" w14:textId="77777777" w:rsidR="000630B0" w:rsidRPr="00B00172" w:rsidRDefault="000630B0" w:rsidP="000630B0">
      <w:pPr>
        <w:spacing w:line="360" w:lineRule="auto"/>
        <w:rPr>
          <w:sz w:val="25"/>
          <w:szCs w:val="25"/>
        </w:rPr>
      </w:pPr>
      <w:r w:rsidRPr="00B00172">
        <w:rPr>
          <w:b/>
          <w:bCs/>
          <w:sz w:val="25"/>
          <w:szCs w:val="25"/>
        </w:rPr>
        <w:t>Subsection 1.</w:t>
      </w:r>
      <w:r w:rsidRPr="00B00172">
        <w:rPr>
          <w:sz w:val="25"/>
          <w:szCs w:val="25"/>
        </w:rPr>
        <w:t xml:space="preserve"> When sailing from the Faroe Islands to a foreign sales port, the captain appoints the crew members he wishes to bring along.</w:t>
      </w:r>
    </w:p>
    <w:p w14:paraId="568EBEA0" w14:textId="1FB5DA3A" w:rsidR="000630B0" w:rsidRPr="00B00172" w:rsidRDefault="000630B0" w:rsidP="000630B0">
      <w:pPr>
        <w:spacing w:line="360" w:lineRule="auto"/>
        <w:rPr>
          <w:sz w:val="25"/>
          <w:szCs w:val="25"/>
        </w:rPr>
      </w:pPr>
      <w:r w:rsidRPr="00B00172">
        <w:rPr>
          <w:b/>
          <w:bCs/>
          <w:sz w:val="25"/>
          <w:szCs w:val="25"/>
        </w:rPr>
        <w:t>Subsection 2.</w:t>
      </w:r>
      <w:r w:rsidRPr="00B00172">
        <w:rPr>
          <w:sz w:val="25"/>
          <w:szCs w:val="25"/>
        </w:rPr>
        <w:t xml:space="preserve"> For such a </w:t>
      </w:r>
      <w:r w:rsidR="00A96318" w:rsidRPr="00B00172">
        <w:rPr>
          <w:sz w:val="25"/>
          <w:szCs w:val="25"/>
        </w:rPr>
        <w:t>trip</w:t>
      </w:r>
      <w:r w:rsidR="00293F29" w:rsidRPr="00B00172">
        <w:rPr>
          <w:sz w:val="25"/>
          <w:szCs w:val="25"/>
        </w:rPr>
        <w:t>,</w:t>
      </w:r>
      <w:r w:rsidRPr="00B00172">
        <w:rPr>
          <w:color w:val="EE0000"/>
          <w:sz w:val="25"/>
          <w:szCs w:val="25"/>
        </w:rPr>
        <w:t xml:space="preserve"> </w:t>
      </w:r>
      <w:r w:rsidRPr="00B00172">
        <w:rPr>
          <w:sz w:val="25"/>
          <w:szCs w:val="25"/>
        </w:rPr>
        <w:t>the following daily rates apply:</w:t>
      </w:r>
    </w:p>
    <w:p w14:paraId="3D33D11F" w14:textId="28E066E1" w:rsidR="000630B0" w:rsidRPr="00B00172" w:rsidRDefault="000630B0" w:rsidP="00A95F4B">
      <w:pPr>
        <w:spacing w:line="360" w:lineRule="auto"/>
        <w:rPr>
          <w:sz w:val="25"/>
          <w:szCs w:val="25"/>
        </w:rPr>
      </w:pPr>
      <w:r w:rsidRPr="00B00172">
        <w:rPr>
          <w:sz w:val="25"/>
          <w:szCs w:val="25"/>
        </w:rPr>
        <w:t xml:space="preserve">Cook: </w:t>
      </w:r>
      <w:r w:rsidR="00A95F4B" w:rsidRPr="00B00172">
        <w:rPr>
          <w:sz w:val="25"/>
          <w:szCs w:val="25"/>
        </w:rPr>
        <w:tab/>
      </w:r>
      <w:r w:rsidR="00A95F4B" w:rsidRPr="00B00172">
        <w:rPr>
          <w:sz w:val="25"/>
          <w:szCs w:val="25"/>
        </w:rPr>
        <w:tab/>
      </w:r>
      <w:r w:rsidR="00A95F4B" w:rsidRPr="00B00172">
        <w:rPr>
          <w:sz w:val="25"/>
          <w:szCs w:val="25"/>
        </w:rPr>
        <w:tab/>
      </w:r>
      <w:r w:rsidR="003A78DA" w:rsidRPr="00B00172">
        <w:rPr>
          <w:sz w:val="25"/>
          <w:szCs w:val="25"/>
        </w:rPr>
        <w:tab/>
      </w:r>
      <w:r w:rsidRPr="00B00172">
        <w:rPr>
          <w:sz w:val="25"/>
          <w:szCs w:val="25"/>
        </w:rPr>
        <w:t>DKK 2,341 per day</w:t>
      </w:r>
    </w:p>
    <w:p w14:paraId="07EA79AB" w14:textId="43D77D43" w:rsidR="000630B0" w:rsidRPr="00B00172" w:rsidRDefault="000630B0" w:rsidP="00A95F4B">
      <w:pPr>
        <w:spacing w:line="360" w:lineRule="auto"/>
        <w:rPr>
          <w:sz w:val="25"/>
          <w:szCs w:val="25"/>
        </w:rPr>
      </w:pPr>
      <w:r w:rsidRPr="00B00172">
        <w:rPr>
          <w:sz w:val="25"/>
          <w:szCs w:val="25"/>
        </w:rPr>
        <w:t xml:space="preserve">Crew members: </w:t>
      </w:r>
      <w:r w:rsidR="00A95F4B" w:rsidRPr="00B00172">
        <w:rPr>
          <w:sz w:val="25"/>
          <w:szCs w:val="25"/>
        </w:rPr>
        <w:tab/>
      </w:r>
      <w:r w:rsidR="003A78DA" w:rsidRPr="00B00172">
        <w:rPr>
          <w:sz w:val="25"/>
          <w:szCs w:val="25"/>
        </w:rPr>
        <w:tab/>
      </w:r>
      <w:r w:rsidRPr="00B00172">
        <w:rPr>
          <w:sz w:val="25"/>
          <w:szCs w:val="25"/>
        </w:rPr>
        <w:t>DKK 1,831 per day</w:t>
      </w:r>
    </w:p>
    <w:p w14:paraId="7463AA26" w14:textId="33B80BB3" w:rsidR="003A78DA" w:rsidRPr="00B00172" w:rsidRDefault="000630B0" w:rsidP="000630B0">
      <w:pPr>
        <w:spacing w:line="360" w:lineRule="auto"/>
        <w:rPr>
          <w:sz w:val="25"/>
          <w:szCs w:val="25"/>
        </w:rPr>
      </w:pPr>
      <w:r w:rsidRPr="00B00172">
        <w:rPr>
          <w:b/>
          <w:bCs/>
          <w:sz w:val="25"/>
          <w:szCs w:val="25"/>
        </w:rPr>
        <w:t>Subsection 3.</w:t>
      </w:r>
      <w:r w:rsidRPr="00B00172">
        <w:rPr>
          <w:sz w:val="25"/>
          <w:szCs w:val="25"/>
        </w:rPr>
        <w:t xml:space="preserve"> </w:t>
      </w:r>
      <w:r w:rsidR="003A78DA" w:rsidRPr="00B00172">
        <w:rPr>
          <w:sz w:val="25"/>
          <w:szCs w:val="25"/>
        </w:rPr>
        <w:t>Foreign voyage wages will be adjusted according to changes in the hourly wages relative to DKK 110.37.</w:t>
      </w:r>
    </w:p>
    <w:p w14:paraId="3FE17D80" w14:textId="48F053C9" w:rsidR="000630B0" w:rsidRPr="00B00172" w:rsidRDefault="000630B0" w:rsidP="000630B0">
      <w:pPr>
        <w:spacing w:line="360" w:lineRule="auto"/>
        <w:rPr>
          <w:sz w:val="25"/>
          <w:szCs w:val="25"/>
        </w:rPr>
      </w:pPr>
      <w:r w:rsidRPr="00B00172">
        <w:rPr>
          <w:b/>
          <w:bCs/>
          <w:sz w:val="25"/>
          <w:szCs w:val="25"/>
        </w:rPr>
        <w:t>Subsection 4.</w:t>
      </w:r>
      <w:r w:rsidRPr="00B00172">
        <w:rPr>
          <w:sz w:val="25"/>
          <w:szCs w:val="25"/>
        </w:rPr>
        <w:t xml:space="preserve"> All </w:t>
      </w:r>
      <w:r w:rsidR="003A78DA" w:rsidRPr="00B00172">
        <w:rPr>
          <w:sz w:val="25"/>
          <w:szCs w:val="25"/>
        </w:rPr>
        <w:t xml:space="preserve">foreign voyage </w:t>
      </w:r>
      <w:r w:rsidRPr="00B00172">
        <w:rPr>
          <w:sz w:val="25"/>
          <w:szCs w:val="25"/>
        </w:rPr>
        <w:t>wages are paid from the undivided share.</w:t>
      </w:r>
    </w:p>
    <w:p w14:paraId="064618C9" w14:textId="1EC7E4A9" w:rsidR="003168B0" w:rsidRPr="00B00172" w:rsidRDefault="000630B0" w:rsidP="000630B0">
      <w:pPr>
        <w:spacing w:line="360" w:lineRule="auto"/>
        <w:rPr>
          <w:sz w:val="25"/>
          <w:szCs w:val="25"/>
        </w:rPr>
      </w:pPr>
      <w:r w:rsidRPr="00B00172">
        <w:rPr>
          <w:b/>
          <w:bCs/>
          <w:sz w:val="25"/>
          <w:szCs w:val="25"/>
        </w:rPr>
        <w:t>Subsection 5.</w:t>
      </w:r>
      <w:r w:rsidRPr="00B00172">
        <w:rPr>
          <w:sz w:val="25"/>
          <w:szCs w:val="25"/>
        </w:rPr>
        <w:t xml:space="preserve"> Wages to the sales port are calculated from the day the vessel departs the Faroe Islands until the day it returns, both days included. Deductions from the </w:t>
      </w:r>
      <w:r w:rsidR="00CC4FDE" w:rsidRPr="00B00172">
        <w:rPr>
          <w:sz w:val="25"/>
          <w:szCs w:val="25"/>
        </w:rPr>
        <w:t>foreign voyage</w:t>
      </w:r>
      <w:r w:rsidRPr="00B00172">
        <w:rPr>
          <w:sz w:val="25"/>
          <w:szCs w:val="25"/>
        </w:rPr>
        <w:t xml:space="preserve"> wage</w:t>
      </w:r>
      <w:r w:rsidR="00CC4FDE" w:rsidRPr="00B00172">
        <w:rPr>
          <w:sz w:val="25"/>
          <w:szCs w:val="25"/>
        </w:rPr>
        <w:t>s</w:t>
      </w:r>
      <w:r w:rsidRPr="00B00172">
        <w:rPr>
          <w:sz w:val="25"/>
          <w:szCs w:val="25"/>
        </w:rPr>
        <w:t xml:space="preserve"> shall only </w:t>
      </w:r>
      <w:r w:rsidR="00874367" w:rsidRPr="00B00172">
        <w:rPr>
          <w:sz w:val="25"/>
          <w:szCs w:val="25"/>
        </w:rPr>
        <w:t>apply</w:t>
      </w:r>
      <w:r w:rsidRPr="00B00172">
        <w:rPr>
          <w:sz w:val="25"/>
          <w:szCs w:val="25"/>
        </w:rPr>
        <w:t xml:space="preserve"> for</w:t>
      </w:r>
      <w:r w:rsidR="00874367" w:rsidRPr="00B00172">
        <w:rPr>
          <w:sz w:val="25"/>
          <w:szCs w:val="25"/>
        </w:rPr>
        <w:t xml:space="preserve"> the</w:t>
      </w:r>
      <w:r w:rsidRPr="00B00172">
        <w:rPr>
          <w:sz w:val="25"/>
          <w:szCs w:val="25"/>
        </w:rPr>
        <w:t xml:space="preserve"> days directly related to the unloading of the catch.</w:t>
      </w:r>
    </w:p>
    <w:p w14:paraId="182D4BB7" w14:textId="5521BC93" w:rsidR="000630B0" w:rsidRPr="00B00172" w:rsidRDefault="000630B0" w:rsidP="000630B0">
      <w:pPr>
        <w:spacing w:line="360" w:lineRule="auto"/>
        <w:rPr>
          <w:sz w:val="25"/>
          <w:szCs w:val="25"/>
        </w:rPr>
      </w:pPr>
      <w:r w:rsidRPr="00B00172">
        <w:rPr>
          <w:b/>
          <w:bCs/>
          <w:sz w:val="25"/>
          <w:szCs w:val="25"/>
        </w:rPr>
        <w:t>Subsection 6.</w:t>
      </w:r>
      <w:r w:rsidRPr="00B00172">
        <w:rPr>
          <w:sz w:val="25"/>
          <w:szCs w:val="25"/>
        </w:rPr>
        <w:t xml:space="preserve"> If the vessel sails directly from the fishing grounds to the foreign sales location with the entire crew on board, or if work conditions at the sales location require the entire crew to participate in unloading the catch abroad, no additional sailing wage</w:t>
      </w:r>
      <w:r w:rsidR="00355DBD" w:rsidRPr="00B00172">
        <w:rPr>
          <w:sz w:val="25"/>
          <w:szCs w:val="25"/>
        </w:rPr>
        <w:t>s</w:t>
      </w:r>
      <w:r w:rsidRPr="00B00172">
        <w:rPr>
          <w:sz w:val="25"/>
          <w:szCs w:val="25"/>
        </w:rPr>
        <w:t xml:space="preserve"> </w:t>
      </w:r>
      <w:r w:rsidR="00355DBD" w:rsidRPr="00B00172">
        <w:rPr>
          <w:sz w:val="25"/>
          <w:szCs w:val="25"/>
        </w:rPr>
        <w:t>are</w:t>
      </w:r>
      <w:r w:rsidRPr="00B00172">
        <w:rPr>
          <w:sz w:val="25"/>
          <w:szCs w:val="25"/>
        </w:rPr>
        <w:t xml:space="preserve"> paid </w:t>
      </w:r>
      <w:r w:rsidR="00C5184F" w:rsidRPr="00B00172">
        <w:rPr>
          <w:sz w:val="25"/>
          <w:szCs w:val="25"/>
        </w:rPr>
        <w:t xml:space="preserve">according to subsection </w:t>
      </w:r>
      <w:r w:rsidR="00A6443D" w:rsidRPr="00B00172">
        <w:rPr>
          <w:sz w:val="25"/>
          <w:szCs w:val="25"/>
        </w:rPr>
        <w:t>2</w:t>
      </w:r>
      <w:r w:rsidR="00C5184F" w:rsidRPr="00B00172">
        <w:rPr>
          <w:sz w:val="25"/>
          <w:szCs w:val="25"/>
        </w:rPr>
        <w:t xml:space="preserve"> </w:t>
      </w:r>
      <w:r w:rsidRPr="00B00172">
        <w:rPr>
          <w:sz w:val="25"/>
          <w:szCs w:val="25"/>
        </w:rPr>
        <w:t>of this article.</w:t>
      </w:r>
    </w:p>
    <w:p w14:paraId="1CBE6F25" w14:textId="3AA2B87B" w:rsidR="000630B0" w:rsidRPr="00B00172" w:rsidRDefault="000630B0" w:rsidP="000630B0">
      <w:pPr>
        <w:spacing w:line="360" w:lineRule="auto"/>
        <w:rPr>
          <w:sz w:val="25"/>
          <w:szCs w:val="25"/>
        </w:rPr>
      </w:pPr>
      <w:r w:rsidRPr="00B00172">
        <w:rPr>
          <w:b/>
          <w:bCs/>
          <w:sz w:val="25"/>
          <w:szCs w:val="25"/>
        </w:rPr>
        <w:t>Subsection 7.</w:t>
      </w:r>
      <w:r w:rsidRPr="00B00172">
        <w:rPr>
          <w:sz w:val="25"/>
          <w:szCs w:val="25"/>
        </w:rPr>
        <w:t xml:space="preserve"> When the entire crew sails to the market and part of the crew returns home, those who remain shall receive</w:t>
      </w:r>
      <w:r w:rsidR="00721423" w:rsidRPr="00B00172">
        <w:rPr>
          <w:sz w:val="25"/>
          <w:szCs w:val="25"/>
        </w:rPr>
        <w:t xml:space="preserve"> foreign</w:t>
      </w:r>
      <w:r w:rsidR="00AC23E0" w:rsidRPr="00B00172">
        <w:rPr>
          <w:sz w:val="25"/>
          <w:szCs w:val="25"/>
        </w:rPr>
        <w:t xml:space="preserve"> voyage wages</w:t>
      </w:r>
      <w:r w:rsidRPr="00B00172">
        <w:rPr>
          <w:sz w:val="25"/>
          <w:szCs w:val="25"/>
        </w:rPr>
        <w:t xml:space="preserve"> according to the usual rules.</w:t>
      </w:r>
    </w:p>
    <w:p w14:paraId="50BA92BE" w14:textId="1BE1955B" w:rsidR="000630B0" w:rsidRPr="00B00172" w:rsidRDefault="000630B0" w:rsidP="000630B0">
      <w:pPr>
        <w:spacing w:line="360" w:lineRule="auto"/>
        <w:rPr>
          <w:sz w:val="25"/>
          <w:szCs w:val="25"/>
        </w:rPr>
      </w:pPr>
      <w:r w:rsidRPr="00B00172">
        <w:rPr>
          <w:b/>
          <w:bCs/>
          <w:sz w:val="25"/>
          <w:szCs w:val="25"/>
        </w:rPr>
        <w:t>Subsection 8.</w:t>
      </w:r>
      <w:r w:rsidRPr="00B00172">
        <w:rPr>
          <w:sz w:val="25"/>
          <w:szCs w:val="25"/>
        </w:rPr>
        <w:t xml:space="preserve"> If the vessel goes directly abroad for repairs after unloading, </w:t>
      </w:r>
      <w:r w:rsidR="00AC23E0" w:rsidRPr="00B00172">
        <w:rPr>
          <w:sz w:val="25"/>
          <w:szCs w:val="25"/>
        </w:rPr>
        <w:t>foreign voyage</w:t>
      </w:r>
      <w:r w:rsidRPr="00B00172">
        <w:rPr>
          <w:sz w:val="25"/>
          <w:szCs w:val="25"/>
        </w:rPr>
        <w:t xml:space="preserve"> wages apply </w:t>
      </w:r>
      <w:r w:rsidRPr="00B00172">
        <w:rPr>
          <w:sz w:val="25"/>
          <w:szCs w:val="25"/>
        </w:rPr>
        <w:lastRenderedPageBreak/>
        <w:t>from the day unloading is completed.</w:t>
      </w:r>
    </w:p>
    <w:p w14:paraId="209C549F" w14:textId="5C1CCB3C" w:rsidR="000630B0" w:rsidRPr="00B00172" w:rsidRDefault="000630B0" w:rsidP="000630B0">
      <w:pPr>
        <w:spacing w:line="360" w:lineRule="auto"/>
        <w:rPr>
          <w:sz w:val="25"/>
          <w:szCs w:val="25"/>
        </w:rPr>
      </w:pPr>
      <w:r w:rsidRPr="00B00172">
        <w:rPr>
          <w:b/>
          <w:bCs/>
          <w:sz w:val="25"/>
          <w:szCs w:val="25"/>
        </w:rPr>
        <w:t>Subsection 9.</w:t>
      </w:r>
      <w:r w:rsidRPr="00B00172">
        <w:rPr>
          <w:sz w:val="25"/>
          <w:szCs w:val="25"/>
        </w:rPr>
        <w:t xml:space="preserve"> </w:t>
      </w:r>
      <w:r w:rsidR="00AC23E0" w:rsidRPr="00B00172">
        <w:rPr>
          <w:sz w:val="25"/>
          <w:szCs w:val="25"/>
        </w:rPr>
        <w:t>Foreign voyage wages a</w:t>
      </w:r>
      <w:r w:rsidRPr="00B00172">
        <w:rPr>
          <w:sz w:val="25"/>
          <w:szCs w:val="25"/>
        </w:rPr>
        <w:t xml:space="preserve">lso apply when the vessel </w:t>
      </w:r>
      <w:r w:rsidR="008456CC" w:rsidRPr="00B00172">
        <w:rPr>
          <w:sz w:val="25"/>
          <w:szCs w:val="25"/>
        </w:rPr>
        <w:t>goes</w:t>
      </w:r>
      <w:r w:rsidRPr="00B00172">
        <w:rPr>
          <w:sz w:val="25"/>
          <w:szCs w:val="25"/>
        </w:rPr>
        <w:t xml:space="preserve"> abroad for repairs, reconstruction, etc., in accordance with §10 subsection 13. In this case, the title of chief engineer also applies to engine power below 3000 KW.</w:t>
      </w:r>
    </w:p>
    <w:p w14:paraId="28672A2F" w14:textId="77777777" w:rsidR="000630B0" w:rsidRPr="00B00172" w:rsidRDefault="000630B0" w:rsidP="000630B0">
      <w:pPr>
        <w:spacing w:line="360" w:lineRule="auto"/>
        <w:rPr>
          <w:sz w:val="25"/>
          <w:szCs w:val="25"/>
        </w:rPr>
      </w:pPr>
      <w:r w:rsidRPr="00B00172">
        <w:rPr>
          <w:b/>
          <w:bCs/>
          <w:sz w:val="25"/>
          <w:szCs w:val="25"/>
        </w:rPr>
        <w:t>Subsection 10.</w:t>
      </w:r>
      <w:r w:rsidRPr="00B00172">
        <w:rPr>
          <w:sz w:val="25"/>
          <w:szCs w:val="25"/>
        </w:rPr>
        <w:t xml:space="preserve"> If it is not possible to provide accommodation and meals on board, these costs shall be covered by the shipping company.</w:t>
      </w:r>
    </w:p>
    <w:p w14:paraId="68ADE760" w14:textId="77777777" w:rsidR="000630B0" w:rsidRPr="00B00172" w:rsidRDefault="000630B0" w:rsidP="007A32C8">
      <w:pPr>
        <w:spacing w:line="360" w:lineRule="auto"/>
        <w:rPr>
          <w:sz w:val="25"/>
          <w:szCs w:val="25"/>
        </w:rPr>
      </w:pPr>
    </w:p>
    <w:p w14:paraId="3614A651" w14:textId="77777777" w:rsidR="00D81BC7" w:rsidRPr="00B00172" w:rsidRDefault="00D81BC7" w:rsidP="007A32C8">
      <w:pPr>
        <w:spacing w:line="360" w:lineRule="auto"/>
        <w:rPr>
          <w:sz w:val="25"/>
          <w:szCs w:val="25"/>
        </w:rPr>
      </w:pPr>
      <w:bookmarkStart w:id="2" w:name="_TOC_250002"/>
    </w:p>
    <w:p w14:paraId="6B67CF50" w14:textId="44A3A30C"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16. </w:t>
      </w:r>
      <w:bookmarkEnd w:id="2"/>
      <w:r w:rsidR="00792AE6" w:rsidRPr="00B00172">
        <w:rPr>
          <w:rFonts w:ascii="Times New Roman" w:hAnsi="Times New Roman" w:cs="Times New Roman"/>
        </w:rPr>
        <w:t>Settlement</w:t>
      </w:r>
    </w:p>
    <w:p w14:paraId="3A194C27" w14:textId="20629B74" w:rsidR="00730C6E" w:rsidRPr="00B00172" w:rsidRDefault="00730C6E" w:rsidP="00792AE6">
      <w:pPr>
        <w:spacing w:line="360" w:lineRule="auto"/>
        <w:rPr>
          <w:sz w:val="25"/>
          <w:szCs w:val="25"/>
        </w:rPr>
      </w:pPr>
      <w:r w:rsidRPr="00B00172">
        <w:rPr>
          <w:sz w:val="25"/>
          <w:szCs w:val="25"/>
        </w:rPr>
        <w:t xml:space="preserve">The shipping company shall provide the </w:t>
      </w:r>
      <w:r w:rsidR="000619F9" w:rsidRPr="00B00172">
        <w:rPr>
          <w:sz w:val="25"/>
          <w:szCs w:val="25"/>
        </w:rPr>
        <w:t>captain</w:t>
      </w:r>
      <w:r w:rsidRPr="00B00172">
        <w:rPr>
          <w:sz w:val="25"/>
          <w:szCs w:val="25"/>
        </w:rPr>
        <w:t xml:space="preserve"> and crew with a settlement and profit share no later than </w:t>
      </w:r>
      <w:r w:rsidR="00CC3BB2" w:rsidRPr="00B00172">
        <w:rPr>
          <w:sz w:val="25"/>
          <w:szCs w:val="25"/>
        </w:rPr>
        <w:t>two</w:t>
      </w:r>
      <w:r w:rsidRPr="00B00172">
        <w:rPr>
          <w:sz w:val="25"/>
          <w:szCs w:val="25"/>
        </w:rPr>
        <w:t xml:space="preserve"> weeks after the catch has been landed and sold.</w:t>
      </w:r>
    </w:p>
    <w:p w14:paraId="778B495C" w14:textId="1CC13932" w:rsidR="00730C6E" w:rsidRPr="00B00172" w:rsidRDefault="009A18F4" w:rsidP="00C93A74">
      <w:pPr>
        <w:spacing w:line="360" w:lineRule="auto"/>
        <w:rPr>
          <w:sz w:val="25"/>
          <w:szCs w:val="25"/>
        </w:rPr>
      </w:pPr>
      <w:r w:rsidRPr="00B00172">
        <w:rPr>
          <w:b/>
          <w:bCs/>
          <w:sz w:val="25"/>
          <w:szCs w:val="25"/>
        </w:rPr>
        <w:t>Subsection 2.</w:t>
      </w:r>
      <w:r w:rsidRPr="00B00172">
        <w:rPr>
          <w:sz w:val="25"/>
          <w:szCs w:val="25"/>
        </w:rPr>
        <w:t xml:space="preserve"> </w:t>
      </w:r>
      <w:r w:rsidR="00730C6E" w:rsidRPr="00B00172">
        <w:rPr>
          <w:sz w:val="25"/>
          <w:szCs w:val="25"/>
        </w:rPr>
        <w:t xml:space="preserve">If the catch is not sold within </w:t>
      </w:r>
      <w:r w:rsidR="006326CD" w:rsidRPr="00B00172">
        <w:rPr>
          <w:sz w:val="25"/>
          <w:szCs w:val="25"/>
        </w:rPr>
        <w:t>four</w:t>
      </w:r>
      <w:r w:rsidR="00730C6E" w:rsidRPr="00B00172">
        <w:rPr>
          <w:sz w:val="25"/>
          <w:szCs w:val="25"/>
        </w:rPr>
        <w:t xml:space="preserve"> weeks of landing, the </w:t>
      </w:r>
      <w:r w:rsidR="00E84AF6" w:rsidRPr="00B00172">
        <w:rPr>
          <w:sz w:val="25"/>
          <w:szCs w:val="25"/>
        </w:rPr>
        <w:t>captain</w:t>
      </w:r>
      <w:r w:rsidR="00730C6E" w:rsidRPr="00B00172">
        <w:rPr>
          <w:sz w:val="25"/>
          <w:szCs w:val="25"/>
        </w:rPr>
        <w:t xml:space="preserve"> and crew shall receive a provisional settlement based on an </w:t>
      </w:r>
      <w:r w:rsidR="00B00172" w:rsidRPr="00B00172">
        <w:rPr>
          <w:color w:val="000000" w:themeColor="text1"/>
          <w:sz w:val="25"/>
          <w:szCs w:val="25"/>
        </w:rPr>
        <w:t xml:space="preserve">estimated payment </w:t>
      </w:r>
      <w:r w:rsidR="00730C6E" w:rsidRPr="00B00172">
        <w:rPr>
          <w:sz w:val="25"/>
          <w:szCs w:val="25"/>
        </w:rPr>
        <w:t>from the party selling the catch.</w:t>
      </w:r>
    </w:p>
    <w:p w14:paraId="358A3C6B" w14:textId="0A40A84E" w:rsidR="00730C6E" w:rsidRPr="00B00172" w:rsidRDefault="00F519FE" w:rsidP="00F519FE">
      <w:pPr>
        <w:spacing w:line="360" w:lineRule="auto"/>
        <w:rPr>
          <w:sz w:val="25"/>
          <w:szCs w:val="25"/>
        </w:rPr>
      </w:pPr>
      <w:r w:rsidRPr="00B00172">
        <w:rPr>
          <w:b/>
          <w:bCs/>
          <w:sz w:val="25"/>
          <w:szCs w:val="25"/>
        </w:rPr>
        <w:t>Subsection 3.</w:t>
      </w:r>
      <w:r w:rsidRPr="00B00172">
        <w:rPr>
          <w:sz w:val="25"/>
          <w:szCs w:val="25"/>
        </w:rPr>
        <w:t xml:space="preserve"> </w:t>
      </w:r>
      <w:r w:rsidR="00730C6E" w:rsidRPr="00B00172">
        <w:rPr>
          <w:sz w:val="25"/>
          <w:szCs w:val="25"/>
        </w:rPr>
        <w:t>When 90% of the catch has been sold and there is no prospect of the remainder being sold within a reasonable time, the final settlement shall be made, using the price of the 90% as the average price for the entire load.</w:t>
      </w:r>
    </w:p>
    <w:p w14:paraId="2A605E1C" w14:textId="328855A8" w:rsidR="007E6290" w:rsidRPr="00B00172" w:rsidRDefault="00B95898" w:rsidP="00B95898">
      <w:pPr>
        <w:spacing w:line="360" w:lineRule="auto"/>
        <w:rPr>
          <w:sz w:val="25"/>
          <w:szCs w:val="25"/>
        </w:rPr>
      </w:pPr>
      <w:r w:rsidRPr="00B00172">
        <w:rPr>
          <w:b/>
          <w:bCs/>
          <w:sz w:val="25"/>
          <w:szCs w:val="25"/>
        </w:rPr>
        <w:t>Subsection 4.</w:t>
      </w:r>
      <w:r w:rsidRPr="00B00172">
        <w:rPr>
          <w:sz w:val="25"/>
          <w:szCs w:val="25"/>
        </w:rPr>
        <w:t xml:space="preserve"> </w:t>
      </w:r>
      <w:r w:rsidR="00730C6E" w:rsidRPr="00B00172">
        <w:rPr>
          <w:sz w:val="25"/>
          <w:szCs w:val="25"/>
        </w:rPr>
        <w:t>All settlements</w:t>
      </w:r>
      <w:r w:rsidR="00AE725A" w:rsidRPr="00B00172">
        <w:rPr>
          <w:sz w:val="25"/>
          <w:szCs w:val="25"/>
        </w:rPr>
        <w:t xml:space="preserve"> shall</w:t>
      </w:r>
      <w:r w:rsidR="00730C6E" w:rsidRPr="00B00172">
        <w:rPr>
          <w:sz w:val="25"/>
          <w:szCs w:val="25"/>
        </w:rPr>
        <w:t xml:space="preserve"> include a</w:t>
      </w:r>
      <w:r w:rsidR="00574AFE" w:rsidRPr="00B00172">
        <w:rPr>
          <w:sz w:val="25"/>
          <w:szCs w:val="25"/>
        </w:rPr>
        <w:t>n analysis</w:t>
      </w:r>
      <w:r w:rsidR="00730C6E" w:rsidRPr="00B00172">
        <w:rPr>
          <w:sz w:val="25"/>
          <w:szCs w:val="25"/>
        </w:rPr>
        <w:t xml:space="preserve"> of the sales value. When </w:t>
      </w:r>
      <w:r w:rsidR="00AE7ECF" w:rsidRPr="00B00172">
        <w:rPr>
          <w:sz w:val="25"/>
          <w:szCs w:val="25"/>
        </w:rPr>
        <w:t>vessel</w:t>
      </w:r>
      <w:r w:rsidR="00F43C48" w:rsidRPr="00B00172">
        <w:rPr>
          <w:sz w:val="25"/>
          <w:szCs w:val="25"/>
        </w:rPr>
        <w:t xml:space="preserve"> and factory</w:t>
      </w:r>
      <w:r w:rsidR="006032B0" w:rsidRPr="00B00172">
        <w:rPr>
          <w:sz w:val="25"/>
          <w:szCs w:val="25"/>
        </w:rPr>
        <w:t xml:space="preserve"> are </w:t>
      </w:r>
      <w:r w:rsidR="00456ECB" w:rsidRPr="00B00172">
        <w:rPr>
          <w:sz w:val="25"/>
          <w:szCs w:val="25"/>
        </w:rPr>
        <w:t>under</w:t>
      </w:r>
      <w:r w:rsidR="00BE3F01" w:rsidRPr="00B00172">
        <w:rPr>
          <w:sz w:val="25"/>
          <w:szCs w:val="25"/>
        </w:rPr>
        <w:t xml:space="preserve"> common ownership, </w:t>
      </w:r>
      <w:r w:rsidR="00730C6E" w:rsidRPr="00B00172">
        <w:rPr>
          <w:sz w:val="25"/>
          <w:szCs w:val="25"/>
        </w:rPr>
        <w:t xml:space="preserve">the crew </w:t>
      </w:r>
      <w:r w:rsidR="00BE3F01" w:rsidRPr="00B00172">
        <w:rPr>
          <w:sz w:val="25"/>
          <w:szCs w:val="25"/>
        </w:rPr>
        <w:t>shall</w:t>
      </w:r>
      <w:r w:rsidR="00730C6E" w:rsidRPr="00B00172">
        <w:rPr>
          <w:sz w:val="25"/>
          <w:szCs w:val="25"/>
        </w:rPr>
        <w:t xml:space="preserve"> be guaranteed settlement based on market prices.</w:t>
      </w:r>
    </w:p>
    <w:p w14:paraId="1801E512" w14:textId="475B6C42" w:rsidR="00730C6E" w:rsidRPr="00B00172" w:rsidRDefault="001D503E" w:rsidP="001D503E">
      <w:pPr>
        <w:spacing w:line="360" w:lineRule="auto"/>
        <w:rPr>
          <w:sz w:val="25"/>
          <w:szCs w:val="25"/>
        </w:rPr>
      </w:pPr>
      <w:r w:rsidRPr="00B00172">
        <w:rPr>
          <w:b/>
          <w:bCs/>
          <w:sz w:val="25"/>
          <w:szCs w:val="25"/>
        </w:rPr>
        <w:t>Subsection 5.</w:t>
      </w:r>
      <w:r w:rsidRPr="00B00172">
        <w:rPr>
          <w:sz w:val="25"/>
          <w:szCs w:val="25"/>
        </w:rPr>
        <w:t xml:space="preserve"> </w:t>
      </w:r>
      <w:r w:rsidR="00730C6E" w:rsidRPr="00B00172">
        <w:rPr>
          <w:sz w:val="25"/>
          <w:szCs w:val="25"/>
        </w:rPr>
        <w:t xml:space="preserve">Where the </w:t>
      </w:r>
      <w:r w:rsidRPr="00B00172">
        <w:rPr>
          <w:sz w:val="25"/>
          <w:szCs w:val="25"/>
        </w:rPr>
        <w:t>captain</w:t>
      </w:r>
      <w:r w:rsidR="00730C6E" w:rsidRPr="00B00172">
        <w:rPr>
          <w:sz w:val="25"/>
          <w:szCs w:val="25"/>
        </w:rPr>
        <w:t xml:space="preserve"> and crew participate in specific expenses, the settlement must specify the quantity and prices of those expenses that the crew contributes to.</w:t>
      </w:r>
    </w:p>
    <w:p w14:paraId="1BBDA375" w14:textId="564B7CF6" w:rsidR="00730C6E" w:rsidRPr="00B00172" w:rsidRDefault="00DB36AC" w:rsidP="00DB36AC">
      <w:pPr>
        <w:spacing w:line="360" w:lineRule="auto"/>
        <w:rPr>
          <w:sz w:val="25"/>
          <w:szCs w:val="25"/>
        </w:rPr>
      </w:pPr>
      <w:r w:rsidRPr="00B00172">
        <w:rPr>
          <w:b/>
          <w:bCs/>
          <w:sz w:val="25"/>
          <w:szCs w:val="25"/>
        </w:rPr>
        <w:t>Subsection 6.</w:t>
      </w:r>
      <w:r w:rsidRPr="00B00172">
        <w:rPr>
          <w:sz w:val="25"/>
          <w:szCs w:val="25"/>
        </w:rPr>
        <w:t xml:space="preserve"> </w:t>
      </w:r>
      <w:r w:rsidR="00730C6E" w:rsidRPr="00B00172">
        <w:rPr>
          <w:sz w:val="25"/>
          <w:szCs w:val="25"/>
        </w:rPr>
        <w:t xml:space="preserve">Settlements and </w:t>
      </w:r>
      <w:r w:rsidR="00B00172" w:rsidRPr="00B00172">
        <w:rPr>
          <w:color w:val="000000" w:themeColor="text1"/>
          <w:sz w:val="25"/>
          <w:szCs w:val="25"/>
        </w:rPr>
        <w:t xml:space="preserve">estimated </w:t>
      </w:r>
      <w:r w:rsidR="00730C6E" w:rsidRPr="00B00172">
        <w:rPr>
          <w:sz w:val="25"/>
          <w:szCs w:val="25"/>
        </w:rPr>
        <w:t>statements</w:t>
      </w:r>
      <w:r w:rsidR="00201B38" w:rsidRPr="00B00172">
        <w:rPr>
          <w:sz w:val="25"/>
          <w:szCs w:val="25"/>
        </w:rPr>
        <w:t xml:space="preserve"> </w:t>
      </w:r>
      <w:r w:rsidR="00B00172" w:rsidRPr="00B00172">
        <w:rPr>
          <w:sz w:val="25"/>
          <w:szCs w:val="25"/>
        </w:rPr>
        <w:t>are</w:t>
      </w:r>
      <w:r w:rsidR="00730C6E" w:rsidRPr="00B00172">
        <w:rPr>
          <w:sz w:val="25"/>
          <w:szCs w:val="25"/>
        </w:rPr>
        <w:t xml:space="preserve"> standardized as agreed upon by the </w:t>
      </w:r>
      <w:r w:rsidR="00631F4D" w:rsidRPr="00B00172">
        <w:rPr>
          <w:sz w:val="25"/>
          <w:szCs w:val="25"/>
        </w:rPr>
        <w:t>companies</w:t>
      </w:r>
      <w:r w:rsidR="00730C6E" w:rsidRPr="00B00172">
        <w:rPr>
          <w:sz w:val="25"/>
          <w:szCs w:val="25"/>
        </w:rPr>
        <w:t>.</w:t>
      </w:r>
    </w:p>
    <w:p w14:paraId="553470A8" w14:textId="1872921D" w:rsidR="00730C6E" w:rsidRPr="00B00172" w:rsidRDefault="00B34EA8" w:rsidP="00B34EA8">
      <w:pPr>
        <w:spacing w:line="360" w:lineRule="auto"/>
        <w:rPr>
          <w:sz w:val="25"/>
          <w:szCs w:val="25"/>
        </w:rPr>
      </w:pPr>
      <w:r w:rsidRPr="00B00172">
        <w:rPr>
          <w:b/>
          <w:bCs/>
          <w:sz w:val="25"/>
          <w:szCs w:val="25"/>
        </w:rPr>
        <w:t>Subsection 7.</w:t>
      </w:r>
      <w:r w:rsidRPr="00B00172">
        <w:rPr>
          <w:sz w:val="25"/>
          <w:szCs w:val="25"/>
        </w:rPr>
        <w:t xml:space="preserve"> </w:t>
      </w:r>
      <w:r w:rsidR="00730C6E" w:rsidRPr="00B00172">
        <w:rPr>
          <w:sz w:val="25"/>
          <w:szCs w:val="25"/>
        </w:rPr>
        <w:t>If the crew's profit share is not paid on time, i.e., no later than 30 days after the date of sale, interest shall acc</w:t>
      </w:r>
      <w:r w:rsidR="00814777" w:rsidRPr="00B00172">
        <w:rPr>
          <w:sz w:val="25"/>
          <w:szCs w:val="25"/>
        </w:rPr>
        <w:t>ru</w:t>
      </w:r>
      <w:r w:rsidR="00730C6E" w:rsidRPr="00B00172">
        <w:rPr>
          <w:sz w:val="25"/>
          <w:szCs w:val="25"/>
        </w:rPr>
        <w:t xml:space="preserve">e at 1.5% for each </w:t>
      </w:r>
      <w:r w:rsidR="007206FB" w:rsidRPr="00B00172">
        <w:rPr>
          <w:sz w:val="25"/>
          <w:szCs w:val="25"/>
        </w:rPr>
        <w:t>started</w:t>
      </w:r>
      <w:r w:rsidR="00730C6E" w:rsidRPr="00B00172">
        <w:rPr>
          <w:sz w:val="25"/>
          <w:szCs w:val="25"/>
        </w:rPr>
        <w:t xml:space="preserve"> month after the trip </w:t>
      </w:r>
      <w:r w:rsidR="00A56616" w:rsidRPr="00B00172">
        <w:rPr>
          <w:sz w:val="25"/>
          <w:szCs w:val="25"/>
        </w:rPr>
        <w:t>ought to</w:t>
      </w:r>
      <w:r w:rsidR="00730C6E" w:rsidRPr="00B00172">
        <w:rPr>
          <w:sz w:val="25"/>
          <w:szCs w:val="25"/>
        </w:rPr>
        <w:t xml:space="preserve"> be settled.</w:t>
      </w:r>
    </w:p>
    <w:p w14:paraId="57D2BCDD" w14:textId="191FC6BA" w:rsidR="00730C6E" w:rsidRPr="00B00172" w:rsidRDefault="00C91B3B" w:rsidP="00C91B3B">
      <w:pPr>
        <w:spacing w:line="360" w:lineRule="auto"/>
        <w:rPr>
          <w:sz w:val="25"/>
          <w:szCs w:val="25"/>
        </w:rPr>
      </w:pPr>
      <w:r w:rsidRPr="00B00172">
        <w:rPr>
          <w:b/>
          <w:bCs/>
          <w:sz w:val="25"/>
          <w:szCs w:val="25"/>
        </w:rPr>
        <w:t>Subsection 8.</w:t>
      </w:r>
      <w:r w:rsidRPr="00B00172">
        <w:rPr>
          <w:sz w:val="25"/>
          <w:szCs w:val="25"/>
        </w:rPr>
        <w:t xml:space="preserve"> </w:t>
      </w:r>
      <w:r w:rsidR="00730C6E" w:rsidRPr="00B00172">
        <w:rPr>
          <w:sz w:val="25"/>
          <w:szCs w:val="25"/>
        </w:rPr>
        <w:t xml:space="preserve">If the crew's profit share on </w:t>
      </w:r>
      <w:r w:rsidR="003D2A50">
        <w:rPr>
          <w:sz w:val="25"/>
          <w:szCs w:val="25"/>
        </w:rPr>
        <w:t>an</w:t>
      </w:r>
      <w:r w:rsidR="00730C6E" w:rsidRPr="00B00172">
        <w:rPr>
          <w:sz w:val="25"/>
          <w:szCs w:val="25"/>
        </w:rPr>
        <w:t xml:space="preserve"> </w:t>
      </w:r>
      <w:r w:rsidR="003D2A50" w:rsidRPr="003D2A50">
        <w:rPr>
          <w:sz w:val="25"/>
          <w:szCs w:val="25"/>
        </w:rPr>
        <w:t xml:space="preserve">iced fish vessel </w:t>
      </w:r>
      <w:r w:rsidR="00730C6E" w:rsidRPr="00B00172">
        <w:rPr>
          <w:sz w:val="25"/>
          <w:szCs w:val="25"/>
        </w:rPr>
        <w:t xml:space="preserve">is not paid on time, i.e., no later than 14 days after the date of sale, interest shall accrue at 1.5% for each </w:t>
      </w:r>
      <w:r w:rsidR="00A6710D" w:rsidRPr="00B00172">
        <w:rPr>
          <w:sz w:val="25"/>
          <w:szCs w:val="25"/>
        </w:rPr>
        <w:t>started</w:t>
      </w:r>
      <w:r w:rsidR="00730C6E" w:rsidRPr="00B00172">
        <w:rPr>
          <w:sz w:val="25"/>
          <w:szCs w:val="25"/>
        </w:rPr>
        <w:t xml:space="preserve"> month after the trip </w:t>
      </w:r>
      <w:r w:rsidR="00D67E24" w:rsidRPr="00B00172">
        <w:rPr>
          <w:sz w:val="25"/>
          <w:szCs w:val="25"/>
        </w:rPr>
        <w:t>ought to be</w:t>
      </w:r>
      <w:r w:rsidR="00730C6E" w:rsidRPr="00B00172">
        <w:rPr>
          <w:sz w:val="25"/>
          <w:szCs w:val="25"/>
        </w:rPr>
        <w:t xml:space="preserve"> settled.</w:t>
      </w:r>
    </w:p>
    <w:p w14:paraId="090342B9" w14:textId="149573C0" w:rsidR="00730C6E" w:rsidRPr="00B00172" w:rsidRDefault="00433F40" w:rsidP="007A32C8">
      <w:pPr>
        <w:spacing w:line="360" w:lineRule="auto"/>
        <w:rPr>
          <w:sz w:val="25"/>
          <w:szCs w:val="25"/>
        </w:rPr>
      </w:pPr>
      <w:r w:rsidRPr="00B00172">
        <w:rPr>
          <w:b/>
          <w:bCs/>
          <w:sz w:val="25"/>
          <w:szCs w:val="25"/>
        </w:rPr>
        <w:t>Subsection 9.</w:t>
      </w:r>
      <w:r w:rsidRPr="00B00172">
        <w:rPr>
          <w:sz w:val="25"/>
          <w:szCs w:val="25"/>
        </w:rPr>
        <w:t xml:space="preserve"> </w:t>
      </w:r>
      <w:r w:rsidR="00730C6E" w:rsidRPr="00B00172">
        <w:rPr>
          <w:sz w:val="25"/>
          <w:szCs w:val="25"/>
        </w:rPr>
        <w:t>The shipping company send</w:t>
      </w:r>
      <w:r w:rsidR="005A5454" w:rsidRPr="00B00172">
        <w:rPr>
          <w:sz w:val="25"/>
          <w:szCs w:val="25"/>
        </w:rPr>
        <w:t>s</w:t>
      </w:r>
      <w:r w:rsidR="00730C6E" w:rsidRPr="00B00172">
        <w:rPr>
          <w:sz w:val="25"/>
          <w:szCs w:val="25"/>
        </w:rPr>
        <w:t xml:space="preserve"> a copy of the settlement with the crew list to all crew </w:t>
      </w:r>
      <w:r w:rsidR="003E0A2F" w:rsidRPr="00B00172">
        <w:rPr>
          <w:sz w:val="25"/>
          <w:szCs w:val="25"/>
        </w:rPr>
        <w:t>organizations</w:t>
      </w:r>
      <w:r w:rsidR="00730C6E" w:rsidRPr="00B00172">
        <w:rPr>
          <w:sz w:val="25"/>
          <w:szCs w:val="25"/>
        </w:rPr>
        <w:t xml:space="preserve"> as well as</w:t>
      </w:r>
      <w:r w:rsidR="0073290B" w:rsidRPr="00B00172">
        <w:rPr>
          <w:sz w:val="25"/>
          <w:szCs w:val="25"/>
        </w:rPr>
        <w:t xml:space="preserve"> Føroya </w:t>
      </w:r>
      <w:proofErr w:type="spellStart"/>
      <w:r w:rsidR="0073290B" w:rsidRPr="00B00172">
        <w:rPr>
          <w:sz w:val="25"/>
          <w:szCs w:val="25"/>
        </w:rPr>
        <w:t>Reiðarafelag</w:t>
      </w:r>
      <w:proofErr w:type="spellEnd"/>
      <w:r w:rsidR="00730C6E" w:rsidRPr="00B00172">
        <w:rPr>
          <w:sz w:val="25"/>
          <w:szCs w:val="25"/>
        </w:rPr>
        <w:t xml:space="preserve"> </w:t>
      </w:r>
      <w:r w:rsidR="0073290B" w:rsidRPr="00B00172">
        <w:rPr>
          <w:sz w:val="25"/>
          <w:szCs w:val="25"/>
        </w:rPr>
        <w:t>(</w:t>
      </w:r>
      <w:r w:rsidR="00730C6E" w:rsidRPr="00B00172">
        <w:rPr>
          <w:sz w:val="25"/>
          <w:szCs w:val="25"/>
        </w:rPr>
        <w:t>the Faroese Shipowners’ Association</w:t>
      </w:r>
      <w:r w:rsidR="0073290B" w:rsidRPr="00B00172">
        <w:rPr>
          <w:sz w:val="25"/>
          <w:szCs w:val="25"/>
        </w:rPr>
        <w:t>)</w:t>
      </w:r>
      <w:r w:rsidR="00730C6E" w:rsidRPr="00B00172">
        <w:rPr>
          <w:sz w:val="25"/>
          <w:szCs w:val="25"/>
        </w:rPr>
        <w:t xml:space="preserve"> within the deadlines mentioned above.</w:t>
      </w:r>
    </w:p>
    <w:p w14:paraId="02F653A6" w14:textId="57F7FF57" w:rsidR="003E3917" w:rsidRPr="00B00172" w:rsidRDefault="003E3917" w:rsidP="003E3917">
      <w:pPr>
        <w:spacing w:line="360" w:lineRule="auto"/>
        <w:rPr>
          <w:sz w:val="25"/>
          <w:szCs w:val="25"/>
        </w:rPr>
      </w:pPr>
      <w:r w:rsidRPr="00B00172">
        <w:rPr>
          <w:b/>
          <w:bCs/>
          <w:sz w:val="25"/>
          <w:szCs w:val="25"/>
        </w:rPr>
        <w:t>Subsection 10.</w:t>
      </w:r>
      <w:r w:rsidRPr="00B00172">
        <w:rPr>
          <w:sz w:val="25"/>
          <w:szCs w:val="25"/>
        </w:rPr>
        <w:t xml:space="preserve"> If requested by the crew </w:t>
      </w:r>
      <w:r w:rsidR="008B18AE" w:rsidRPr="00B00172">
        <w:rPr>
          <w:sz w:val="25"/>
          <w:szCs w:val="25"/>
        </w:rPr>
        <w:t>organization</w:t>
      </w:r>
      <w:r w:rsidRPr="00B00172">
        <w:rPr>
          <w:sz w:val="25"/>
          <w:szCs w:val="25"/>
        </w:rPr>
        <w:t xml:space="preserve">, the shipowner is obliged to provide the original accounting documents for inspection. Likewise, the crew </w:t>
      </w:r>
      <w:r w:rsidR="008B18AE" w:rsidRPr="00B00172">
        <w:rPr>
          <w:sz w:val="25"/>
          <w:szCs w:val="25"/>
        </w:rPr>
        <w:t>organizations</w:t>
      </w:r>
      <w:r w:rsidRPr="00B00172">
        <w:rPr>
          <w:sz w:val="25"/>
          <w:szCs w:val="25"/>
        </w:rPr>
        <w:t xml:space="preserve"> have the right to access materials that show how the settlement deadline is being met.</w:t>
      </w:r>
    </w:p>
    <w:p w14:paraId="3EF3C592" w14:textId="44E5C3F9" w:rsidR="003E3917" w:rsidRPr="00B00172" w:rsidRDefault="003E3917" w:rsidP="003E3917">
      <w:pPr>
        <w:spacing w:line="360" w:lineRule="auto"/>
        <w:rPr>
          <w:sz w:val="25"/>
          <w:szCs w:val="25"/>
        </w:rPr>
      </w:pPr>
      <w:r w:rsidRPr="00B00172">
        <w:rPr>
          <w:b/>
          <w:bCs/>
          <w:sz w:val="25"/>
          <w:szCs w:val="25"/>
        </w:rPr>
        <w:t>S</w:t>
      </w:r>
      <w:r w:rsidR="00604BBE" w:rsidRPr="00B00172">
        <w:rPr>
          <w:b/>
          <w:bCs/>
          <w:sz w:val="25"/>
          <w:szCs w:val="25"/>
        </w:rPr>
        <w:t>ubs</w:t>
      </w:r>
      <w:r w:rsidRPr="00B00172">
        <w:rPr>
          <w:b/>
          <w:bCs/>
          <w:sz w:val="25"/>
          <w:szCs w:val="25"/>
        </w:rPr>
        <w:t>ection 11.</w:t>
      </w:r>
      <w:r w:rsidRPr="00B00172">
        <w:rPr>
          <w:sz w:val="25"/>
          <w:szCs w:val="25"/>
        </w:rPr>
        <w:t xml:space="preserve"> It is the responsibility of the crew </w:t>
      </w:r>
      <w:r w:rsidR="008B18AE" w:rsidRPr="00B00172">
        <w:rPr>
          <w:sz w:val="25"/>
          <w:szCs w:val="25"/>
        </w:rPr>
        <w:t>organizations</w:t>
      </w:r>
      <w:r w:rsidRPr="00B00172">
        <w:rPr>
          <w:sz w:val="25"/>
          <w:szCs w:val="25"/>
        </w:rPr>
        <w:t xml:space="preserve"> to collect any</w:t>
      </w:r>
      <w:r w:rsidR="00604BBE" w:rsidRPr="00B00172">
        <w:rPr>
          <w:sz w:val="25"/>
          <w:szCs w:val="25"/>
        </w:rPr>
        <w:t xml:space="preserve"> possible</w:t>
      </w:r>
      <w:r w:rsidRPr="00B00172">
        <w:rPr>
          <w:sz w:val="25"/>
          <w:szCs w:val="25"/>
        </w:rPr>
        <w:t xml:space="preserve"> interest</w:t>
      </w:r>
      <w:r w:rsidRPr="00B00172">
        <w:rPr>
          <w:color w:val="EE0000"/>
          <w:sz w:val="25"/>
          <w:szCs w:val="25"/>
        </w:rPr>
        <w:t xml:space="preserve"> </w:t>
      </w:r>
      <w:r w:rsidRPr="00B00172">
        <w:rPr>
          <w:sz w:val="25"/>
          <w:szCs w:val="25"/>
        </w:rPr>
        <w:t>from individual shipowners.</w:t>
      </w:r>
    </w:p>
    <w:p w14:paraId="28EF49B6" w14:textId="7AF07CC6" w:rsidR="003E3917" w:rsidRPr="00B00172" w:rsidRDefault="003E3917" w:rsidP="003E3917">
      <w:pPr>
        <w:spacing w:line="360" w:lineRule="auto"/>
        <w:rPr>
          <w:sz w:val="25"/>
          <w:szCs w:val="25"/>
        </w:rPr>
      </w:pPr>
      <w:r w:rsidRPr="00B00172">
        <w:rPr>
          <w:b/>
          <w:bCs/>
          <w:sz w:val="25"/>
          <w:szCs w:val="25"/>
        </w:rPr>
        <w:t>S</w:t>
      </w:r>
      <w:r w:rsidR="00604BBE" w:rsidRPr="00B00172">
        <w:rPr>
          <w:b/>
          <w:bCs/>
          <w:sz w:val="25"/>
          <w:szCs w:val="25"/>
        </w:rPr>
        <w:t>ubs</w:t>
      </w:r>
      <w:r w:rsidRPr="00B00172">
        <w:rPr>
          <w:b/>
          <w:bCs/>
          <w:sz w:val="25"/>
          <w:szCs w:val="25"/>
        </w:rPr>
        <w:t>ection 12.</w:t>
      </w:r>
      <w:r w:rsidRPr="00B00172">
        <w:rPr>
          <w:sz w:val="25"/>
          <w:szCs w:val="25"/>
        </w:rPr>
        <w:t xml:space="preserve"> When fish is sold, whether at auction, to a fish</w:t>
      </w:r>
      <w:r w:rsidR="00B4614B" w:rsidRPr="00B00172">
        <w:rPr>
          <w:sz w:val="25"/>
          <w:szCs w:val="25"/>
        </w:rPr>
        <w:t>-</w:t>
      </w:r>
      <w:r w:rsidRPr="00B00172">
        <w:rPr>
          <w:sz w:val="25"/>
          <w:szCs w:val="25"/>
        </w:rPr>
        <w:t xml:space="preserve">processing plant, or to another fish buyer in the Faroe Islands or abroad, the shipowner is not permitted to use the portion of the sales value corresponding to the wages of the </w:t>
      </w:r>
      <w:r w:rsidR="00604BBE" w:rsidRPr="00B00172">
        <w:rPr>
          <w:sz w:val="25"/>
          <w:szCs w:val="25"/>
        </w:rPr>
        <w:t>captain</w:t>
      </w:r>
      <w:r w:rsidRPr="00B00172">
        <w:rPr>
          <w:sz w:val="25"/>
          <w:szCs w:val="25"/>
        </w:rPr>
        <w:t xml:space="preserve"> and crew</w:t>
      </w:r>
      <w:r w:rsidR="00B93A01" w:rsidRPr="00B00172">
        <w:rPr>
          <w:sz w:val="25"/>
          <w:szCs w:val="25"/>
        </w:rPr>
        <w:t xml:space="preserve"> – </w:t>
      </w:r>
      <w:r w:rsidRPr="00B00172">
        <w:rPr>
          <w:sz w:val="25"/>
          <w:szCs w:val="25"/>
        </w:rPr>
        <w:t>including equal shares, bonus shares, or holiday pay</w:t>
      </w:r>
      <w:r w:rsidR="00B93A01" w:rsidRPr="00B00172">
        <w:rPr>
          <w:sz w:val="25"/>
          <w:szCs w:val="25"/>
        </w:rPr>
        <w:t xml:space="preserve"> – </w:t>
      </w:r>
      <w:r w:rsidRPr="00B00172">
        <w:rPr>
          <w:sz w:val="25"/>
          <w:szCs w:val="25"/>
        </w:rPr>
        <w:t xml:space="preserve">for anything other than paying the wages of the </w:t>
      </w:r>
      <w:r w:rsidR="00604BBE" w:rsidRPr="00B00172">
        <w:rPr>
          <w:sz w:val="25"/>
          <w:szCs w:val="25"/>
        </w:rPr>
        <w:t>captain</w:t>
      </w:r>
      <w:r w:rsidRPr="00B00172">
        <w:rPr>
          <w:sz w:val="25"/>
          <w:szCs w:val="25"/>
        </w:rPr>
        <w:t xml:space="preserve"> and crew, any possible advance from the Fisheries </w:t>
      </w:r>
      <w:r w:rsidRPr="00B00172">
        <w:rPr>
          <w:sz w:val="25"/>
          <w:szCs w:val="25"/>
        </w:rPr>
        <w:lastRenderedPageBreak/>
        <w:t>Guarantee Fund</w:t>
      </w:r>
      <w:r w:rsidR="00FF7F7F" w:rsidRPr="00B00172">
        <w:rPr>
          <w:sz w:val="25"/>
          <w:szCs w:val="25"/>
        </w:rPr>
        <w:t xml:space="preserve"> </w:t>
      </w:r>
      <w:r w:rsidR="008B18AE" w:rsidRPr="00B00172">
        <w:rPr>
          <w:sz w:val="25"/>
          <w:szCs w:val="25"/>
        </w:rPr>
        <w:t>subtracted.</w:t>
      </w:r>
    </w:p>
    <w:p w14:paraId="7EEB8329" w14:textId="1CA0E347" w:rsidR="003E3917" w:rsidRPr="00B00172" w:rsidRDefault="003E3917" w:rsidP="003E3917">
      <w:pPr>
        <w:spacing w:line="360" w:lineRule="auto"/>
        <w:rPr>
          <w:sz w:val="25"/>
          <w:szCs w:val="25"/>
        </w:rPr>
      </w:pPr>
      <w:r w:rsidRPr="00B00172">
        <w:rPr>
          <w:b/>
          <w:bCs/>
          <w:sz w:val="25"/>
          <w:szCs w:val="25"/>
        </w:rPr>
        <w:t>S</w:t>
      </w:r>
      <w:r w:rsidR="00B93A01" w:rsidRPr="00B00172">
        <w:rPr>
          <w:b/>
          <w:bCs/>
          <w:sz w:val="25"/>
          <w:szCs w:val="25"/>
        </w:rPr>
        <w:t>ubs</w:t>
      </w:r>
      <w:r w:rsidRPr="00B00172">
        <w:rPr>
          <w:b/>
          <w:bCs/>
          <w:sz w:val="25"/>
          <w:szCs w:val="25"/>
        </w:rPr>
        <w:t>ection 13.</w:t>
      </w:r>
      <w:r w:rsidRPr="00B00172">
        <w:rPr>
          <w:sz w:val="25"/>
          <w:szCs w:val="25"/>
        </w:rPr>
        <w:t xml:space="preserve"> Wages must be deposited into a separate wage account. This means that the shipowner does not have the right to pledge the portion of the catch corresponding to the crew’s share without the consent of the relevant crew </w:t>
      </w:r>
      <w:r w:rsidR="00716477" w:rsidRPr="00B00172">
        <w:rPr>
          <w:sz w:val="25"/>
          <w:szCs w:val="25"/>
        </w:rPr>
        <w:t>organization</w:t>
      </w:r>
      <w:r w:rsidRPr="00B00172">
        <w:rPr>
          <w:sz w:val="25"/>
          <w:szCs w:val="25"/>
        </w:rPr>
        <w:t>.</w:t>
      </w:r>
    </w:p>
    <w:p w14:paraId="6BEC0323" w14:textId="5BF31CD3" w:rsidR="00604BBE" w:rsidRPr="00B00172" w:rsidRDefault="003E3917" w:rsidP="007A32C8">
      <w:pPr>
        <w:spacing w:line="360" w:lineRule="auto"/>
        <w:rPr>
          <w:sz w:val="25"/>
          <w:szCs w:val="25"/>
        </w:rPr>
      </w:pPr>
      <w:r w:rsidRPr="00B00172">
        <w:rPr>
          <w:b/>
          <w:bCs/>
          <w:sz w:val="25"/>
          <w:szCs w:val="25"/>
        </w:rPr>
        <w:t>S</w:t>
      </w:r>
      <w:r w:rsidR="00BA118E" w:rsidRPr="00B00172">
        <w:rPr>
          <w:b/>
          <w:bCs/>
          <w:sz w:val="25"/>
          <w:szCs w:val="25"/>
        </w:rPr>
        <w:t>ubs</w:t>
      </w:r>
      <w:r w:rsidRPr="00B00172">
        <w:rPr>
          <w:b/>
          <w:bCs/>
          <w:sz w:val="25"/>
          <w:szCs w:val="25"/>
        </w:rPr>
        <w:t>ection 14.</w:t>
      </w:r>
      <w:r w:rsidRPr="00B00172">
        <w:rPr>
          <w:sz w:val="25"/>
          <w:szCs w:val="25"/>
        </w:rPr>
        <w:t xml:space="preserve"> </w:t>
      </w:r>
      <w:r w:rsidR="00DC35C9" w:rsidRPr="00B00172">
        <w:rPr>
          <w:sz w:val="25"/>
          <w:szCs w:val="25"/>
        </w:rPr>
        <w:t>The usual contract shall apply f</w:t>
      </w:r>
      <w:r w:rsidRPr="00B00172">
        <w:rPr>
          <w:sz w:val="25"/>
          <w:szCs w:val="25"/>
        </w:rPr>
        <w:t xml:space="preserve">or vessels that temporarily engage in other types of fishing not covered by an existing </w:t>
      </w:r>
      <w:r w:rsidR="00BA118E" w:rsidRPr="00B00172">
        <w:rPr>
          <w:sz w:val="25"/>
          <w:szCs w:val="25"/>
        </w:rPr>
        <w:t>contract</w:t>
      </w:r>
      <w:r w:rsidRPr="00B00172">
        <w:rPr>
          <w:sz w:val="25"/>
          <w:szCs w:val="25"/>
        </w:rPr>
        <w:t xml:space="preserve">, unless they are signed on under another approved </w:t>
      </w:r>
      <w:r w:rsidR="00BA118E" w:rsidRPr="00B00172">
        <w:rPr>
          <w:sz w:val="25"/>
          <w:szCs w:val="25"/>
        </w:rPr>
        <w:t>contract</w:t>
      </w:r>
      <w:r w:rsidRPr="00B00172">
        <w:rPr>
          <w:sz w:val="25"/>
          <w:szCs w:val="25"/>
        </w:rPr>
        <w:t>.</w:t>
      </w:r>
    </w:p>
    <w:p w14:paraId="15394C4B" w14:textId="77777777" w:rsidR="00F648E4" w:rsidRPr="00B00172" w:rsidRDefault="00F648E4" w:rsidP="007A32C8">
      <w:pPr>
        <w:spacing w:line="360" w:lineRule="auto"/>
        <w:rPr>
          <w:sz w:val="25"/>
          <w:szCs w:val="25"/>
        </w:rPr>
      </w:pPr>
    </w:p>
    <w:p w14:paraId="360FBF31" w14:textId="18846459" w:rsidR="00BA118E" w:rsidRPr="00B00172" w:rsidRDefault="00BA118E" w:rsidP="00BA118E">
      <w:pPr>
        <w:spacing w:line="360" w:lineRule="auto"/>
        <w:rPr>
          <w:sz w:val="25"/>
          <w:szCs w:val="25"/>
        </w:rPr>
      </w:pPr>
      <w:r w:rsidRPr="00B00172">
        <w:rPr>
          <w:b/>
          <w:bCs/>
          <w:sz w:val="25"/>
          <w:szCs w:val="25"/>
        </w:rPr>
        <w:t>When a crew member leaves during a fishing trip</w:t>
      </w:r>
      <w:r w:rsidRPr="00B00172">
        <w:rPr>
          <w:sz w:val="25"/>
          <w:szCs w:val="25"/>
        </w:rPr>
        <w:br/>
      </w:r>
      <w:r w:rsidRPr="00B00172">
        <w:rPr>
          <w:b/>
          <w:bCs/>
          <w:sz w:val="25"/>
          <w:szCs w:val="25"/>
        </w:rPr>
        <w:t>Subsection 15.</w:t>
      </w:r>
      <w:r w:rsidRPr="00B00172">
        <w:rPr>
          <w:sz w:val="25"/>
          <w:szCs w:val="25"/>
        </w:rPr>
        <w:t xml:space="preserve"> When a crew member leaves during a fishing trip, he shall be settled according to whichever of the following options yields the highest amount:</w:t>
      </w:r>
    </w:p>
    <w:p w14:paraId="1526977D" w14:textId="77777777" w:rsidR="00BA118E" w:rsidRPr="00B00172" w:rsidRDefault="00BA118E" w:rsidP="00BA118E">
      <w:pPr>
        <w:numPr>
          <w:ilvl w:val="0"/>
          <w:numId w:val="30"/>
        </w:numPr>
        <w:spacing w:line="360" w:lineRule="auto"/>
        <w:rPr>
          <w:sz w:val="25"/>
          <w:szCs w:val="25"/>
        </w:rPr>
      </w:pPr>
      <w:r w:rsidRPr="00B00172">
        <w:rPr>
          <w:sz w:val="25"/>
          <w:szCs w:val="25"/>
        </w:rPr>
        <w:t>Settlement based on the number of days worked.</w:t>
      </w:r>
    </w:p>
    <w:p w14:paraId="048E6457" w14:textId="3C12C38C" w:rsidR="00BA118E" w:rsidRPr="00B00172" w:rsidRDefault="00BA118E" w:rsidP="00BA118E">
      <w:pPr>
        <w:numPr>
          <w:ilvl w:val="0"/>
          <w:numId w:val="30"/>
        </w:numPr>
        <w:spacing w:line="360" w:lineRule="auto"/>
        <w:rPr>
          <w:sz w:val="25"/>
          <w:szCs w:val="25"/>
        </w:rPr>
      </w:pPr>
      <w:r w:rsidRPr="00B00172">
        <w:rPr>
          <w:sz w:val="25"/>
          <w:szCs w:val="25"/>
        </w:rPr>
        <w:t>Based on the catch in which the crew member participated.</w:t>
      </w:r>
    </w:p>
    <w:p w14:paraId="6CC8C855" w14:textId="77777777" w:rsidR="00BA118E" w:rsidRPr="00B00172" w:rsidRDefault="00BA118E" w:rsidP="00BA118E">
      <w:pPr>
        <w:spacing w:line="360" w:lineRule="auto"/>
        <w:ind w:left="720"/>
        <w:rPr>
          <w:sz w:val="25"/>
          <w:szCs w:val="25"/>
        </w:rPr>
      </w:pPr>
    </w:p>
    <w:p w14:paraId="65AC0D7C" w14:textId="00B46ACB" w:rsidR="00BA118E" w:rsidRPr="00B00172" w:rsidRDefault="00BA118E" w:rsidP="00BA118E">
      <w:pPr>
        <w:spacing w:line="360" w:lineRule="auto"/>
        <w:rPr>
          <w:sz w:val="25"/>
          <w:szCs w:val="25"/>
        </w:rPr>
      </w:pPr>
      <w:r w:rsidRPr="00B00172">
        <w:rPr>
          <w:b/>
          <w:bCs/>
          <w:sz w:val="25"/>
          <w:szCs w:val="25"/>
        </w:rPr>
        <w:t>Relief crew</w:t>
      </w:r>
      <w:r w:rsidRPr="00B00172">
        <w:rPr>
          <w:sz w:val="25"/>
          <w:szCs w:val="25"/>
        </w:rPr>
        <w:br/>
      </w:r>
      <w:r w:rsidRPr="00B00172">
        <w:rPr>
          <w:b/>
          <w:bCs/>
          <w:sz w:val="25"/>
          <w:szCs w:val="25"/>
        </w:rPr>
        <w:t>S</w:t>
      </w:r>
      <w:r w:rsidR="00D54B39" w:rsidRPr="00B00172">
        <w:rPr>
          <w:b/>
          <w:bCs/>
          <w:sz w:val="25"/>
          <w:szCs w:val="25"/>
        </w:rPr>
        <w:t>ubs</w:t>
      </w:r>
      <w:r w:rsidRPr="00B00172">
        <w:rPr>
          <w:b/>
          <w:bCs/>
          <w:sz w:val="25"/>
          <w:szCs w:val="25"/>
        </w:rPr>
        <w:t>ection 16.</w:t>
      </w:r>
      <w:r w:rsidRPr="00B00172">
        <w:rPr>
          <w:sz w:val="25"/>
          <w:szCs w:val="25"/>
        </w:rPr>
        <w:t xml:space="preserve"> When one crew member replaces another during a fishing trip, both shall receive a share based on the average of the settlement calculated by the number of days worked and the catch in which each participated.</w:t>
      </w:r>
    </w:p>
    <w:p w14:paraId="44BAA99A" w14:textId="77777777" w:rsidR="006D55A6" w:rsidRPr="00B00172" w:rsidRDefault="006D55A6" w:rsidP="007A32C8">
      <w:pPr>
        <w:spacing w:line="360" w:lineRule="auto"/>
        <w:rPr>
          <w:sz w:val="25"/>
          <w:szCs w:val="25"/>
        </w:rPr>
      </w:pPr>
    </w:p>
    <w:p w14:paraId="0756ECF8" w14:textId="77777777" w:rsidR="00172E43" w:rsidRPr="00B00172" w:rsidRDefault="00172E43" w:rsidP="007A32C8">
      <w:pPr>
        <w:spacing w:line="360" w:lineRule="auto"/>
        <w:rPr>
          <w:sz w:val="25"/>
          <w:szCs w:val="25"/>
        </w:rPr>
      </w:pPr>
      <w:bookmarkStart w:id="3" w:name="_TOC_250001"/>
    </w:p>
    <w:p w14:paraId="4B95D517" w14:textId="7D8577FC"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17. </w:t>
      </w:r>
      <w:bookmarkEnd w:id="3"/>
      <w:r w:rsidR="00D54B39" w:rsidRPr="00B00172">
        <w:rPr>
          <w:rFonts w:ascii="Times New Roman" w:hAnsi="Times New Roman" w:cs="Times New Roman"/>
        </w:rPr>
        <w:t>Deductions</w:t>
      </w:r>
    </w:p>
    <w:p w14:paraId="216CB893" w14:textId="2F8A40A2" w:rsidR="00D54B39" w:rsidRPr="00B00172" w:rsidRDefault="00D54B39" w:rsidP="00D54B39">
      <w:pPr>
        <w:spacing w:line="360" w:lineRule="auto"/>
        <w:rPr>
          <w:sz w:val="25"/>
          <w:szCs w:val="25"/>
        </w:rPr>
      </w:pPr>
      <w:r w:rsidRPr="00B00172">
        <w:rPr>
          <w:sz w:val="25"/>
          <w:szCs w:val="25"/>
        </w:rPr>
        <w:t xml:space="preserve">In all contracts, provisions (food and supplies) are deducted from the unshared portion at DKK 125.00 per day per crew member. This amount </w:t>
      </w:r>
      <w:r w:rsidR="003D2A50">
        <w:rPr>
          <w:sz w:val="25"/>
          <w:szCs w:val="25"/>
        </w:rPr>
        <w:t xml:space="preserve">will </w:t>
      </w:r>
      <w:r w:rsidRPr="003D2A50">
        <w:rPr>
          <w:sz w:val="25"/>
          <w:szCs w:val="25"/>
        </w:rPr>
        <w:t xml:space="preserve">be adjusted according </w:t>
      </w:r>
      <w:r w:rsidRPr="00B00172">
        <w:rPr>
          <w:sz w:val="25"/>
          <w:szCs w:val="25"/>
        </w:rPr>
        <w:t>to the price index as of 01.04.23, using an index base of 139.3.</w:t>
      </w:r>
    </w:p>
    <w:p w14:paraId="62F19F9D" w14:textId="24A77445" w:rsidR="00D54B39" w:rsidRPr="00B00172" w:rsidRDefault="00D54B39" w:rsidP="00D54B39">
      <w:pPr>
        <w:spacing w:line="360" w:lineRule="auto"/>
        <w:rPr>
          <w:sz w:val="25"/>
          <w:szCs w:val="25"/>
        </w:rPr>
      </w:pPr>
      <w:proofErr w:type="spellStart"/>
      <w:r w:rsidRPr="00B00172">
        <w:rPr>
          <w:b/>
          <w:bCs/>
          <w:sz w:val="25"/>
          <w:szCs w:val="25"/>
        </w:rPr>
        <w:t>S</w:t>
      </w:r>
      <w:r w:rsidR="00DC1C09" w:rsidRPr="00B00172">
        <w:rPr>
          <w:b/>
          <w:bCs/>
          <w:sz w:val="25"/>
          <w:szCs w:val="25"/>
        </w:rPr>
        <w:t>ub</w:t>
      </w:r>
      <w:r w:rsidRPr="00B00172">
        <w:rPr>
          <w:b/>
          <w:bCs/>
          <w:sz w:val="25"/>
          <w:szCs w:val="25"/>
        </w:rPr>
        <w:t>ection</w:t>
      </w:r>
      <w:proofErr w:type="spellEnd"/>
      <w:r w:rsidRPr="00B00172">
        <w:rPr>
          <w:b/>
          <w:bCs/>
          <w:sz w:val="25"/>
          <w:szCs w:val="25"/>
        </w:rPr>
        <w:t xml:space="preserve"> 2.</w:t>
      </w:r>
      <w:r w:rsidRPr="00B00172">
        <w:rPr>
          <w:sz w:val="25"/>
          <w:szCs w:val="25"/>
        </w:rPr>
        <w:t xml:space="preserve"> Other deductions are listed in</w:t>
      </w:r>
      <w:r w:rsidR="002C6AAE" w:rsidRPr="00B00172">
        <w:rPr>
          <w:sz w:val="25"/>
          <w:szCs w:val="25"/>
        </w:rPr>
        <w:t xml:space="preserve"> Document</w:t>
      </w:r>
      <w:r w:rsidRPr="00B00172">
        <w:rPr>
          <w:sz w:val="25"/>
          <w:szCs w:val="25"/>
        </w:rPr>
        <w:t>1.</w:t>
      </w:r>
    </w:p>
    <w:p w14:paraId="6A853D6C" w14:textId="291C9E38" w:rsidR="00D54B39" w:rsidRPr="00B00172" w:rsidRDefault="00D54B39" w:rsidP="00D54B39">
      <w:pPr>
        <w:spacing w:line="360" w:lineRule="auto"/>
        <w:rPr>
          <w:sz w:val="25"/>
          <w:szCs w:val="25"/>
        </w:rPr>
      </w:pPr>
      <w:r w:rsidRPr="00B00172">
        <w:rPr>
          <w:b/>
          <w:bCs/>
          <w:sz w:val="25"/>
          <w:szCs w:val="25"/>
        </w:rPr>
        <w:t>New S</w:t>
      </w:r>
      <w:r w:rsidR="00DC1C09" w:rsidRPr="00B00172">
        <w:rPr>
          <w:b/>
          <w:bCs/>
          <w:sz w:val="25"/>
          <w:szCs w:val="25"/>
        </w:rPr>
        <w:t>ubs</w:t>
      </w:r>
      <w:r w:rsidRPr="00B00172">
        <w:rPr>
          <w:b/>
          <w:bCs/>
          <w:sz w:val="25"/>
          <w:szCs w:val="25"/>
        </w:rPr>
        <w:t>ection 3.</w:t>
      </w:r>
      <w:r w:rsidRPr="00B00172">
        <w:rPr>
          <w:sz w:val="25"/>
          <w:szCs w:val="25"/>
        </w:rPr>
        <w:br/>
        <w:t xml:space="preserve">a) Publicly </w:t>
      </w:r>
      <w:r w:rsidR="00902DD4" w:rsidRPr="00B00172">
        <w:rPr>
          <w:sz w:val="25"/>
          <w:szCs w:val="25"/>
        </w:rPr>
        <w:t>fixed</w:t>
      </w:r>
      <w:r w:rsidRPr="00B00172">
        <w:rPr>
          <w:sz w:val="25"/>
          <w:szCs w:val="25"/>
        </w:rPr>
        <w:t xml:space="preserve"> fishing fees are permitted as deductions.</w:t>
      </w:r>
      <w:r w:rsidRPr="00B00172">
        <w:rPr>
          <w:sz w:val="25"/>
          <w:szCs w:val="25"/>
        </w:rPr>
        <w:br/>
        <w:t>b) When fishing rights are purchased, the following deductions are permitted:</w:t>
      </w:r>
    </w:p>
    <w:p w14:paraId="14924DF3" w14:textId="77777777" w:rsidR="00D54B39" w:rsidRPr="00B00172" w:rsidRDefault="00D54B39" w:rsidP="00D54B39">
      <w:pPr>
        <w:numPr>
          <w:ilvl w:val="0"/>
          <w:numId w:val="31"/>
        </w:numPr>
        <w:spacing w:line="360" w:lineRule="auto"/>
        <w:rPr>
          <w:sz w:val="25"/>
          <w:szCs w:val="25"/>
        </w:rPr>
      </w:pPr>
      <w:r w:rsidRPr="00B00172">
        <w:rPr>
          <w:sz w:val="25"/>
          <w:szCs w:val="25"/>
        </w:rPr>
        <w:t xml:space="preserve">From the amount corresponding to the publicly determined fishing fee: </w:t>
      </w:r>
      <w:r w:rsidRPr="00B00172">
        <w:rPr>
          <w:b/>
          <w:bCs/>
          <w:sz w:val="25"/>
          <w:szCs w:val="25"/>
        </w:rPr>
        <w:t>100%</w:t>
      </w:r>
    </w:p>
    <w:p w14:paraId="4BC52477" w14:textId="77777777" w:rsidR="00D54B39" w:rsidRPr="00B00172" w:rsidRDefault="00D54B39" w:rsidP="00D54B39">
      <w:pPr>
        <w:numPr>
          <w:ilvl w:val="0"/>
          <w:numId w:val="31"/>
        </w:numPr>
        <w:spacing w:line="360" w:lineRule="auto"/>
        <w:rPr>
          <w:sz w:val="25"/>
          <w:szCs w:val="25"/>
        </w:rPr>
      </w:pPr>
      <w:r w:rsidRPr="00B00172">
        <w:rPr>
          <w:sz w:val="25"/>
          <w:szCs w:val="25"/>
        </w:rPr>
        <w:t xml:space="preserve">From the amount that is twice the amount in (1), minus (1): </w:t>
      </w:r>
      <w:r w:rsidRPr="00B00172">
        <w:rPr>
          <w:b/>
          <w:bCs/>
          <w:sz w:val="25"/>
          <w:szCs w:val="25"/>
        </w:rPr>
        <w:t>50%</w:t>
      </w:r>
    </w:p>
    <w:p w14:paraId="6514C41E" w14:textId="77777777" w:rsidR="00D54B39" w:rsidRPr="00B00172" w:rsidRDefault="00D54B39" w:rsidP="00D54B39">
      <w:pPr>
        <w:numPr>
          <w:ilvl w:val="0"/>
          <w:numId w:val="31"/>
        </w:numPr>
        <w:spacing w:line="360" w:lineRule="auto"/>
        <w:rPr>
          <w:sz w:val="25"/>
          <w:szCs w:val="25"/>
        </w:rPr>
      </w:pPr>
      <w:r w:rsidRPr="00B00172">
        <w:rPr>
          <w:sz w:val="25"/>
          <w:szCs w:val="25"/>
        </w:rPr>
        <w:t xml:space="preserve">From the amount that is three times the amount in (1), minus (1) and (2): </w:t>
      </w:r>
      <w:r w:rsidRPr="00B00172">
        <w:rPr>
          <w:b/>
          <w:bCs/>
          <w:sz w:val="25"/>
          <w:szCs w:val="25"/>
        </w:rPr>
        <w:t>50%</w:t>
      </w:r>
    </w:p>
    <w:p w14:paraId="68B49966" w14:textId="77777777" w:rsidR="00D54B39" w:rsidRPr="00B00172" w:rsidRDefault="00D54B39" w:rsidP="00D54B39">
      <w:pPr>
        <w:spacing w:line="360" w:lineRule="auto"/>
        <w:rPr>
          <w:sz w:val="25"/>
          <w:szCs w:val="25"/>
        </w:rPr>
      </w:pPr>
      <w:r w:rsidRPr="00B00172">
        <w:rPr>
          <w:sz w:val="25"/>
          <w:szCs w:val="25"/>
        </w:rPr>
        <w:t xml:space="preserve">c) In cases where fishing rights are purchased and no publicly determined fishing fee is set, the same formula applies, but instead of the publicly determined fee in (1), 100 </w:t>
      </w:r>
      <w:proofErr w:type="spellStart"/>
      <w:r w:rsidRPr="00B00172">
        <w:rPr>
          <w:i/>
          <w:iCs/>
          <w:sz w:val="25"/>
          <w:szCs w:val="25"/>
        </w:rPr>
        <w:t>oyru</w:t>
      </w:r>
      <w:proofErr w:type="spellEnd"/>
      <w:r w:rsidRPr="00B00172">
        <w:rPr>
          <w:sz w:val="25"/>
          <w:szCs w:val="25"/>
        </w:rPr>
        <w:t xml:space="preserve"> is used.</w:t>
      </w:r>
    </w:p>
    <w:p w14:paraId="736DCA79" w14:textId="796D2311" w:rsidR="00D54B39" w:rsidRPr="00B00172" w:rsidRDefault="00D54B39" w:rsidP="00D54B39">
      <w:pPr>
        <w:spacing w:line="360" w:lineRule="auto"/>
        <w:rPr>
          <w:sz w:val="25"/>
          <w:szCs w:val="25"/>
        </w:rPr>
      </w:pPr>
      <w:r w:rsidRPr="00B00172">
        <w:rPr>
          <w:sz w:val="25"/>
          <w:szCs w:val="25"/>
        </w:rPr>
        <w:t>d) For rights purchased before 1</w:t>
      </w:r>
      <w:r w:rsidR="00ED79F3" w:rsidRPr="00B00172">
        <w:rPr>
          <w:sz w:val="25"/>
          <w:szCs w:val="25"/>
          <w:vertAlign w:val="superscript"/>
        </w:rPr>
        <w:t>st</w:t>
      </w:r>
      <w:r w:rsidRPr="00B00172">
        <w:rPr>
          <w:sz w:val="25"/>
          <w:szCs w:val="25"/>
          <w:vertAlign w:val="superscript"/>
        </w:rPr>
        <w:t xml:space="preserve"> </w:t>
      </w:r>
      <w:r w:rsidR="00ED79F3" w:rsidRPr="00B00172">
        <w:rPr>
          <w:sz w:val="25"/>
          <w:szCs w:val="25"/>
        </w:rPr>
        <w:t xml:space="preserve">of </w:t>
      </w:r>
      <w:r w:rsidRPr="00B00172">
        <w:rPr>
          <w:sz w:val="25"/>
          <w:szCs w:val="25"/>
        </w:rPr>
        <w:t>April 2019 and fished after that date, the same formula as above applies, with the modification that the permitted deduction</w:t>
      </w:r>
      <w:r w:rsidR="004C15CB" w:rsidRPr="00B00172">
        <w:rPr>
          <w:sz w:val="25"/>
          <w:szCs w:val="25"/>
        </w:rPr>
        <w:t xml:space="preserve"> is</w:t>
      </w:r>
      <w:r w:rsidRPr="00B00172">
        <w:rPr>
          <w:sz w:val="25"/>
          <w:szCs w:val="25"/>
        </w:rPr>
        <w:t>:</w:t>
      </w:r>
    </w:p>
    <w:p w14:paraId="55FD7DCA" w14:textId="77777777" w:rsidR="00D54B39" w:rsidRPr="00B00172" w:rsidRDefault="00D54B39" w:rsidP="00D54B39">
      <w:pPr>
        <w:numPr>
          <w:ilvl w:val="0"/>
          <w:numId w:val="32"/>
        </w:numPr>
        <w:spacing w:line="360" w:lineRule="auto"/>
        <w:rPr>
          <w:sz w:val="25"/>
          <w:szCs w:val="25"/>
        </w:rPr>
      </w:pPr>
      <w:r w:rsidRPr="00B00172">
        <w:rPr>
          <w:sz w:val="25"/>
          <w:szCs w:val="25"/>
        </w:rPr>
        <w:t xml:space="preserve">From the amount exceeding (1), minus (1): </w:t>
      </w:r>
      <w:r w:rsidRPr="00B00172">
        <w:rPr>
          <w:b/>
          <w:bCs/>
          <w:sz w:val="25"/>
          <w:szCs w:val="25"/>
        </w:rPr>
        <w:t>75%</w:t>
      </w:r>
    </w:p>
    <w:p w14:paraId="78CF95B5" w14:textId="77777777" w:rsidR="00D54B39" w:rsidRPr="00B00172" w:rsidRDefault="00D54B39" w:rsidP="00D54B39">
      <w:pPr>
        <w:spacing w:line="360" w:lineRule="auto"/>
        <w:rPr>
          <w:sz w:val="25"/>
          <w:szCs w:val="25"/>
        </w:rPr>
      </w:pPr>
      <w:r w:rsidRPr="00B00172">
        <w:rPr>
          <w:sz w:val="25"/>
          <w:szCs w:val="25"/>
        </w:rPr>
        <w:t>e) The purchase of Faroese quotas and/or fishing days between Faroese vessels is not a permitted deduction.</w:t>
      </w:r>
    </w:p>
    <w:p w14:paraId="47070ECF" w14:textId="1CFB37AE" w:rsidR="006A3310" w:rsidRPr="00B00172" w:rsidRDefault="006A3310" w:rsidP="006A3310">
      <w:pPr>
        <w:spacing w:line="360" w:lineRule="auto"/>
        <w:rPr>
          <w:sz w:val="25"/>
          <w:szCs w:val="25"/>
        </w:rPr>
      </w:pPr>
      <w:r w:rsidRPr="00B00172">
        <w:rPr>
          <w:b/>
          <w:bCs/>
          <w:sz w:val="25"/>
          <w:szCs w:val="25"/>
        </w:rPr>
        <w:lastRenderedPageBreak/>
        <w:t>S</w:t>
      </w:r>
      <w:r w:rsidR="00DB7B20" w:rsidRPr="00B00172">
        <w:rPr>
          <w:b/>
          <w:bCs/>
          <w:sz w:val="25"/>
          <w:szCs w:val="25"/>
        </w:rPr>
        <w:t>ubs</w:t>
      </w:r>
      <w:r w:rsidRPr="00B00172">
        <w:rPr>
          <w:b/>
          <w:bCs/>
          <w:sz w:val="25"/>
          <w:szCs w:val="25"/>
        </w:rPr>
        <w:t>ection 4.</w:t>
      </w:r>
      <w:r w:rsidRPr="00B00172">
        <w:rPr>
          <w:sz w:val="25"/>
          <w:szCs w:val="25"/>
        </w:rPr>
        <w:t xml:space="preserve"> If the sales result is so poor that the crew’s share does not cover the provisions expenses, the shipowner is not authorized to demand this money.</w:t>
      </w:r>
    </w:p>
    <w:p w14:paraId="74D00572" w14:textId="4BECB999" w:rsidR="006A3310" w:rsidRPr="00B00172" w:rsidRDefault="006A3310" w:rsidP="006A3310">
      <w:pPr>
        <w:spacing w:line="360" w:lineRule="auto"/>
        <w:rPr>
          <w:sz w:val="25"/>
          <w:szCs w:val="25"/>
        </w:rPr>
      </w:pPr>
      <w:r w:rsidRPr="00B00172">
        <w:rPr>
          <w:b/>
          <w:bCs/>
          <w:sz w:val="25"/>
          <w:szCs w:val="25"/>
        </w:rPr>
        <w:t>S</w:t>
      </w:r>
      <w:r w:rsidR="006C335F" w:rsidRPr="00B00172">
        <w:rPr>
          <w:b/>
          <w:bCs/>
          <w:sz w:val="25"/>
          <w:szCs w:val="25"/>
        </w:rPr>
        <w:t>ubs</w:t>
      </w:r>
      <w:r w:rsidRPr="00B00172">
        <w:rPr>
          <w:b/>
          <w:bCs/>
          <w:sz w:val="25"/>
          <w:szCs w:val="25"/>
        </w:rPr>
        <w:t>ection 5.</w:t>
      </w:r>
      <w:r w:rsidRPr="00B00172">
        <w:rPr>
          <w:sz w:val="25"/>
          <w:szCs w:val="25"/>
        </w:rPr>
        <w:t xml:space="preserve"> </w:t>
      </w:r>
      <w:r w:rsidR="006C335F" w:rsidRPr="00B00172">
        <w:rPr>
          <w:sz w:val="25"/>
          <w:szCs w:val="25"/>
        </w:rPr>
        <w:t>Captain</w:t>
      </w:r>
      <w:r w:rsidRPr="00B00172">
        <w:rPr>
          <w:sz w:val="25"/>
          <w:szCs w:val="25"/>
        </w:rPr>
        <w:t xml:space="preserve"> and crew </w:t>
      </w:r>
      <w:r w:rsidR="004016B5" w:rsidRPr="00B00172">
        <w:rPr>
          <w:sz w:val="25"/>
          <w:szCs w:val="25"/>
        </w:rPr>
        <w:t xml:space="preserve">shall </w:t>
      </w:r>
      <w:r w:rsidRPr="00B00172">
        <w:rPr>
          <w:sz w:val="25"/>
          <w:szCs w:val="25"/>
        </w:rPr>
        <w:t>neither receive nor provide compensation for the fish that is customarily used as bait or food on board.</w:t>
      </w:r>
    </w:p>
    <w:p w14:paraId="6B6DD5FB" w14:textId="7DC8D10A" w:rsidR="006A3310" w:rsidRPr="00B00172" w:rsidRDefault="006A3310" w:rsidP="006A3310">
      <w:pPr>
        <w:spacing w:line="360" w:lineRule="auto"/>
        <w:rPr>
          <w:sz w:val="25"/>
          <w:szCs w:val="25"/>
        </w:rPr>
      </w:pPr>
      <w:r w:rsidRPr="00B00172">
        <w:rPr>
          <w:b/>
          <w:bCs/>
          <w:sz w:val="25"/>
          <w:szCs w:val="25"/>
        </w:rPr>
        <w:t>S</w:t>
      </w:r>
      <w:r w:rsidR="0097471C" w:rsidRPr="00B00172">
        <w:rPr>
          <w:b/>
          <w:bCs/>
          <w:sz w:val="25"/>
          <w:szCs w:val="25"/>
        </w:rPr>
        <w:t>ubs</w:t>
      </w:r>
      <w:r w:rsidRPr="00B00172">
        <w:rPr>
          <w:b/>
          <w:bCs/>
          <w:sz w:val="25"/>
          <w:szCs w:val="25"/>
        </w:rPr>
        <w:t>ection 6.</w:t>
      </w:r>
      <w:r w:rsidRPr="00B00172">
        <w:rPr>
          <w:sz w:val="25"/>
          <w:szCs w:val="25"/>
        </w:rPr>
        <w:t xml:space="preserve"> The shipping company pays all additional </w:t>
      </w:r>
      <w:r w:rsidR="00516FDB" w:rsidRPr="00B00172">
        <w:rPr>
          <w:sz w:val="25"/>
          <w:szCs w:val="25"/>
        </w:rPr>
        <w:t>payments</w:t>
      </w:r>
      <w:r w:rsidRPr="00B00172">
        <w:rPr>
          <w:sz w:val="25"/>
          <w:szCs w:val="25"/>
        </w:rPr>
        <w:t>/shares.</w:t>
      </w:r>
    </w:p>
    <w:p w14:paraId="6FB6E9DA" w14:textId="0E48DF75" w:rsidR="006A3310" w:rsidRPr="00B00172" w:rsidRDefault="006A3310" w:rsidP="006A3310">
      <w:pPr>
        <w:spacing w:line="360" w:lineRule="auto"/>
        <w:rPr>
          <w:sz w:val="25"/>
          <w:szCs w:val="25"/>
        </w:rPr>
      </w:pPr>
      <w:r w:rsidRPr="00B00172">
        <w:rPr>
          <w:b/>
          <w:bCs/>
          <w:sz w:val="25"/>
          <w:szCs w:val="25"/>
        </w:rPr>
        <w:t>S</w:t>
      </w:r>
      <w:r w:rsidR="00516FDB" w:rsidRPr="00B00172">
        <w:rPr>
          <w:b/>
          <w:bCs/>
          <w:sz w:val="25"/>
          <w:szCs w:val="25"/>
        </w:rPr>
        <w:t>ubs</w:t>
      </w:r>
      <w:r w:rsidRPr="00B00172">
        <w:rPr>
          <w:b/>
          <w:bCs/>
          <w:sz w:val="25"/>
          <w:szCs w:val="25"/>
        </w:rPr>
        <w:t>ection 7.</w:t>
      </w:r>
      <w:r w:rsidRPr="00B00172">
        <w:rPr>
          <w:sz w:val="25"/>
          <w:szCs w:val="25"/>
        </w:rPr>
        <w:t xml:space="preserve"> Regarding deductions for fuel oil, see </w:t>
      </w:r>
      <w:r w:rsidR="00C8041B" w:rsidRPr="00B00172">
        <w:rPr>
          <w:sz w:val="25"/>
          <w:szCs w:val="25"/>
        </w:rPr>
        <w:t>subs</w:t>
      </w:r>
      <w:r w:rsidRPr="00B00172">
        <w:rPr>
          <w:sz w:val="25"/>
          <w:szCs w:val="25"/>
        </w:rPr>
        <w:t>ection 2: the listed price (4.70) applies. However, for shrimp vessels, the actual cost (3.95) is used.</w:t>
      </w:r>
    </w:p>
    <w:p w14:paraId="2CFB787D" w14:textId="77777777" w:rsidR="00F3790C" w:rsidRPr="00B00172" w:rsidRDefault="00F3790C" w:rsidP="007A32C8">
      <w:pPr>
        <w:spacing w:line="360" w:lineRule="auto"/>
        <w:rPr>
          <w:sz w:val="25"/>
          <w:szCs w:val="25"/>
        </w:rPr>
      </w:pPr>
    </w:p>
    <w:p w14:paraId="031B8F4E" w14:textId="77777777" w:rsidR="009939EB" w:rsidRPr="00B00172" w:rsidRDefault="009939EB" w:rsidP="007A32C8">
      <w:pPr>
        <w:spacing w:line="360" w:lineRule="auto"/>
        <w:rPr>
          <w:sz w:val="25"/>
          <w:szCs w:val="25"/>
        </w:rPr>
      </w:pPr>
    </w:p>
    <w:p w14:paraId="4A4472F3" w14:textId="075B1078" w:rsidR="00B35274" w:rsidRPr="00B00172" w:rsidRDefault="006314F9" w:rsidP="001F5A7B">
      <w:pPr>
        <w:pStyle w:val="Style10"/>
        <w:spacing w:line="360" w:lineRule="auto"/>
        <w:rPr>
          <w:rFonts w:ascii="Times New Roman" w:hAnsi="Times New Roman" w:cs="Times New Roman"/>
          <w:bCs/>
          <w:sz w:val="25"/>
          <w:szCs w:val="25"/>
        </w:rPr>
      </w:pPr>
      <w:r w:rsidRPr="00B00172">
        <w:rPr>
          <w:rFonts w:ascii="Times New Roman" w:hAnsi="Times New Roman" w:cs="Times New Roman"/>
        </w:rPr>
        <w:t xml:space="preserve">§ 18. </w:t>
      </w:r>
      <w:r w:rsidR="008B5A93" w:rsidRPr="00B00172">
        <w:rPr>
          <w:rFonts w:ascii="Times New Roman" w:hAnsi="Times New Roman" w:cs="Times New Roman"/>
          <w:bCs/>
        </w:rPr>
        <w:t>The crew’s r</w:t>
      </w:r>
      <w:r w:rsidR="00B35274" w:rsidRPr="00B00172">
        <w:rPr>
          <w:rFonts w:ascii="Times New Roman" w:hAnsi="Times New Roman" w:cs="Times New Roman"/>
          <w:bCs/>
        </w:rPr>
        <w:t xml:space="preserve">ight to </w:t>
      </w:r>
      <w:r w:rsidR="008022A0" w:rsidRPr="00B00172">
        <w:rPr>
          <w:rFonts w:ascii="Times New Roman" w:hAnsi="Times New Roman" w:cs="Times New Roman"/>
          <w:bCs/>
        </w:rPr>
        <w:t>take in advance its share of the</w:t>
      </w:r>
      <w:r w:rsidR="00B35274" w:rsidRPr="00B00172">
        <w:rPr>
          <w:rFonts w:ascii="Times New Roman" w:hAnsi="Times New Roman" w:cs="Times New Roman"/>
          <w:bCs/>
        </w:rPr>
        <w:t xml:space="preserve"> </w:t>
      </w:r>
      <w:r w:rsidR="008022A0" w:rsidRPr="00B00172">
        <w:rPr>
          <w:rFonts w:ascii="Times New Roman" w:hAnsi="Times New Roman" w:cs="Times New Roman"/>
          <w:bCs/>
        </w:rPr>
        <w:t>c</w:t>
      </w:r>
      <w:r w:rsidR="00B35274" w:rsidRPr="00B00172">
        <w:rPr>
          <w:rFonts w:ascii="Times New Roman" w:hAnsi="Times New Roman" w:cs="Times New Roman"/>
          <w:bCs/>
        </w:rPr>
        <w:t xml:space="preserve">atch </w:t>
      </w:r>
    </w:p>
    <w:p w14:paraId="6EAB84F3" w14:textId="2EFA4B98" w:rsidR="001F5A7B" w:rsidRPr="00B00172" w:rsidRDefault="001F5A7B" w:rsidP="00B35274">
      <w:pPr>
        <w:spacing w:line="360" w:lineRule="auto"/>
        <w:rPr>
          <w:b/>
          <w:bCs/>
          <w:sz w:val="25"/>
          <w:szCs w:val="25"/>
        </w:rPr>
      </w:pPr>
      <w:r w:rsidRPr="00B00172">
        <w:rPr>
          <w:sz w:val="25"/>
          <w:szCs w:val="25"/>
        </w:rPr>
        <w:t xml:space="preserve">The right to </w:t>
      </w:r>
      <w:r w:rsidR="008022A0" w:rsidRPr="00B00172">
        <w:rPr>
          <w:sz w:val="25"/>
          <w:szCs w:val="25"/>
        </w:rPr>
        <w:t xml:space="preserve">take in advance </w:t>
      </w:r>
      <w:r w:rsidR="00AA2BA1" w:rsidRPr="00B00172">
        <w:rPr>
          <w:sz w:val="25"/>
          <w:szCs w:val="25"/>
        </w:rPr>
        <w:t>the share of the</w:t>
      </w:r>
      <w:r w:rsidRPr="00B00172">
        <w:rPr>
          <w:sz w:val="25"/>
          <w:szCs w:val="25"/>
        </w:rPr>
        <w:t xml:space="preserve"> catch applies to all fishing methods.</w:t>
      </w:r>
    </w:p>
    <w:p w14:paraId="3EFAB742" w14:textId="34D44529" w:rsidR="00B35274" w:rsidRPr="00B00172" w:rsidRDefault="00B35274" w:rsidP="00B35274">
      <w:pPr>
        <w:spacing w:line="360" w:lineRule="auto"/>
        <w:rPr>
          <w:sz w:val="25"/>
          <w:szCs w:val="25"/>
        </w:rPr>
      </w:pPr>
      <w:r w:rsidRPr="00B00172">
        <w:rPr>
          <w:b/>
          <w:bCs/>
          <w:sz w:val="25"/>
          <w:szCs w:val="25"/>
        </w:rPr>
        <w:t>S</w:t>
      </w:r>
      <w:r w:rsidR="000C04AE" w:rsidRPr="00B00172">
        <w:rPr>
          <w:b/>
          <w:bCs/>
          <w:sz w:val="25"/>
          <w:szCs w:val="25"/>
        </w:rPr>
        <w:t>ubs</w:t>
      </w:r>
      <w:r w:rsidRPr="00B00172">
        <w:rPr>
          <w:b/>
          <w:bCs/>
          <w:sz w:val="25"/>
          <w:szCs w:val="25"/>
        </w:rPr>
        <w:t>ection 2.</w:t>
      </w:r>
      <w:r w:rsidRPr="00B00172">
        <w:rPr>
          <w:sz w:val="25"/>
          <w:szCs w:val="25"/>
        </w:rPr>
        <w:t xml:space="preserve"> The </w:t>
      </w:r>
      <w:r w:rsidR="000C04AE" w:rsidRPr="00B00172">
        <w:rPr>
          <w:sz w:val="25"/>
          <w:szCs w:val="25"/>
        </w:rPr>
        <w:t>captain</w:t>
      </w:r>
      <w:r w:rsidRPr="00B00172">
        <w:rPr>
          <w:sz w:val="25"/>
          <w:szCs w:val="25"/>
        </w:rPr>
        <w:t xml:space="preserve"> and crew are entitled to a percentage-based share of the catch </w:t>
      </w:r>
      <w:r w:rsidR="00854CAC" w:rsidRPr="00B00172">
        <w:rPr>
          <w:sz w:val="25"/>
          <w:szCs w:val="25"/>
        </w:rPr>
        <w:t>in advance</w:t>
      </w:r>
      <w:r w:rsidRPr="00B00172">
        <w:rPr>
          <w:sz w:val="25"/>
          <w:szCs w:val="25"/>
        </w:rPr>
        <w:t xml:space="preserve">, </w:t>
      </w:r>
      <w:r w:rsidR="00D861A2" w:rsidRPr="00B00172">
        <w:rPr>
          <w:sz w:val="25"/>
          <w:szCs w:val="25"/>
        </w:rPr>
        <w:t>when</w:t>
      </w:r>
      <w:r w:rsidRPr="00B00172">
        <w:rPr>
          <w:sz w:val="25"/>
          <w:szCs w:val="25"/>
        </w:rPr>
        <w:t xml:space="preserve"> the majority demands it </w:t>
      </w:r>
      <w:r w:rsidR="007C0DC7" w:rsidRPr="00B00172">
        <w:rPr>
          <w:sz w:val="25"/>
          <w:szCs w:val="25"/>
        </w:rPr>
        <w:t xml:space="preserve">prior to </w:t>
      </w:r>
      <w:r w:rsidRPr="00B00172">
        <w:rPr>
          <w:sz w:val="25"/>
          <w:szCs w:val="25"/>
        </w:rPr>
        <w:t>unload</w:t>
      </w:r>
      <w:r w:rsidR="00A769B5">
        <w:rPr>
          <w:sz w:val="25"/>
          <w:szCs w:val="25"/>
        </w:rPr>
        <w:t xml:space="preserve">ing </w:t>
      </w:r>
      <w:r w:rsidR="007C0DC7" w:rsidRPr="00B00172">
        <w:rPr>
          <w:sz w:val="25"/>
          <w:szCs w:val="25"/>
        </w:rPr>
        <w:t>the catch</w:t>
      </w:r>
      <w:r w:rsidRPr="00B00172">
        <w:rPr>
          <w:sz w:val="25"/>
          <w:szCs w:val="25"/>
        </w:rPr>
        <w:t>.</w:t>
      </w:r>
    </w:p>
    <w:p w14:paraId="1FE227DD" w14:textId="646F4771" w:rsidR="00586818" w:rsidRPr="00B00172" w:rsidRDefault="00B35274" w:rsidP="00B35274">
      <w:pPr>
        <w:spacing w:line="360" w:lineRule="auto"/>
        <w:rPr>
          <w:sz w:val="25"/>
          <w:szCs w:val="25"/>
        </w:rPr>
      </w:pPr>
      <w:r w:rsidRPr="00B00172">
        <w:rPr>
          <w:b/>
          <w:bCs/>
          <w:sz w:val="25"/>
          <w:szCs w:val="25"/>
        </w:rPr>
        <w:t>S</w:t>
      </w:r>
      <w:r w:rsidR="009C790A" w:rsidRPr="00B00172">
        <w:rPr>
          <w:b/>
          <w:bCs/>
          <w:sz w:val="25"/>
          <w:szCs w:val="25"/>
        </w:rPr>
        <w:t>ubs</w:t>
      </w:r>
      <w:r w:rsidRPr="00B00172">
        <w:rPr>
          <w:b/>
          <w:bCs/>
          <w:sz w:val="25"/>
          <w:szCs w:val="25"/>
        </w:rPr>
        <w:t>ection 3.</w:t>
      </w:r>
      <w:r w:rsidRPr="00B00172">
        <w:rPr>
          <w:sz w:val="25"/>
          <w:szCs w:val="25"/>
        </w:rPr>
        <w:t xml:space="preserve"> The portion of the catch that the </w:t>
      </w:r>
      <w:r w:rsidR="00B9460C" w:rsidRPr="00B00172">
        <w:rPr>
          <w:sz w:val="25"/>
          <w:szCs w:val="25"/>
        </w:rPr>
        <w:t>captain</w:t>
      </w:r>
      <w:r w:rsidRPr="00B00172">
        <w:rPr>
          <w:sz w:val="25"/>
          <w:szCs w:val="25"/>
        </w:rPr>
        <w:t xml:space="preserve"> and crew may</w:t>
      </w:r>
      <w:r w:rsidR="006E0495" w:rsidRPr="00B00172">
        <w:rPr>
          <w:sz w:val="25"/>
          <w:szCs w:val="25"/>
        </w:rPr>
        <w:t xml:space="preserve"> allocate</w:t>
      </w:r>
      <w:r w:rsidRPr="00B00172">
        <w:rPr>
          <w:color w:val="EE0000"/>
          <w:sz w:val="25"/>
          <w:szCs w:val="25"/>
        </w:rPr>
        <w:t xml:space="preserve"> </w:t>
      </w:r>
      <w:r w:rsidRPr="00B00172">
        <w:rPr>
          <w:sz w:val="25"/>
          <w:szCs w:val="25"/>
        </w:rPr>
        <w:t xml:space="preserve">can be limited to the percentage specified in each </w:t>
      </w:r>
      <w:r w:rsidR="0075418D" w:rsidRPr="00B00172">
        <w:rPr>
          <w:sz w:val="25"/>
          <w:szCs w:val="25"/>
        </w:rPr>
        <w:t>contract</w:t>
      </w:r>
      <w:r w:rsidRPr="00B00172">
        <w:rPr>
          <w:sz w:val="25"/>
          <w:szCs w:val="25"/>
        </w:rPr>
        <w:t xml:space="preserve">, </w:t>
      </w:r>
      <w:r w:rsidR="006C6C8D" w:rsidRPr="00B00172">
        <w:rPr>
          <w:sz w:val="25"/>
          <w:szCs w:val="25"/>
        </w:rPr>
        <w:t xml:space="preserve">provided that </w:t>
      </w:r>
      <w:r w:rsidRPr="00B00172">
        <w:rPr>
          <w:sz w:val="25"/>
          <w:szCs w:val="25"/>
        </w:rPr>
        <w:t>the shipowner commits to settling holiday pay and additional shares based on the catch obtained through</w:t>
      </w:r>
      <w:r w:rsidR="006C67C2" w:rsidRPr="00B00172">
        <w:rPr>
          <w:sz w:val="25"/>
          <w:szCs w:val="25"/>
        </w:rPr>
        <w:t xml:space="preserve"> such allocation.</w:t>
      </w:r>
    </w:p>
    <w:p w14:paraId="6723DF16" w14:textId="5F97DDA8" w:rsidR="00B35274" w:rsidRPr="00B00172" w:rsidRDefault="00B35274" w:rsidP="00B35274">
      <w:pPr>
        <w:spacing w:line="360" w:lineRule="auto"/>
        <w:rPr>
          <w:sz w:val="25"/>
          <w:szCs w:val="25"/>
        </w:rPr>
      </w:pPr>
      <w:r w:rsidRPr="00B00172">
        <w:rPr>
          <w:b/>
          <w:bCs/>
          <w:sz w:val="25"/>
          <w:szCs w:val="25"/>
        </w:rPr>
        <w:t>S</w:t>
      </w:r>
      <w:r w:rsidR="00FD6C7F" w:rsidRPr="00B00172">
        <w:rPr>
          <w:b/>
          <w:bCs/>
          <w:sz w:val="25"/>
          <w:szCs w:val="25"/>
        </w:rPr>
        <w:t>ubs</w:t>
      </w:r>
      <w:r w:rsidRPr="00B00172">
        <w:rPr>
          <w:b/>
          <w:bCs/>
          <w:sz w:val="25"/>
          <w:szCs w:val="25"/>
        </w:rPr>
        <w:t>ection 4.</w:t>
      </w:r>
      <w:r w:rsidRPr="00B00172">
        <w:rPr>
          <w:sz w:val="25"/>
          <w:szCs w:val="25"/>
        </w:rPr>
        <w:t xml:space="preserve"> All sales of</w:t>
      </w:r>
      <w:r w:rsidR="00A769B5">
        <w:rPr>
          <w:sz w:val="25"/>
          <w:szCs w:val="25"/>
        </w:rPr>
        <w:t xml:space="preserve"> the value of the </w:t>
      </w:r>
      <w:r w:rsidRPr="00A769B5">
        <w:rPr>
          <w:sz w:val="25"/>
          <w:szCs w:val="25"/>
        </w:rPr>
        <w:t xml:space="preserve">separated catch </w:t>
      </w:r>
      <w:r w:rsidRPr="00B00172">
        <w:rPr>
          <w:sz w:val="25"/>
          <w:szCs w:val="25"/>
        </w:rPr>
        <w:t>must only take place under necessary safety conditions.</w:t>
      </w:r>
    </w:p>
    <w:p w14:paraId="66324AEC" w14:textId="3C99C9AB" w:rsidR="00B35274" w:rsidRPr="00B00172" w:rsidRDefault="00B35274" w:rsidP="00B35274">
      <w:pPr>
        <w:spacing w:line="360" w:lineRule="auto"/>
        <w:rPr>
          <w:sz w:val="25"/>
          <w:szCs w:val="25"/>
        </w:rPr>
      </w:pPr>
      <w:r w:rsidRPr="00B00172">
        <w:rPr>
          <w:b/>
          <w:bCs/>
          <w:sz w:val="25"/>
          <w:szCs w:val="25"/>
        </w:rPr>
        <w:t>S</w:t>
      </w:r>
      <w:r w:rsidR="00F36643" w:rsidRPr="00B00172">
        <w:rPr>
          <w:b/>
          <w:bCs/>
          <w:sz w:val="25"/>
          <w:szCs w:val="25"/>
        </w:rPr>
        <w:t>ubs</w:t>
      </w:r>
      <w:r w:rsidRPr="00B00172">
        <w:rPr>
          <w:b/>
          <w:bCs/>
          <w:sz w:val="25"/>
          <w:szCs w:val="25"/>
        </w:rPr>
        <w:t>ection 5.</w:t>
      </w:r>
      <w:r w:rsidRPr="00B00172">
        <w:rPr>
          <w:sz w:val="25"/>
          <w:szCs w:val="25"/>
        </w:rPr>
        <w:t xml:space="preserve"> Shared expenses shall be divided between the </w:t>
      </w:r>
      <w:r w:rsidR="00F36643" w:rsidRPr="00B00172">
        <w:rPr>
          <w:sz w:val="25"/>
          <w:szCs w:val="25"/>
        </w:rPr>
        <w:t>captain</w:t>
      </w:r>
      <w:r w:rsidRPr="00B00172">
        <w:rPr>
          <w:sz w:val="25"/>
          <w:szCs w:val="25"/>
        </w:rPr>
        <w:t>, crew, and shipowner according to the percentage distribution.</w:t>
      </w:r>
    </w:p>
    <w:p w14:paraId="32712A35" w14:textId="7FCAA578" w:rsidR="00B35274" w:rsidRPr="00B00172" w:rsidRDefault="00B35274" w:rsidP="00B35274">
      <w:pPr>
        <w:spacing w:line="360" w:lineRule="auto"/>
        <w:rPr>
          <w:sz w:val="25"/>
          <w:szCs w:val="25"/>
        </w:rPr>
      </w:pPr>
      <w:r w:rsidRPr="00B00172">
        <w:rPr>
          <w:b/>
          <w:bCs/>
          <w:sz w:val="25"/>
          <w:szCs w:val="25"/>
        </w:rPr>
        <w:t>S</w:t>
      </w:r>
      <w:r w:rsidR="00A94D17" w:rsidRPr="00B00172">
        <w:rPr>
          <w:b/>
          <w:bCs/>
          <w:sz w:val="25"/>
          <w:szCs w:val="25"/>
        </w:rPr>
        <w:t>ubs</w:t>
      </w:r>
      <w:r w:rsidRPr="00B00172">
        <w:rPr>
          <w:b/>
          <w:bCs/>
          <w:sz w:val="25"/>
          <w:szCs w:val="25"/>
        </w:rPr>
        <w:t>ection 6.</w:t>
      </w:r>
      <w:r w:rsidRPr="00B00172">
        <w:rPr>
          <w:sz w:val="25"/>
          <w:szCs w:val="25"/>
        </w:rPr>
        <w:t xml:space="preserve"> The shipowner settles the share for the </w:t>
      </w:r>
      <w:r w:rsidR="00D60483" w:rsidRPr="00B00172">
        <w:rPr>
          <w:sz w:val="25"/>
          <w:szCs w:val="25"/>
        </w:rPr>
        <w:t>captain</w:t>
      </w:r>
      <w:r w:rsidRPr="00B00172">
        <w:rPr>
          <w:sz w:val="25"/>
          <w:szCs w:val="25"/>
        </w:rPr>
        <w:t xml:space="preserve"> and crew unless the crew </w:t>
      </w:r>
      <w:r w:rsidR="00A769B5">
        <w:rPr>
          <w:sz w:val="25"/>
          <w:szCs w:val="25"/>
        </w:rPr>
        <w:t>union</w:t>
      </w:r>
      <w:r w:rsidRPr="00B00172">
        <w:rPr>
          <w:sz w:val="25"/>
          <w:szCs w:val="25"/>
        </w:rPr>
        <w:t xml:space="preserve"> request otherwise.</w:t>
      </w:r>
    </w:p>
    <w:p w14:paraId="3A6D115D" w14:textId="409AC179" w:rsidR="00B35274" w:rsidRPr="00B00172" w:rsidRDefault="00B35274" w:rsidP="00B35274">
      <w:pPr>
        <w:spacing w:line="360" w:lineRule="auto"/>
        <w:rPr>
          <w:sz w:val="25"/>
          <w:szCs w:val="25"/>
        </w:rPr>
      </w:pPr>
      <w:r w:rsidRPr="00B00172">
        <w:rPr>
          <w:b/>
          <w:bCs/>
          <w:sz w:val="25"/>
          <w:szCs w:val="25"/>
        </w:rPr>
        <w:t>S</w:t>
      </w:r>
      <w:r w:rsidR="00FB2E9A" w:rsidRPr="00B00172">
        <w:rPr>
          <w:b/>
          <w:bCs/>
          <w:sz w:val="25"/>
          <w:szCs w:val="25"/>
        </w:rPr>
        <w:t>ubs</w:t>
      </w:r>
      <w:r w:rsidRPr="00B00172">
        <w:rPr>
          <w:b/>
          <w:bCs/>
          <w:sz w:val="25"/>
          <w:szCs w:val="25"/>
        </w:rPr>
        <w:t>ection 7.</w:t>
      </w:r>
      <w:r w:rsidRPr="00B00172">
        <w:rPr>
          <w:sz w:val="25"/>
          <w:szCs w:val="25"/>
        </w:rPr>
        <w:t xml:space="preserve"> When </w:t>
      </w:r>
      <w:r w:rsidR="00A769B5" w:rsidRPr="00A769B5">
        <w:rPr>
          <w:sz w:val="25"/>
          <w:szCs w:val="25"/>
        </w:rPr>
        <w:t xml:space="preserve">iced </w:t>
      </w:r>
      <w:r w:rsidRPr="00A769B5">
        <w:rPr>
          <w:sz w:val="25"/>
          <w:szCs w:val="25"/>
        </w:rPr>
        <w:t xml:space="preserve">fish vessels </w:t>
      </w:r>
      <w:r w:rsidR="00A769B5" w:rsidRPr="00A769B5">
        <w:rPr>
          <w:sz w:val="25"/>
          <w:szCs w:val="25"/>
        </w:rPr>
        <w:t>divide the</w:t>
      </w:r>
      <w:r w:rsidRPr="00A769B5">
        <w:rPr>
          <w:sz w:val="25"/>
          <w:szCs w:val="25"/>
        </w:rPr>
        <w:t xml:space="preserve"> catch, </w:t>
      </w:r>
      <w:r w:rsidRPr="00B00172">
        <w:rPr>
          <w:sz w:val="25"/>
          <w:szCs w:val="25"/>
        </w:rPr>
        <w:t xml:space="preserve">it </w:t>
      </w:r>
      <w:r w:rsidR="00A769B5">
        <w:rPr>
          <w:sz w:val="25"/>
          <w:szCs w:val="25"/>
        </w:rPr>
        <w:t>is to</w:t>
      </w:r>
      <w:r w:rsidRPr="00B00172">
        <w:rPr>
          <w:sz w:val="25"/>
          <w:szCs w:val="25"/>
        </w:rPr>
        <w:t xml:space="preserve"> be done in accordance with the conditions in </w:t>
      </w:r>
      <w:r w:rsidR="009E192D" w:rsidRPr="00B00172">
        <w:rPr>
          <w:sz w:val="25"/>
          <w:szCs w:val="25"/>
        </w:rPr>
        <w:t>a</w:t>
      </w:r>
      <w:r w:rsidRPr="00B00172">
        <w:rPr>
          <w:sz w:val="25"/>
          <w:szCs w:val="25"/>
        </w:rPr>
        <w:t>rticle 4</w:t>
      </w:r>
      <w:r w:rsidR="009E192D" w:rsidRPr="00B00172">
        <w:rPr>
          <w:sz w:val="25"/>
          <w:szCs w:val="25"/>
        </w:rPr>
        <w:t xml:space="preserve">, </w:t>
      </w:r>
      <w:r w:rsidR="0024756C" w:rsidRPr="00B00172">
        <w:rPr>
          <w:sz w:val="25"/>
          <w:szCs w:val="25"/>
        </w:rPr>
        <w:t>subs</w:t>
      </w:r>
      <w:r w:rsidRPr="00B00172">
        <w:rPr>
          <w:sz w:val="25"/>
          <w:szCs w:val="25"/>
        </w:rPr>
        <w:t xml:space="preserve">ection 4 of the regulation for the telephone auction, which states that the bid amount includes landing, preparation of the cargo, free ice, and cash payment. This means </w:t>
      </w:r>
      <w:r w:rsidR="00C706CC" w:rsidRPr="00B00172">
        <w:rPr>
          <w:sz w:val="25"/>
          <w:szCs w:val="25"/>
        </w:rPr>
        <w:t xml:space="preserve">that </w:t>
      </w:r>
      <w:r w:rsidRPr="00B00172">
        <w:rPr>
          <w:sz w:val="25"/>
          <w:szCs w:val="25"/>
        </w:rPr>
        <w:t xml:space="preserve">the shipowner </w:t>
      </w:r>
      <w:r w:rsidR="00B450BC" w:rsidRPr="00B00172">
        <w:rPr>
          <w:sz w:val="25"/>
          <w:szCs w:val="25"/>
        </w:rPr>
        <w:t>is</w:t>
      </w:r>
      <w:r w:rsidRPr="00B00172">
        <w:rPr>
          <w:sz w:val="25"/>
          <w:szCs w:val="25"/>
        </w:rPr>
        <w:t xml:space="preserve"> exempt from these and all expenses related to the </w:t>
      </w:r>
      <w:r w:rsidR="00516D99" w:rsidRPr="00B00172">
        <w:rPr>
          <w:sz w:val="25"/>
          <w:szCs w:val="25"/>
        </w:rPr>
        <w:t>captain</w:t>
      </w:r>
      <w:r w:rsidRPr="00B00172">
        <w:rPr>
          <w:sz w:val="25"/>
          <w:szCs w:val="25"/>
        </w:rPr>
        <w:t xml:space="preserve"> and crew’s share.</w:t>
      </w:r>
    </w:p>
    <w:p w14:paraId="053FFC06" w14:textId="6B76C556" w:rsidR="00B35274" w:rsidRPr="00B00172" w:rsidRDefault="00B35274" w:rsidP="00B35274">
      <w:pPr>
        <w:spacing w:line="360" w:lineRule="auto"/>
        <w:rPr>
          <w:sz w:val="25"/>
          <w:szCs w:val="25"/>
        </w:rPr>
      </w:pPr>
      <w:r w:rsidRPr="00B00172">
        <w:rPr>
          <w:b/>
          <w:bCs/>
          <w:sz w:val="25"/>
          <w:szCs w:val="25"/>
        </w:rPr>
        <w:t>S</w:t>
      </w:r>
      <w:r w:rsidR="00781949" w:rsidRPr="00B00172">
        <w:rPr>
          <w:b/>
          <w:bCs/>
          <w:sz w:val="25"/>
          <w:szCs w:val="25"/>
        </w:rPr>
        <w:t>ubs</w:t>
      </w:r>
      <w:r w:rsidRPr="00B00172">
        <w:rPr>
          <w:b/>
          <w:bCs/>
          <w:sz w:val="25"/>
          <w:szCs w:val="25"/>
        </w:rPr>
        <w:t>ection 8.</w:t>
      </w:r>
      <w:r w:rsidRPr="00B00172">
        <w:rPr>
          <w:sz w:val="25"/>
          <w:szCs w:val="25"/>
        </w:rPr>
        <w:t xml:space="preserve"> Regarding the amounts for the mentioned and any other possible s</w:t>
      </w:r>
      <w:r w:rsidR="00E0645A" w:rsidRPr="00B00172">
        <w:rPr>
          <w:sz w:val="25"/>
          <w:szCs w:val="25"/>
        </w:rPr>
        <w:t>upplies</w:t>
      </w:r>
      <w:r w:rsidRPr="00B00172">
        <w:rPr>
          <w:sz w:val="25"/>
          <w:szCs w:val="25"/>
        </w:rPr>
        <w:t>, reference is made to the regulation of the Raw Fish Buyers’ Association</w:t>
      </w:r>
      <w:r w:rsidR="00F33505" w:rsidRPr="00B00172">
        <w:rPr>
          <w:sz w:val="25"/>
          <w:szCs w:val="25"/>
        </w:rPr>
        <w:t xml:space="preserve"> (</w:t>
      </w:r>
      <w:proofErr w:type="spellStart"/>
      <w:r w:rsidR="00F33505" w:rsidRPr="00B00172">
        <w:rPr>
          <w:sz w:val="25"/>
          <w:szCs w:val="25"/>
        </w:rPr>
        <w:t>Ráfiskakeyparafelag</w:t>
      </w:r>
      <w:proofErr w:type="spellEnd"/>
      <w:r w:rsidR="00960E5E" w:rsidRPr="00B00172">
        <w:rPr>
          <w:sz w:val="25"/>
          <w:szCs w:val="25"/>
        </w:rPr>
        <w:t>)</w:t>
      </w:r>
      <w:r w:rsidRPr="00B00172">
        <w:rPr>
          <w:sz w:val="25"/>
          <w:szCs w:val="25"/>
        </w:rPr>
        <w:t>.</w:t>
      </w:r>
    </w:p>
    <w:p w14:paraId="0EA989FD" w14:textId="6E07C3D8" w:rsidR="00B34B11" w:rsidRPr="00B00172" w:rsidRDefault="00B35274" w:rsidP="007A32C8">
      <w:pPr>
        <w:spacing w:line="360" w:lineRule="auto"/>
        <w:rPr>
          <w:sz w:val="25"/>
          <w:szCs w:val="25"/>
        </w:rPr>
      </w:pPr>
      <w:r w:rsidRPr="00B00172">
        <w:rPr>
          <w:b/>
          <w:bCs/>
          <w:sz w:val="25"/>
          <w:szCs w:val="25"/>
        </w:rPr>
        <w:t>S</w:t>
      </w:r>
      <w:r w:rsidR="007F3718" w:rsidRPr="00B00172">
        <w:rPr>
          <w:b/>
          <w:bCs/>
          <w:sz w:val="25"/>
          <w:szCs w:val="25"/>
        </w:rPr>
        <w:t>ubs</w:t>
      </w:r>
      <w:r w:rsidRPr="00B00172">
        <w:rPr>
          <w:b/>
          <w:bCs/>
          <w:sz w:val="25"/>
          <w:szCs w:val="25"/>
        </w:rPr>
        <w:t>ection 9.</w:t>
      </w:r>
      <w:r w:rsidRPr="00B00172">
        <w:rPr>
          <w:sz w:val="25"/>
          <w:szCs w:val="25"/>
        </w:rPr>
        <w:t xml:space="preserve"> Any disputes shall be addressed by the respective associations.</w:t>
      </w:r>
    </w:p>
    <w:p w14:paraId="5314F443" w14:textId="77777777" w:rsidR="00EE25EC" w:rsidRPr="00B00172" w:rsidRDefault="00EE25EC" w:rsidP="007A32C8">
      <w:pPr>
        <w:spacing w:line="360" w:lineRule="auto"/>
        <w:rPr>
          <w:sz w:val="25"/>
          <w:szCs w:val="25"/>
        </w:rPr>
      </w:pPr>
    </w:p>
    <w:p w14:paraId="49396064" w14:textId="77777777" w:rsidR="006314F9" w:rsidRPr="00B00172" w:rsidRDefault="006314F9" w:rsidP="007A32C8">
      <w:pPr>
        <w:spacing w:line="360" w:lineRule="auto"/>
        <w:rPr>
          <w:sz w:val="25"/>
          <w:szCs w:val="25"/>
        </w:rPr>
      </w:pPr>
    </w:p>
    <w:p w14:paraId="3933A8D5" w14:textId="47D80B51" w:rsidR="006314F9" w:rsidRPr="00B00172" w:rsidRDefault="006314F9" w:rsidP="007A32C8">
      <w:pPr>
        <w:pStyle w:val="Style10"/>
        <w:spacing w:line="360" w:lineRule="auto"/>
        <w:rPr>
          <w:rFonts w:ascii="Times New Roman" w:hAnsi="Times New Roman" w:cs="Times New Roman"/>
        </w:rPr>
      </w:pPr>
      <w:r w:rsidRPr="00B00172">
        <w:rPr>
          <w:rFonts w:ascii="Times New Roman" w:hAnsi="Times New Roman" w:cs="Times New Roman"/>
        </w:rPr>
        <w:t xml:space="preserve">§ 19. </w:t>
      </w:r>
      <w:r w:rsidR="00E825C7" w:rsidRPr="00B00172">
        <w:rPr>
          <w:rFonts w:ascii="Times New Roman" w:hAnsi="Times New Roman" w:cs="Times New Roman"/>
        </w:rPr>
        <w:t xml:space="preserve">Distribution </w:t>
      </w:r>
    </w:p>
    <w:p w14:paraId="0589988B" w14:textId="3D8E2C1E" w:rsidR="00B34B11" w:rsidRPr="00B00172" w:rsidRDefault="00B34B11" w:rsidP="00B34B11">
      <w:pPr>
        <w:spacing w:line="360" w:lineRule="auto"/>
        <w:rPr>
          <w:sz w:val="25"/>
          <w:szCs w:val="25"/>
        </w:rPr>
      </w:pPr>
      <w:r w:rsidRPr="00B00172">
        <w:rPr>
          <w:sz w:val="25"/>
          <w:szCs w:val="25"/>
        </w:rPr>
        <w:t>Unless otherwise specified, the term "distribution</w:t>
      </w:r>
      <w:r w:rsidR="00293D0A">
        <w:rPr>
          <w:sz w:val="25"/>
          <w:szCs w:val="25"/>
        </w:rPr>
        <w:t>”</w:t>
      </w:r>
      <w:r w:rsidRPr="00B00172">
        <w:rPr>
          <w:sz w:val="25"/>
          <w:szCs w:val="25"/>
        </w:rPr>
        <w:t xml:space="preserve"> </w:t>
      </w:r>
      <w:r w:rsidR="00293D0A">
        <w:rPr>
          <w:sz w:val="25"/>
          <w:szCs w:val="25"/>
        </w:rPr>
        <w:t xml:space="preserve">means </w:t>
      </w:r>
      <w:r w:rsidRPr="00B00172">
        <w:rPr>
          <w:sz w:val="25"/>
          <w:szCs w:val="25"/>
        </w:rPr>
        <w:t xml:space="preserve">the </w:t>
      </w:r>
      <w:r w:rsidR="00293D0A" w:rsidRPr="00293D0A">
        <w:rPr>
          <w:sz w:val="25"/>
          <w:szCs w:val="25"/>
        </w:rPr>
        <w:t xml:space="preserve">catch is </w:t>
      </w:r>
      <w:r w:rsidRPr="00B00172">
        <w:rPr>
          <w:sz w:val="25"/>
          <w:szCs w:val="25"/>
        </w:rPr>
        <w:t>divided into equal parts among all crew members on board. However, young persons may be signed on for ½ to ¾ of a share.</w:t>
      </w:r>
    </w:p>
    <w:p w14:paraId="2F4FC449" w14:textId="5B04B55B" w:rsidR="00B34B11" w:rsidRPr="00B00172" w:rsidRDefault="00B34B11" w:rsidP="007A32C8">
      <w:pPr>
        <w:spacing w:line="360" w:lineRule="auto"/>
        <w:rPr>
          <w:sz w:val="25"/>
          <w:szCs w:val="25"/>
        </w:rPr>
      </w:pPr>
      <w:r w:rsidRPr="00B00172">
        <w:rPr>
          <w:b/>
          <w:bCs/>
          <w:sz w:val="25"/>
          <w:szCs w:val="25"/>
        </w:rPr>
        <w:t>Subsection 2.</w:t>
      </w:r>
      <w:r w:rsidRPr="00B00172">
        <w:rPr>
          <w:sz w:val="25"/>
          <w:szCs w:val="25"/>
        </w:rPr>
        <w:t xml:space="preserve"> The shipping company, captain, and crew may agree that the total share (i.e., settlement, minimum wage, and daily allowance) shall also be distributed to the captain and crew members who are on </w:t>
      </w:r>
      <w:r w:rsidRPr="00B00172">
        <w:rPr>
          <w:sz w:val="25"/>
          <w:szCs w:val="25"/>
        </w:rPr>
        <w:lastRenderedPageBreak/>
        <w:t>land</w:t>
      </w:r>
      <w:r w:rsidR="00E825C7" w:rsidRPr="00B00172">
        <w:rPr>
          <w:sz w:val="25"/>
          <w:szCs w:val="25"/>
        </w:rPr>
        <w:t xml:space="preserve"> and therefore</w:t>
      </w:r>
      <w:r w:rsidRPr="00B00172">
        <w:rPr>
          <w:sz w:val="25"/>
          <w:szCs w:val="25"/>
        </w:rPr>
        <w:t xml:space="preserve"> are listed on the crew list for the settlement of the </w:t>
      </w:r>
      <w:r w:rsidR="00E825C7" w:rsidRPr="00B00172">
        <w:rPr>
          <w:sz w:val="25"/>
          <w:szCs w:val="25"/>
        </w:rPr>
        <w:t>trip</w:t>
      </w:r>
      <w:r w:rsidRPr="00B00172">
        <w:rPr>
          <w:sz w:val="25"/>
          <w:szCs w:val="25"/>
        </w:rPr>
        <w:t>.</w:t>
      </w:r>
    </w:p>
    <w:p w14:paraId="34424788" w14:textId="77777777" w:rsidR="00E825C7" w:rsidRPr="00B00172" w:rsidRDefault="00E825C7" w:rsidP="007A32C8">
      <w:pPr>
        <w:spacing w:line="360" w:lineRule="auto"/>
        <w:rPr>
          <w:sz w:val="25"/>
          <w:szCs w:val="25"/>
        </w:rPr>
      </w:pPr>
    </w:p>
    <w:p w14:paraId="557EE3A0" w14:textId="77777777" w:rsidR="00E825C7" w:rsidRPr="00B00172" w:rsidRDefault="00E825C7" w:rsidP="007A32C8">
      <w:pPr>
        <w:spacing w:line="360" w:lineRule="auto"/>
        <w:rPr>
          <w:sz w:val="25"/>
          <w:szCs w:val="25"/>
        </w:rPr>
      </w:pPr>
    </w:p>
    <w:p w14:paraId="22091928" w14:textId="77777777" w:rsidR="00E825C7" w:rsidRPr="00B00172" w:rsidRDefault="00E825C7" w:rsidP="00E825C7">
      <w:pPr>
        <w:spacing w:line="360" w:lineRule="auto"/>
        <w:jc w:val="center"/>
        <w:rPr>
          <w:sz w:val="32"/>
          <w:szCs w:val="32"/>
        </w:rPr>
      </w:pPr>
      <w:r w:rsidRPr="00B00172">
        <w:rPr>
          <w:b/>
          <w:bCs/>
          <w:sz w:val="32"/>
          <w:szCs w:val="32"/>
        </w:rPr>
        <w:t>§ 20. Sales Value</w:t>
      </w:r>
    </w:p>
    <w:p w14:paraId="5216E487" w14:textId="78355F02" w:rsidR="00E825C7" w:rsidRPr="00B00172" w:rsidRDefault="00E825C7" w:rsidP="00E825C7">
      <w:pPr>
        <w:spacing w:line="360" w:lineRule="auto"/>
        <w:rPr>
          <w:sz w:val="25"/>
          <w:szCs w:val="25"/>
        </w:rPr>
      </w:pPr>
      <w:r w:rsidRPr="00B00172">
        <w:rPr>
          <w:sz w:val="25"/>
          <w:szCs w:val="25"/>
        </w:rPr>
        <w:t xml:space="preserve">The sales value is the amount of money the shipowner receives for the catch, after deducting the expenses related to selling the catch, including operational </w:t>
      </w:r>
      <w:r w:rsidR="007A0D8F" w:rsidRPr="00B00172">
        <w:rPr>
          <w:sz w:val="25"/>
          <w:szCs w:val="25"/>
        </w:rPr>
        <w:t>costs</w:t>
      </w:r>
      <w:r w:rsidRPr="00B00172">
        <w:rPr>
          <w:sz w:val="25"/>
          <w:szCs w:val="25"/>
        </w:rPr>
        <w:t xml:space="preserve"> to the sales association and any </w:t>
      </w:r>
      <w:r w:rsidR="007A0D8F" w:rsidRPr="00B00172">
        <w:rPr>
          <w:sz w:val="25"/>
          <w:szCs w:val="25"/>
        </w:rPr>
        <w:t>expenses</w:t>
      </w:r>
      <w:r w:rsidRPr="00B00172">
        <w:rPr>
          <w:sz w:val="25"/>
          <w:szCs w:val="25"/>
        </w:rPr>
        <w:t xml:space="preserve"> </w:t>
      </w:r>
      <w:r w:rsidR="00B00B06" w:rsidRPr="00B00172">
        <w:rPr>
          <w:sz w:val="25"/>
          <w:szCs w:val="25"/>
        </w:rPr>
        <w:t xml:space="preserve">incurred </w:t>
      </w:r>
      <w:r w:rsidRPr="00B00172">
        <w:rPr>
          <w:sz w:val="25"/>
          <w:szCs w:val="25"/>
        </w:rPr>
        <w:t>from the catch after it has been landed. The sales fee must not exceed the actual cost.</w:t>
      </w:r>
    </w:p>
    <w:p w14:paraId="5349F671" w14:textId="00E41B84" w:rsidR="00E825C7" w:rsidRPr="00B00172" w:rsidRDefault="008609B2" w:rsidP="00E825C7">
      <w:pPr>
        <w:spacing w:line="360" w:lineRule="auto"/>
        <w:rPr>
          <w:sz w:val="25"/>
          <w:szCs w:val="25"/>
        </w:rPr>
      </w:pPr>
      <w:r w:rsidRPr="00B00172">
        <w:rPr>
          <w:b/>
          <w:bCs/>
          <w:sz w:val="25"/>
          <w:szCs w:val="25"/>
        </w:rPr>
        <w:t>Subsection</w:t>
      </w:r>
      <w:r w:rsidR="00E825C7" w:rsidRPr="00B00172">
        <w:rPr>
          <w:b/>
          <w:bCs/>
          <w:sz w:val="25"/>
          <w:szCs w:val="25"/>
        </w:rPr>
        <w:t xml:space="preserve"> 2.</w:t>
      </w:r>
      <w:r w:rsidR="00E825C7" w:rsidRPr="00B00172">
        <w:rPr>
          <w:sz w:val="25"/>
          <w:szCs w:val="25"/>
        </w:rPr>
        <w:t xml:space="preserve"> This means that the </w:t>
      </w:r>
      <w:r w:rsidR="00EF7EA7" w:rsidRPr="00B00172">
        <w:rPr>
          <w:sz w:val="25"/>
          <w:szCs w:val="25"/>
        </w:rPr>
        <w:t>captain</w:t>
      </w:r>
      <w:r w:rsidR="00E825C7" w:rsidRPr="00B00172">
        <w:rPr>
          <w:sz w:val="25"/>
          <w:szCs w:val="25"/>
        </w:rPr>
        <w:t xml:space="preserve"> and crew should not bear any expenses related to the catch until it has been landed, including landing costs, unless otherwise specified.</w:t>
      </w:r>
    </w:p>
    <w:p w14:paraId="644F41A0" w14:textId="7BFD2C00" w:rsidR="00AA57F2" w:rsidRPr="00B00172" w:rsidRDefault="00AA57F2" w:rsidP="00AA57F2">
      <w:pPr>
        <w:spacing w:line="360" w:lineRule="auto"/>
        <w:rPr>
          <w:sz w:val="25"/>
          <w:szCs w:val="25"/>
        </w:rPr>
      </w:pPr>
      <w:r w:rsidRPr="00B00172">
        <w:rPr>
          <w:b/>
          <w:bCs/>
          <w:sz w:val="25"/>
          <w:szCs w:val="25"/>
        </w:rPr>
        <w:t>Subsection 3.</w:t>
      </w:r>
      <w:r w:rsidRPr="00B00172">
        <w:rPr>
          <w:sz w:val="25"/>
          <w:szCs w:val="25"/>
        </w:rPr>
        <w:t xml:space="preserve"> If the </w:t>
      </w:r>
      <w:r w:rsidR="00171769" w:rsidRPr="00B00172">
        <w:rPr>
          <w:sz w:val="25"/>
          <w:szCs w:val="25"/>
        </w:rPr>
        <w:t>ship</w:t>
      </w:r>
      <w:r w:rsidRPr="00B00172">
        <w:rPr>
          <w:sz w:val="25"/>
          <w:szCs w:val="25"/>
        </w:rPr>
        <w:t xml:space="preserve"> receives</w:t>
      </w:r>
      <w:r w:rsidR="00D46C41" w:rsidRPr="00B00172">
        <w:rPr>
          <w:color w:val="EE0000"/>
          <w:sz w:val="25"/>
          <w:szCs w:val="25"/>
        </w:rPr>
        <w:t xml:space="preserve"> </w:t>
      </w:r>
      <w:r w:rsidRPr="00B00172">
        <w:rPr>
          <w:sz w:val="25"/>
          <w:szCs w:val="25"/>
        </w:rPr>
        <w:t>freight income, this must be added to the sales value.</w:t>
      </w:r>
    </w:p>
    <w:p w14:paraId="4F958B1D" w14:textId="4B115235" w:rsidR="00AA57F2" w:rsidRPr="00B00172" w:rsidRDefault="00D46C41" w:rsidP="00AA57F2">
      <w:pPr>
        <w:spacing w:line="360" w:lineRule="auto"/>
        <w:rPr>
          <w:sz w:val="25"/>
          <w:szCs w:val="25"/>
        </w:rPr>
      </w:pPr>
      <w:r w:rsidRPr="00B00172">
        <w:rPr>
          <w:b/>
          <w:bCs/>
          <w:sz w:val="25"/>
          <w:szCs w:val="25"/>
        </w:rPr>
        <w:t>Subsection</w:t>
      </w:r>
      <w:r w:rsidR="00AA57F2" w:rsidRPr="00B00172">
        <w:rPr>
          <w:b/>
          <w:bCs/>
          <w:sz w:val="25"/>
          <w:szCs w:val="25"/>
        </w:rPr>
        <w:t xml:space="preserve"> 4.</w:t>
      </w:r>
      <w:r w:rsidR="00AA57F2" w:rsidRPr="00B00172">
        <w:rPr>
          <w:sz w:val="25"/>
          <w:szCs w:val="25"/>
        </w:rPr>
        <w:t xml:space="preserve"> Salvage </w:t>
      </w:r>
      <w:r w:rsidR="00E41690" w:rsidRPr="00B00172">
        <w:rPr>
          <w:sz w:val="25"/>
          <w:szCs w:val="25"/>
        </w:rPr>
        <w:t>money</w:t>
      </w:r>
      <w:r w:rsidR="00AA57F2" w:rsidRPr="00B00172">
        <w:rPr>
          <w:sz w:val="25"/>
          <w:szCs w:val="25"/>
        </w:rPr>
        <w:t xml:space="preserve">, </w:t>
      </w:r>
      <w:r w:rsidR="00DA60E1" w:rsidRPr="00B00172">
        <w:rPr>
          <w:sz w:val="25"/>
          <w:szCs w:val="25"/>
        </w:rPr>
        <w:t>payment</w:t>
      </w:r>
      <w:r w:rsidR="00AA57F2" w:rsidRPr="00B00172">
        <w:rPr>
          <w:sz w:val="25"/>
          <w:szCs w:val="25"/>
        </w:rPr>
        <w:t xml:space="preserve"> for assistance, etc., including towing, shall be distributed as part of the sales value.</w:t>
      </w:r>
    </w:p>
    <w:p w14:paraId="7FD29CE0" w14:textId="30B15DEC" w:rsidR="00231F59" w:rsidRPr="00B00172" w:rsidRDefault="00231F59" w:rsidP="00231F59">
      <w:pPr>
        <w:spacing w:line="360" w:lineRule="auto"/>
        <w:rPr>
          <w:sz w:val="25"/>
          <w:szCs w:val="25"/>
        </w:rPr>
      </w:pPr>
      <w:r w:rsidRPr="00B00172">
        <w:rPr>
          <w:b/>
          <w:bCs/>
          <w:sz w:val="25"/>
          <w:szCs w:val="25"/>
        </w:rPr>
        <w:t>Subsection 5.</w:t>
      </w:r>
      <w:r w:rsidRPr="00B00172">
        <w:rPr>
          <w:sz w:val="25"/>
          <w:szCs w:val="25"/>
        </w:rPr>
        <w:t xml:space="preserve"> When the vessel fishes on behalf of another </w:t>
      </w:r>
      <w:r w:rsidR="00F16C74" w:rsidRPr="00B00172">
        <w:rPr>
          <w:sz w:val="25"/>
          <w:szCs w:val="25"/>
        </w:rPr>
        <w:t>rights</w:t>
      </w:r>
      <w:r w:rsidRPr="00B00172">
        <w:rPr>
          <w:sz w:val="25"/>
          <w:szCs w:val="25"/>
        </w:rPr>
        <w:t xml:space="preserve"> holder, the crew must be informed in advance of how the vessel will be settled for the trip, before signing on.</w:t>
      </w:r>
    </w:p>
    <w:p w14:paraId="4DD93D34" w14:textId="328AAEC6" w:rsidR="00231F59" w:rsidRPr="00B00172" w:rsidRDefault="005C3428" w:rsidP="00231F59">
      <w:pPr>
        <w:spacing w:line="360" w:lineRule="auto"/>
        <w:rPr>
          <w:sz w:val="25"/>
          <w:szCs w:val="25"/>
        </w:rPr>
      </w:pPr>
      <w:r w:rsidRPr="00B00172">
        <w:rPr>
          <w:b/>
          <w:bCs/>
          <w:sz w:val="25"/>
          <w:szCs w:val="25"/>
        </w:rPr>
        <w:t>Subsection</w:t>
      </w:r>
      <w:r w:rsidR="00231F59" w:rsidRPr="00B00172">
        <w:rPr>
          <w:b/>
          <w:bCs/>
          <w:sz w:val="25"/>
          <w:szCs w:val="25"/>
        </w:rPr>
        <w:t xml:space="preserve"> 6.</w:t>
      </w:r>
      <w:r w:rsidR="00231F59" w:rsidRPr="00B00172">
        <w:rPr>
          <w:sz w:val="25"/>
          <w:szCs w:val="25"/>
        </w:rPr>
        <w:t xml:space="preserve"> When fishing from a joint or personal quota belonging to vessels in another vessel group, the total sales value shall be included in the settlement. If there is no crew on the vessel with access to the quota, the settlement shall be made solely for the crew on the fishing </w:t>
      </w:r>
      <w:proofErr w:type="gramStart"/>
      <w:r w:rsidR="00231F59" w:rsidRPr="00B00172">
        <w:rPr>
          <w:sz w:val="25"/>
          <w:szCs w:val="25"/>
        </w:rPr>
        <w:t>vessel, and</w:t>
      </w:r>
      <w:proofErr w:type="gramEnd"/>
      <w:r w:rsidR="00231F59" w:rsidRPr="00B00172">
        <w:rPr>
          <w:sz w:val="25"/>
          <w:szCs w:val="25"/>
        </w:rPr>
        <w:t xml:space="preserve"> based on the entire sales value.</w:t>
      </w:r>
    </w:p>
    <w:p w14:paraId="0EEA2C2C" w14:textId="77777777" w:rsidR="00351DF8" w:rsidRPr="00B00172" w:rsidRDefault="00351DF8" w:rsidP="00231F59">
      <w:pPr>
        <w:spacing w:line="360" w:lineRule="auto"/>
        <w:rPr>
          <w:sz w:val="25"/>
          <w:szCs w:val="25"/>
        </w:rPr>
      </w:pPr>
    </w:p>
    <w:p w14:paraId="09609A70" w14:textId="77777777" w:rsidR="00377C48" w:rsidRPr="00B00172" w:rsidRDefault="00377C48" w:rsidP="00231F59">
      <w:pPr>
        <w:spacing w:line="360" w:lineRule="auto"/>
        <w:rPr>
          <w:sz w:val="25"/>
          <w:szCs w:val="25"/>
        </w:rPr>
      </w:pPr>
    </w:p>
    <w:p w14:paraId="13BC5602" w14:textId="2BC7FFC4" w:rsidR="00351DF8" w:rsidRPr="00B00172" w:rsidRDefault="00351DF8" w:rsidP="00406F2B">
      <w:pPr>
        <w:spacing w:line="360" w:lineRule="auto"/>
        <w:jc w:val="center"/>
        <w:rPr>
          <w:sz w:val="25"/>
          <w:szCs w:val="25"/>
        </w:rPr>
      </w:pPr>
      <w:r w:rsidRPr="00B00172">
        <w:rPr>
          <w:b/>
          <w:bCs/>
          <w:sz w:val="32"/>
          <w:szCs w:val="32"/>
        </w:rPr>
        <w:t xml:space="preserve">§ 21. Holiday </w:t>
      </w:r>
      <w:r w:rsidR="00406F2B" w:rsidRPr="00B00172">
        <w:rPr>
          <w:b/>
          <w:bCs/>
          <w:sz w:val="32"/>
          <w:szCs w:val="32"/>
        </w:rPr>
        <w:t>Money</w:t>
      </w:r>
    </w:p>
    <w:p w14:paraId="54DA4368" w14:textId="0EBD07ED" w:rsidR="00406F2B" w:rsidRPr="00B00172" w:rsidRDefault="00710367" w:rsidP="00406F2B">
      <w:pPr>
        <w:spacing w:line="360" w:lineRule="auto"/>
        <w:rPr>
          <w:sz w:val="25"/>
          <w:szCs w:val="25"/>
        </w:rPr>
      </w:pPr>
      <w:r w:rsidRPr="00B00172">
        <w:rPr>
          <w:sz w:val="25"/>
          <w:szCs w:val="25"/>
        </w:rPr>
        <w:t xml:space="preserve">Holiday money for members of </w:t>
      </w:r>
      <w:proofErr w:type="spellStart"/>
      <w:r w:rsidR="00983A87" w:rsidRPr="00B00172">
        <w:rPr>
          <w:sz w:val="25"/>
          <w:szCs w:val="25"/>
        </w:rPr>
        <w:t>Fiskimannafelagið</w:t>
      </w:r>
      <w:proofErr w:type="spellEnd"/>
      <w:r w:rsidR="00983A87" w:rsidRPr="00B00172">
        <w:rPr>
          <w:sz w:val="25"/>
          <w:szCs w:val="25"/>
        </w:rPr>
        <w:t xml:space="preserve"> (</w:t>
      </w:r>
      <w:r w:rsidR="00AA7CD9" w:rsidRPr="00B00172">
        <w:rPr>
          <w:sz w:val="25"/>
          <w:szCs w:val="25"/>
        </w:rPr>
        <w:t>T</w:t>
      </w:r>
      <w:r w:rsidRPr="00B00172">
        <w:rPr>
          <w:sz w:val="25"/>
          <w:szCs w:val="25"/>
        </w:rPr>
        <w:t xml:space="preserve">he </w:t>
      </w:r>
      <w:r w:rsidR="00AA7CD9" w:rsidRPr="00B00172">
        <w:rPr>
          <w:sz w:val="25"/>
          <w:szCs w:val="25"/>
        </w:rPr>
        <w:t xml:space="preserve">Association </w:t>
      </w:r>
      <w:proofErr w:type="gramStart"/>
      <w:r w:rsidR="00AA7CD9" w:rsidRPr="00B00172">
        <w:rPr>
          <w:sz w:val="25"/>
          <w:szCs w:val="25"/>
        </w:rPr>
        <w:t xml:space="preserve">of  </w:t>
      </w:r>
      <w:r w:rsidR="000938EA" w:rsidRPr="00B00172">
        <w:rPr>
          <w:sz w:val="25"/>
          <w:szCs w:val="25"/>
        </w:rPr>
        <w:t>Faroese</w:t>
      </w:r>
      <w:proofErr w:type="gramEnd"/>
      <w:r w:rsidR="000938EA" w:rsidRPr="00B00172">
        <w:rPr>
          <w:sz w:val="25"/>
          <w:szCs w:val="25"/>
        </w:rPr>
        <w:t xml:space="preserve"> </w:t>
      </w:r>
      <w:r w:rsidR="003F29E8" w:rsidRPr="00B00172">
        <w:rPr>
          <w:sz w:val="25"/>
          <w:szCs w:val="25"/>
        </w:rPr>
        <w:t>fishermen</w:t>
      </w:r>
      <w:r w:rsidR="005549F5" w:rsidRPr="00B00172">
        <w:rPr>
          <w:sz w:val="25"/>
          <w:szCs w:val="25"/>
        </w:rPr>
        <w:t>)</w:t>
      </w:r>
      <w:r w:rsidR="004F37F9" w:rsidRPr="00B00172">
        <w:rPr>
          <w:sz w:val="25"/>
          <w:szCs w:val="25"/>
        </w:rPr>
        <w:t>.</w:t>
      </w:r>
    </w:p>
    <w:p w14:paraId="4013714B" w14:textId="36F1CE5F" w:rsidR="00CC1425" w:rsidRPr="00B00172" w:rsidRDefault="00351DF8" w:rsidP="00261102">
      <w:pPr>
        <w:spacing w:line="360" w:lineRule="auto"/>
        <w:rPr>
          <w:sz w:val="25"/>
          <w:szCs w:val="25"/>
        </w:rPr>
      </w:pPr>
      <w:r w:rsidRPr="00B00172">
        <w:rPr>
          <w:sz w:val="25"/>
          <w:szCs w:val="25"/>
        </w:rPr>
        <w:t>All crew members who are members of</w:t>
      </w:r>
      <w:r w:rsidR="004B7478" w:rsidRPr="00B00172">
        <w:rPr>
          <w:sz w:val="25"/>
          <w:szCs w:val="25"/>
        </w:rPr>
        <w:t xml:space="preserve"> </w:t>
      </w:r>
      <w:proofErr w:type="spellStart"/>
      <w:r w:rsidR="00983A87" w:rsidRPr="00B00172">
        <w:rPr>
          <w:sz w:val="25"/>
          <w:szCs w:val="25"/>
        </w:rPr>
        <w:t>Fiskimannafelagið</w:t>
      </w:r>
      <w:proofErr w:type="spellEnd"/>
      <w:r w:rsidR="00983A87" w:rsidRPr="00B00172">
        <w:rPr>
          <w:sz w:val="25"/>
          <w:szCs w:val="25"/>
        </w:rPr>
        <w:t xml:space="preserve"> (</w:t>
      </w:r>
      <w:r w:rsidR="004B7478" w:rsidRPr="00B00172">
        <w:rPr>
          <w:sz w:val="25"/>
          <w:szCs w:val="25"/>
        </w:rPr>
        <w:t xml:space="preserve">The Association </w:t>
      </w:r>
      <w:proofErr w:type="gramStart"/>
      <w:r w:rsidR="004B7478" w:rsidRPr="00B00172">
        <w:rPr>
          <w:sz w:val="25"/>
          <w:szCs w:val="25"/>
        </w:rPr>
        <w:t>of  Faroese</w:t>
      </w:r>
      <w:proofErr w:type="gramEnd"/>
      <w:r w:rsidR="004B7478" w:rsidRPr="00B00172">
        <w:rPr>
          <w:sz w:val="25"/>
          <w:szCs w:val="25"/>
        </w:rPr>
        <w:t xml:space="preserve"> fishermen</w:t>
      </w:r>
      <w:r w:rsidR="00253B1A" w:rsidRPr="00B00172">
        <w:rPr>
          <w:sz w:val="25"/>
          <w:szCs w:val="25"/>
        </w:rPr>
        <w:t xml:space="preserve">) </w:t>
      </w:r>
      <w:r w:rsidRPr="00B00172">
        <w:rPr>
          <w:sz w:val="25"/>
          <w:szCs w:val="25"/>
        </w:rPr>
        <w:t>and are signed on a Faroese fishing vessel (exc</w:t>
      </w:r>
      <w:r w:rsidR="00F7157E" w:rsidRPr="00B00172">
        <w:rPr>
          <w:sz w:val="25"/>
          <w:szCs w:val="25"/>
        </w:rPr>
        <w:t>ept</w:t>
      </w:r>
      <w:r w:rsidRPr="00B00172">
        <w:rPr>
          <w:sz w:val="25"/>
          <w:szCs w:val="25"/>
        </w:rPr>
        <w:t xml:space="preserve"> the </w:t>
      </w:r>
      <w:r w:rsidR="005D3E51" w:rsidRPr="00B00172">
        <w:rPr>
          <w:sz w:val="25"/>
          <w:szCs w:val="25"/>
        </w:rPr>
        <w:t>captain</w:t>
      </w:r>
      <w:r w:rsidRPr="00B00172">
        <w:rPr>
          <w:sz w:val="25"/>
          <w:szCs w:val="25"/>
        </w:rPr>
        <w:t xml:space="preserve">) are entitled to the same percentage rate of holiday </w:t>
      </w:r>
      <w:r w:rsidR="005F0521" w:rsidRPr="00B00172">
        <w:rPr>
          <w:sz w:val="25"/>
          <w:szCs w:val="25"/>
        </w:rPr>
        <w:t>mone</w:t>
      </w:r>
      <w:r w:rsidRPr="00B00172">
        <w:rPr>
          <w:sz w:val="25"/>
          <w:szCs w:val="25"/>
        </w:rPr>
        <w:t xml:space="preserve">y as set by parliamentary salary regulations. This applies to a maximum of one fisherman’s share (including settlement, minimum wage, and daily allowance), which they are entitled to according to the </w:t>
      </w:r>
      <w:r w:rsidR="00942951" w:rsidRPr="00B00172">
        <w:rPr>
          <w:sz w:val="25"/>
          <w:szCs w:val="25"/>
        </w:rPr>
        <w:t>contract</w:t>
      </w:r>
      <w:r w:rsidRPr="00B00172">
        <w:rPr>
          <w:sz w:val="25"/>
          <w:szCs w:val="25"/>
        </w:rPr>
        <w:t xml:space="preserve"> between </w:t>
      </w:r>
      <w:r w:rsidR="004B6FD2" w:rsidRPr="00B00172">
        <w:rPr>
          <w:sz w:val="25"/>
          <w:szCs w:val="25"/>
        </w:rPr>
        <w:t xml:space="preserve">Føroya </w:t>
      </w:r>
      <w:proofErr w:type="spellStart"/>
      <w:r w:rsidR="004B6FD2" w:rsidRPr="00B00172">
        <w:rPr>
          <w:sz w:val="25"/>
          <w:szCs w:val="25"/>
        </w:rPr>
        <w:t>Fiskimannafelag</w:t>
      </w:r>
      <w:proofErr w:type="spellEnd"/>
      <w:r w:rsidR="004B6FD2" w:rsidRPr="00B00172">
        <w:rPr>
          <w:sz w:val="25"/>
          <w:szCs w:val="25"/>
        </w:rPr>
        <w:t xml:space="preserve"> (t</w:t>
      </w:r>
      <w:r w:rsidR="004B7478" w:rsidRPr="00B00172">
        <w:rPr>
          <w:sz w:val="25"/>
          <w:szCs w:val="25"/>
        </w:rPr>
        <w:t xml:space="preserve">he Association </w:t>
      </w:r>
      <w:proofErr w:type="gramStart"/>
      <w:r w:rsidR="004B7478" w:rsidRPr="00B00172">
        <w:rPr>
          <w:sz w:val="25"/>
          <w:szCs w:val="25"/>
        </w:rPr>
        <w:t>of  Faroese</w:t>
      </w:r>
      <w:proofErr w:type="gramEnd"/>
      <w:r w:rsidR="004B7478" w:rsidRPr="00B00172">
        <w:rPr>
          <w:sz w:val="25"/>
          <w:szCs w:val="25"/>
        </w:rPr>
        <w:t xml:space="preserve"> fishermen</w:t>
      </w:r>
      <w:r w:rsidR="004B6FD2" w:rsidRPr="00B00172">
        <w:rPr>
          <w:sz w:val="25"/>
          <w:szCs w:val="25"/>
        </w:rPr>
        <w:t>)</w:t>
      </w:r>
      <w:r w:rsidR="004B7478" w:rsidRPr="00B00172">
        <w:rPr>
          <w:sz w:val="25"/>
          <w:szCs w:val="25"/>
        </w:rPr>
        <w:t xml:space="preserve"> </w:t>
      </w:r>
      <w:r w:rsidRPr="00B00172">
        <w:rPr>
          <w:sz w:val="25"/>
          <w:szCs w:val="25"/>
        </w:rPr>
        <w:t xml:space="preserve">and </w:t>
      </w:r>
      <w:r w:rsidR="00CC1425" w:rsidRPr="00B00172">
        <w:rPr>
          <w:sz w:val="25"/>
          <w:szCs w:val="25"/>
        </w:rPr>
        <w:t xml:space="preserve">Føroya </w:t>
      </w:r>
      <w:proofErr w:type="spellStart"/>
      <w:r w:rsidR="00CC1425" w:rsidRPr="00B00172">
        <w:rPr>
          <w:sz w:val="25"/>
          <w:szCs w:val="25"/>
        </w:rPr>
        <w:t>Reiðarafelag</w:t>
      </w:r>
      <w:proofErr w:type="spellEnd"/>
      <w:r w:rsidR="00CC1425" w:rsidRPr="00B00172">
        <w:rPr>
          <w:sz w:val="25"/>
          <w:szCs w:val="25"/>
        </w:rPr>
        <w:t xml:space="preserve"> (t</w:t>
      </w:r>
      <w:r w:rsidR="0069561E" w:rsidRPr="00B00172">
        <w:rPr>
          <w:sz w:val="25"/>
          <w:szCs w:val="25"/>
        </w:rPr>
        <w:t>he Association of Faroese shipowners</w:t>
      </w:r>
      <w:r w:rsidR="00CC1425" w:rsidRPr="00B00172">
        <w:rPr>
          <w:sz w:val="25"/>
          <w:szCs w:val="25"/>
        </w:rPr>
        <w:t>)</w:t>
      </w:r>
    </w:p>
    <w:p w14:paraId="1078EA95" w14:textId="1153348B" w:rsidR="00351DF8" w:rsidRPr="00B00172" w:rsidRDefault="00261102" w:rsidP="00261102">
      <w:pPr>
        <w:spacing w:line="360" w:lineRule="auto"/>
        <w:rPr>
          <w:sz w:val="25"/>
          <w:szCs w:val="25"/>
        </w:rPr>
      </w:pPr>
      <w:r w:rsidRPr="00B00172">
        <w:rPr>
          <w:b/>
          <w:bCs/>
          <w:sz w:val="25"/>
          <w:szCs w:val="25"/>
        </w:rPr>
        <w:t>Subsection 2.</w:t>
      </w:r>
      <w:r w:rsidRPr="00B00172">
        <w:rPr>
          <w:sz w:val="25"/>
          <w:szCs w:val="25"/>
        </w:rPr>
        <w:t xml:space="preserve"> </w:t>
      </w:r>
      <w:r w:rsidR="00351DF8" w:rsidRPr="00B00172">
        <w:rPr>
          <w:sz w:val="25"/>
          <w:szCs w:val="25"/>
        </w:rPr>
        <w:t xml:space="preserve">A person who </w:t>
      </w:r>
      <w:r w:rsidR="00A733C3" w:rsidRPr="00B00172">
        <w:rPr>
          <w:sz w:val="25"/>
          <w:szCs w:val="25"/>
        </w:rPr>
        <w:t>ha</w:t>
      </w:r>
      <w:r w:rsidR="00351DF8" w:rsidRPr="00B00172">
        <w:rPr>
          <w:sz w:val="25"/>
          <w:szCs w:val="25"/>
        </w:rPr>
        <w:t xml:space="preserve">s signed on for less than a full share will receive holiday </w:t>
      </w:r>
      <w:r w:rsidR="00D76B8B" w:rsidRPr="00B00172">
        <w:rPr>
          <w:sz w:val="25"/>
          <w:szCs w:val="25"/>
        </w:rPr>
        <w:t>money</w:t>
      </w:r>
      <w:r w:rsidR="00351DF8" w:rsidRPr="00B00172">
        <w:rPr>
          <w:sz w:val="25"/>
          <w:szCs w:val="25"/>
        </w:rPr>
        <w:t xml:space="preserve"> proportionally.</w:t>
      </w:r>
    </w:p>
    <w:p w14:paraId="09CC227C" w14:textId="3A61F220" w:rsidR="00351DF8" w:rsidRPr="00B00172" w:rsidRDefault="00261102" w:rsidP="00261102">
      <w:pPr>
        <w:spacing w:line="360" w:lineRule="auto"/>
        <w:rPr>
          <w:sz w:val="25"/>
          <w:szCs w:val="25"/>
        </w:rPr>
      </w:pPr>
      <w:r w:rsidRPr="00B00172">
        <w:rPr>
          <w:b/>
          <w:bCs/>
          <w:sz w:val="25"/>
          <w:szCs w:val="25"/>
        </w:rPr>
        <w:t xml:space="preserve">Subsection 3. </w:t>
      </w:r>
      <w:r w:rsidR="00351DF8" w:rsidRPr="00B00172">
        <w:rPr>
          <w:sz w:val="25"/>
          <w:szCs w:val="25"/>
        </w:rPr>
        <w:t xml:space="preserve">The cook is entitled to holiday </w:t>
      </w:r>
      <w:r w:rsidR="00D76B8B" w:rsidRPr="00B00172">
        <w:rPr>
          <w:sz w:val="25"/>
          <w:szCs w:val="25"/>
        </w:rPr>
        <w:t>mone</w:t>
      </w:r>
      <w:r w:rsidR="00351DF8" w:rsidRPr="00B00172">
        <w:rPr>
          <w:sz w:val="25"/>
          <w:szCs w:val="25"/>
        </w:rPr>
        <w:t>y based on one fishing share, but at minimum an amount equivalent to the fisherman’s share and minimum wage.</w:t>
      </w:r>
    </w:p>
    <w:p w14:paraId="7753A60B" w14:textId="1493FB71" w:rsidR="00351DF8" w:rsidRPr="00B00172" w:rsidRDefault="00261102" w:rsidP="00261102">
      <w:pPr>
        <w:spacing w:line="360" w:lineRule="auto"/>
        <w:rPr>
          <w:sz w:val="25"/>
          <w:szCs w:val="25"/>
        </w:rPr>
      </w:pPr>
      <w:r w:rsidRPr="00B00172">
        <w:rPr>
          <w:b/>
          <w:bCs/>
          <w:sz w:val="25"/>
          <w:szCs w:val="25"/>
        </w:rPr>
        <w:t xml:space="preserve">Subsection 4. </w:t>
      </w:r>
      <w:r w:rsidR="00351DF8" w:rsidRPr="00B00172">
        <w:rPr>
          <w:sz w:val="25"/>
          <w:szCs w:val="25"/>
        </w:rPr>
        <w:t xml:space="preserve">Holiday </w:t>
      </w:r>
      <w:r w:rsidR="00CC7BA8" w:rsidRPr="00B00172">
        <w:rPr>
          <w:sz w:val="25"/>
          <w:szCs w:val="25"/>
        </w:rPr>
        <w:t>mone</w:t>
      </w:r>
      <w:r w:rsidR="00351DF8" w:rsidRPr="00B00172">
        <w:rPr>
          <w:sz w:val="25"/>
          <w:szCs w:val="25"/>
        </w:rPr>
        <w:t xml:space="preserve">y for the trip is paid through </w:t>
      </w:r>
      <w:r w:rsidR="00CC1425" w:rsidRPr="00B00172">
        <w:rPr>
          <w:sz w:val="25"/>
          <w:szCs w:val="25"/>
        </w:rPr>
        <w:t xml:space="preserve">Føroya </w:t>
      </w:r>
      <w:proofErr w:type="spellStart"/>
      <w:r w:rsidR="00CC1425" w:rsidRPr="00B00172">
        <w:rPr>
          <w:sz w:val="25"/>
          <w:szCs w:val="25"/>
        </w:rPr>
        <w:t>Fiskimannafelag</w:t>
      </w:r>
      <w:proofErr w:type="spellEnd"/>
      <w:r w:rsidR="00CC1425" w:rsidRPr="00B00172">
        <w:rPr>
          <w:sz w:val="25"/>
          <w:szCs w:val="25"/>
        </w:rPr>
        <w:t xml:space="preserve"> (t</w:t>
      </w:r>
      <w:r w:rsidR="001143A3" w:rsidRPr="00B00172">
        <w:rPr>
          <w:sz w:val="25"/>
          <w:szCs w:val="25"/>
        </w:rPr>
        <w:t xml:space="preserve">he Association </w:t>
      </w:r>
      <w:proofErr w:type="gramStart"/>
      <w:r w:rsidR="001143A3" w:rsidRPr="00B00172">
        <w:rPr>
          <w:sz w:val="25"/>
          <w:szCs w:val="25"/>
        </w:rPr>
        <w:t>of  Faroese</w:t>
      </w:r>
      <w:proofErr w:type="gramEnd"/>
      <w:r w:rsidR="001143A3" w:rsidRPr="00B00172">
        <w:rPr>
          <w:sz w:val="25"/>
          <w:szCs w:val="25"/>
        </w:rPr>
        <w:t xml:space="preserve"> fishermen</w:t>
      </w:r>
      <w:r w:rsidR="00CC1425" w:rsidRPr="00B00172">
        <w:rPr>
          <w:sz w:val="25"/>
          <w:szCs w:val="25"/>
        </w:rPr>
        <w:t>)</w:t>
      </w:r>
      <w:r w:rsidR="001143A3" w:rsidRPr="00B00172">
        <w:rPr>
          <w:sz w:val="25"/>
          <w:szCs w:val="25"/>
        </w:rPr>
        <w:t xml:space="preserve"> </w:t>
      </w:r>
      <w:r w:rsidR="00351DF8" w:rsidRPr="00B00172">
        <w:rPr>
          <w:sz w:val="25"/>
          <w:szCs w:val="25"/>
        </w:rPr>
        <w:t xml:space="preserve">together with the settlement, regardless of the financial situation between the shipowner and the fisherman </w:t>
      </w:r>
      <w:r w:rsidR="001F5AC0" w:rsidRPr="00B00172">
        <w:rPr>
          <w:sz w:val="25"/>
          <w:szCs w:val="25"/>
        </w:rPr>
        <w:t>–</w:t>
      </w:r>
      <w:r w:rsidR="00351DF8" w:rsidRPr="00B00172">
        <w:rPr>
          <w:sz w:val="25"/>
          <w:szCs w:val="25"/>
        </w:rPr>
        <w:t xml:space="preserve"> for example, if the fisherman owes money to the shipowner.</w:t>
      </w:r>
    </w:p>
    <w:p w14:paraId="6B34A1FC" w14:textId="77777777" w:rsidR="00406F2B" w:rsidRPr="00B00172" w:rsidRDefault="00261102" w:rsidP="007A32C8">
      <w:pPr>
        <w:spacing w:line="360" w:lineRule="auto"/>
        <w:rPr>
          <w:sz w:val="25"/>
          <w:szCs w:val="25"/>
        </w:rPr>
      </w:pPr>
      <w:r w:rsidRPr="00B00172">
        <w:rPr>
          <w:b/>
          <w:bCs/>
          <w:sz w:val="25"/>
          <w:szCs w:val="25"/>
        </w:rPr>
        <w:t>Subsection 5.</w:t>
      </w:r>
      <w:r w:rsidRPr="00B00172">
        <w:rPr>
          <w:sz w:val="25"/>
          <w:szCs w:val="25"/>
        </w:rPr>
        <w:t xml:space="preserve"> </w:t>
      </w:r>
      <w:r w:rsidR="00351DF8" w:rsidRPr="00B00172">
        <w:rPr>
          <w:sz w:val="25"/>
          <w:szCs w:val="25"/>
        </w:rPr>
        <w:t xml:space="preserve">If holiday </w:t>
      </w:r>
      <w:r w:rsidR="00074C29" w:rsidRPr="00B00172">
        <w:rPr>
          <w:sz w:val="25"/>
          <w:szCs w:val="25"/>
        </w:rPr>
        <w:t>mone</w:t>
      </w:r>
      <w:r w:rsidR="00351DF8" w:rsidRPr="00B00172">
        <w:rPr>
          <w:sz w:val="25"/>
          <w:szCs w:val="25"/>
        </w:rPr>
        <w:t>y is not paid on time, an additional 1.5% must be added for each</w:t>
      </w:r>
      <w:r w:rsidR="00311EC5" w:rsidRPr="00B00172">
        <w:rPr>
          <w:sz w:val="25"/>
          <w:szCs w:val="25"/>
        </w:rPr>
        <w:t xml:space="preserve"> started</w:t>
      </w:r>
      <w:r w:rsidR="00351DF8" w:rsidRPr="00B00172">
        <w:rPr>
          <w:sz w:val="25"/>
          <w:szCs w:val="25"/>
        </w:rPr>
        <w:t xml:space="preserve"> month after the due date.</w:t>
      </w:r>
    </w:p>
    <w:p w14:paraId="5662A9C7" w14:textId="77777777" w:rsidR="00377C48" w:rsidRPr="00B00172" w:rsidRDefault="00377C48" w:rsidP="007A32C8">
      <w:pPr>
        <w:spacing w:line="360" w:lineRule="auto"/>
        <w:rPr>
          <w:sz w:val="25"/>
          <w:szCs w:val="25"/>
        </w:rPr>
      </w:pPr>
    </w:p>
    <w:p w14:paraId="10D1B177" w14:textId="77777777" w:rsidR="00377C48" w:rsidRPr="00B00172" w:rsidRDefault="00377C48" w:rsidP="007A32C8">
      <w:pPr>
        <w:spacing w:line="360" w:lineRule="auto"/>
        <w:rPr>
          <w:sz w:val="25"/>
          <w:szCs w:val="25"/>
        </w:rPr>
      </w:pPr>
    </w:p>
    <w:p w14:paraId="4DDDDBB6" w14:textId="4074C217" w:rsidR="00377C48" w:rsidRPr="00B00172" w:rsidRDefault="00377C48" w:rsidP="00377C48">
      <w:pPr>
        <w:pStyle w:val="Style10"/>
        <w:spacing w:line="360" w:lineRule="auto"/>
        <w:rPr>
          <w:rFonts w:ascii="Times New Roman" w:hAnsi="Times New Roman" w:cs="Times New Roman"/>
        </w:rPr>
      </w:pPr>
      <w:r w:rsidRPr="00B00172">
        <w:rPr>
          <w:rFonts w:ascii="Times New Roman" w:hAnsi="Times New Roman" w:cs="Times New Roman"/>
        </w:rPr>
        <w:t>§ 22. Insurance</w:t>
      </w:r>
    </w:p>
    <w:p w14:paraId="23D217FA" w14:textId="59D8029F" w:rsidR="00377C48" w:rsidRPr="00B00172" w:rsidRDefault="00377C48" w:rsidP="00377C48">
      <w:pPr>
        <w:spacing w:line="360" w:lineRule="auto"/>
        <w:rPr>
          <w:sz w:val="25"/>
          <w:szCs w:val="25"/>
        </w:rPr>
      </w:pPr>
      <w:r w:rsidRPr="00B00172">
        <w:rPr>
          <w:b/>
          <w:bCs/>
          <w:sz w:val="25"/>
          <w:szCs w:val="25"/>
        </w:rPr>
        <w:t>Insurance Coverage</w:t>
      </w:r>
    </w:p>
    <w:p w14:paraId="4DEE8838" w14:textId="77777777" w:rsidR="00377C48" w:rsidRPr="00B00172" w:rsidRDefault="00377C48" w:rsidP="0062206F">
      <w:pPr>
        <w:spacing w:line="360" w:lineRule="auto"/>
        <w:rPr>
          <w:sz w:val="25"/>
          <w:szCs w:val="25"/>
        </w:rPr>
      </w:pPr>
      <w:r w:rsidRPr="00B00172">
        <w:rPr>
          <w:sz w:val="25"/>
          <w:szCs w:val="25"/>
        </w:rPr>
        <w:t>The shipowner is obligated to ensure that the fish cargo, as well as the crew’s personal belongings, are adequately insured.</w:t>
      </w:r>
    </w:p>
    <w:p w14:paraId="52ECA13D" w14:textId="434DCD82" w:rsidR="00377C48" w:rsidRPr="00B00172" w:rsidRDefault="0041108E" w:rsidP="0041108E">
      <w:pPr>
        <w:spacing w:line="360" w:lineRule="auto"/>
        <w:rPr>
          <w:sz w:val="25"/>
          <w:szCs w:val="25"/>
        </w:rPr>
      </w:pPr>
      <w:r w:rsidRPr="00B00172">
        <w:rPr>
          <w:b/>
          <w:bCs/>
          <w:sz w:val="25"/>
          <w:szCs w:val="25"/>
        </w:rPr>
        <w:t xml:space="preserve">Subsection 2. </w:t>
      </w:r>
      <w:r w:rsidR="00377C48" w:rsidRPr="00B00172">
        <w:rPr>
          <w:sz w:val="25"/>
          <w:szCs w:val="25"/>
        </w:rPr>
        <w:t xml:space="preserve">If an insurance payout is made for the cargo, the </w:t>
      </w:r>
      <w:r w:rsidR="002750B7" w:rsidRPr="00B00172">
        <w:rPr>
          <w:sz w:val="25"/>
          <w:szCs w:val="25"/>
        </w:rPr>
        <w:t>captain</w:t>
      </w:r>
      <w:r w:rsidR="00377C48" w:rsidRPr="00B00172">
        <w:rPr>
          <w:sz w:val="25"/>
          <w:szCs w:val="25"/>
        </w:rPr>
        <w:t xml:space="preserve"> and crew are entitled to their share of the insurance amount, as if the fish had been sold for the insur</w:t>
      </w:r>
      <w:r w:rsidR="00852784" w:rsidRPr="00B00172">
        <w:rPr>
          <w:sz w:val="25"/>
          <w:szCs w:val="25"/>
        </w:rPr>
        <w:t>ance</w:t>
      </w:r>
      <w:r w:rsidR="00377C48" w:rsidRPr="00B00172">
        <w:rPr>
          <w:sz w:val="25"/>
          <w:szCs w:val="25"/>
        </w:rPr>
        <w:t xml:space="preserve"> </w:t>
      </w:r>
      <w:r w:rsidR="000E31BB" w:rsidRPr="00B00172">
        <w:rPr>
          <w:sz w:val="25"/>
          <w:szCs w:val="25"/>
        </w:rPr>
        <w:t>amount</w:t>
      </w:r>
      <w:r w:rsidR="00377C48" w:rsidRPr="00B00172">
        <w:rPr>
          <w:sz w:val="25"/>
          <w:szCs w:val="25"/>
        </w:rPr>
        <w:t>.</w:t>
      </w:r>
    </w:p>
    <w:p w14:paraId="39D6F6BB" w14:textId="77777777" w:rsidR="005E290F" w:rsidRPr="00B00172" w:rsidRDefault="005E290F" w:rsidP="0041108E">
      <w:pPr>
        <w:spacing w:line="360" w:lineRule="auto"/>
        <w:rPr>
          <w:sz w:val="25"/>
          <w:szCs w:val="25"/>
        </w:rPr>
      </w:pPr>
    </w:p>
    <w:p w14:paraId="51194345" w14:textId="77777777" w:rsidR="005E290F" w:rsidRPr="00B00172" w:rsidRDefault="005E290F" w:rsidP="005E290F">
      <w:pPr>
        <w:spacing w:line="360" w:lineRule="auto"/>
        <w:rPr>
          <w:sz w:val="25"/>
          <w:szCs w:val="25"/>
        </w:rPr>
      </w:pPr>
      <w:r w:rsidRPr="00B00172">
        <w:rPr>
          <w:b/>
          <w:bCs/>
          <w:sz w:val="25"/>
          <w:szCs w:val="25"/>
        </w:rPr>
        <w:t xml:space="preserve">Income Loss Insurance (the parties agree to review the arrangement </w:t>
      </w:r>
      <w:r w:rsidRPr="00293D0A">
        <w:rPr>
          <w:b/>
          <w:bCs/>
          <w:sz w:val="25"/>
          <w:szCs w:val="25"/>
        </w:rPr>
        <w:t>during</w:t>
      </w:r>
      <w:r w:rsidRPr="00B00172">
        <w:rPr>
          <w:b/>
          <w:bCs/>
          <w:sz w:val="25"/>
          <w:szCs w:val="25"/>
        </w:rPr>
        <w:t xml:space="preserve"> the contract period)</w:t>
      </w:r>
    </w:p>
    <w:p w14:paraId="5136826F" w14:textId="711E179B" w:rsidR="005E290F" w:rsidRPr="00B00172" w:rsidRDefault="005E290F" w:rsidP="005E290F">
      <w:pPr>
        <w:spacing w:line="360" w:lineRule="auto"/>
        <w:rPr>
          <w:sz w:val="25"/>
          <w:szCs w:val="25"/>
        </w:rPr>
      </w:pPr>
      <w:r w:rsidRPr="00B00172">
        <w:rPr>
          <w:b/>
          <w:bCs/>
          <w:sz w:val="25"/>
          <w:szCs w:val="25"/>
        </w:rPr>
        <w:t>S</w:t>
      </w:r>
      <w:r w:rsidR="007F0233" w:rsidRPr="00B00172">
        <w:rPr>
          <w:b/>
          <w:bCs/>
          <w:sz w:val="25"/>
          <w:szCs w:val="25"/>
        </w:rPr>
        <w:t>ubs</w:t>
      </w:r>
      <w:r w:rsidRPr="00B00172">
        <w:rPr>
          <w:b/>
          <w:bCs/>
          <w:sz w:val="25"/>
          <w:szCs w:val="25"/>
        </w:rPr>
        <w:t>ection 3.</w:t>
      </w:r>
      <w:r w:rsidRPr="00B00172">
        <w:rPr>
          <w:sz w:val="25"/>
          <w:szCs w:val="25"/>
        </w:rPr>
        <w:t xml:space="preserve"> If a </w:t>
      </w:r>
      <w:r w:rsidR="00000585" w:rsidRPr="00B00172">
        <w:rPr>
          <w:sz w:val="25"/>
          <w:szCs w:val="25"/>
        </w:rPr>
        <w:t>ship</w:t>
      </w:r>
      <w:r w:rsidRPr="00B00172">
        <w:rPr>
          <w:sz w:val="25"/>
          <w:szCs w:val="25"/>
        </w:rPr>
        <w:t xml:space="preserve"> cannot operate as intended due to an accident, the </w:t>
      </w:r>
      <w:r w:rsidR="009F5207" w:rsidRPr="00B00172">
        <w:rPr>
          <w:sz w:val="25"/>
          <w:szCs w:val="25"/>
        </w:rPr>
        <w:t>captain</w:t>
      </w:r>
      <w:r w:rsidRPr="00B00172">
        <w:rPr>
          <w:sz w:val="25"/>
          <w:szCs w:val="25"/>
        </w:rPr>
        <w:t xml:space="preserve"> and crew are entitled to compensation for lost income equivalent to three months’ minimum wage, starting from the 8th day. The same applies to the pa</w:t>
      </w:r>
      <w:r w:rsidR="000F70D6" w:rsidRPr="00B00172">
        <w:rPr>
          <w:sz w:val="25"/>
          <w:szCs w:val="25"/>
        </w:rPr>
        <w:t>ir</w:t>
      </w:r>
      <w:r w:rsidRPr="00B00172">
        <w:rPr>
          <w:sz w:val="25"/>
          <w:szCs w:val="25"/>
        </w:rPr>
        <w:t xml:space="preserve"> trawler that cannot operate as intended because of the accident involving the trawler it is paired with.</w:t>
      </w:r>
    </w:p>
    <w:p w14:paraId="3336CA65" w14:textId="05A5FB7A" w:rsidR="005E290F" w:rsidRPr="00B00172" w:rsidRDefault="005E290F" w:rsidP="005E290F">
      <w:pPr>
        <w:spacing w:line="360" w:lineRule="auto"/>
        <w:rPr>
          <w:sz w:val="25"/>
          <w:szCs w:val="25"/>
        </w:rPr>
      </w:pPr>
      <w:r w:rsidRPr="00B00172">
        <w:rPr>
          <w:b/>
          <w:bCs/>
          <w:sz w:val="25"/>
          <w:szCs w:val="25"/>
        </w:rPr>
        <w:t>S</w:t>
      </w:r>
      <w:r w:rsidR="002C0FFB" w:rsidRPr="00B00172">
        <w:rPr>
          <w:b/>
          <w:bCs/>
          <w:sz w:val="25"/>
          <w:szCs w:val="25"/>
        </w:rPr>
        <w:t>ubs</w:t>
      </w:r>
      <w:r w:rsidRPr="00B00172">
        <w:rPr>
          <w:b/>
          <w:bCs/>
          <w:sz w:val="25"/>
          <w:szCs w:val="25"/>
        </w:rPr>
        <w:t>ection 4.</w:t>
      </w:r>
      <w:r w:rsidRPr="00B00172">
        <w:rPr>
          <w:sz w:val="25"/>
          <w:szCs w:val="25"/>
        </w:rPr>
        <w:t xml:space="preserve"> The insurance premium is paid from undivided funds.</w:t>
      </w:r>
    </w:p>
    <w:p w14:paraId="57FF5803" w14:textId="4E965728" w:rsidR="005E290F" w:rsidRPr="00B00172" w:rsidRDefault="005E290F" w:rsidP="005E290F">
      <w:pPr>
        <w:spacing w:line="360" w:lineRule="auto"/>
        <w:rPr>
          <w:sz w:val="25"/>
          <w:szCs w:val="25"/>
        </w:rPr>
      </w:pPr>
      <w:r w:rsidRPr="00B00172">
        <w:rPr>
          <w:b/>
          <w:bCs/>
          <w:sz w:val="25"/>
          <w:szCs w:val="25"/>
        </w:rPr>
        <w:t>S</w:t>
      </w:r>
      <w:r w:rsidR="00800D35" w:rsidRPr="00B00172">
        <w:rPr>
          <w:b/>
          <w:bCs/>
          <w:sz w:val="25"/>
          <w:szCs w:val="25"/>
        </w:rPr>
        <w:t>ubs</w:t>
      </w:r>
      <w:r w:rsidRPr="00B00172">
        <w:rPr>
          <w:b/>
          <w:bCs/>
          <w:sz w:val="25"/>
          <w:szCs w:val="25"/>
        </w:rPr>
        <w:t>ection 5.</w:t>
      </w:r>
      <w:r w:rsidRPr="00B00172">
        <w:rPr>
          <w:sz w:val="25"/>
          <w:szCs w:val="25"/>
        </w:rPr>
        <w:t xml:space="preserve"> When a vessel has three crews, the same protection shall be provided to the crew that is on land.</w:t>
      </w:r>
    </w:p>
    <w:p w14:paraId="79E04454" w14:textId="5FABEB80" w:rsidR="005E290F" w:rsidRPr="00B00172" w:rsidRDefault="005E290F" w:rsidP="005E290F">
      <w:pPr>
        <w:spacing w:line="360" w:lineRule="auto"/>
        <w:rPr>
          <w:sz w:val="25"/>
          <w:szCs w:val="25"/>
        </w:rPr>
      </w:pPr>
      <w:r w:rsidRPr="00B00172">
        <w:rPr>
          <w:b/>
          <w:bCs/>
          <w:sz w:val="25"/>
          <w:szCs w:val="25"/>
        </w:rPr>
        <w:t>S</w:t>
      </w:r>
      <w:r w:rsidR="00375842" w:rsidRPr="00B00172">
        <w:rPr>
          <w:b/>
          <w:bCs/>
          <w:sz w:val="25"/>
          <w:szCs w:val="25"/>
        </w:rPr>
        <w:t>ubs</w:t>
      </w:r>
      <w:r w:rsidRPr="00B00172">
        <w:rPr>
          <w:b/>
          <w:bCs/>
          <w:sz w:val="25"/>
          <w:szCs w:val="25"/>
        </w:rPr>
        <w:t>ection 6.</w:t>
      </w:r>
      <w:r w:rsidRPr="00B00172">
        <w:rPr>
          <w:sz w:val="25"/>
          <w:szCs w:val="25"/>
        </w:rPr>
        <w:t xml:space="preserve"> The insurance certificate must state that payment for income loss insurance will only be released upon</w:t>
      </w:r>
      <w:r w:rsidRPr="00293D0A">
        <w:rPr>
          <w:sz w:val="25"/>
          <w:szCs w:val="25"/>
        </w:rPr>
        <w:t xml:space="preserve"> </w:t>
      </w:r>
      <w:r w:rsidR="00075116" w:rsidRPr="00293D0A">
        <w:rPr>
          <w:sz w:val="25"/>
          <w:szCs w:val="25"/>
        </w:rPr>
        <w:t xml:space="preserve">effective </w:t>
      </w:r>
      <w:r w:rsidRPr="00B00172">
        <w:rPr>
          <w:sz w:val="25"/>
          <w:szCs w:val="25"/>
        </w:rPr>
        <w:t>disbursement.</w:t>
      </w:r>
    </w:p>
    <w:p w14:paraId="2BAA312B" w14:textId="215ABB7D" w:rsidR="005E290F" w:rsidRPr="00B00172" w:rsidRDefault="005E290F" w:rsidP="005E290F">
      <w:pPr>
        <w:spacing w:line="360" w:lineRule="auto"/>
        <w:rPr>
          <w:sz w:val="25"/>
          <w:szCs w:val="25"/>
        </w:rPr>
      </w:pPr>
      <w:r w:rsidRPr="00B00172">
        <w:rPr>
          <w:b/>
          <w:bCs/>
          <w:sz w:val="25"/>
          <w:szCs w:val="25"/>
        </w:rPr>
        <w:t>S</w:t>
      </w:r>
      <w:r w:rsidR="00C15EC9" w:rsidRPr="00B00172">
        <w:rPr>
          <w:b/>
          <w:bCs/>
          <w:sz w:val="25"/>
          <w:szCs w:val="25"/>
        </w:rPr>
        <w:t>ubs</w:t>
      </w:r>
      <w:r w:rsidRPr="00B00172">
        <w:rPr>
          <w:b/>
          <w:bCs/>
          <w:sz w:val="25"/>
          <w:szCs w:val="25"/>
        </w:rPr>
        <w:t>ection 7.</w:t>
      </w:r>
      <w:r w:rsidRPr="00B00172">
        <w:rPr>
          <w:sz w:val="25"/>
          <w:szCs w:val="25"/>
        </w:rPr>
        <w:t xml:space="preserve"> It must also </w:t>
      </w:r>
      <w:r w:rsidR="001E1E4E" w:rsidRPr="00B00172">
        <w:rPr>
          <w:sz w:val="25"/>
          <w:szCs w:val="25"/>
        </w:rPr>
        <w:t>be prescribed</w:t>
      </w:r>
      <w:r w:rsidRPr="00B00172">
        <w:rPr>
          <w:sz w:val="25"/>
          <w:szCs w:val="25"/>
        </w:rPr>
        <w:t xml:space="preserve"> that </w:t>
      </w:r>
      <w:r w:rsidRPr="00B00172">
        <w:rPr>
          <w:color w:val="000000" w:themeColor="text1"/>
          <w:sz w:val="25"/>
          <w:szCs w:val="25"/>
        </w:rPr>
        <w:t xml:space="preserve">Føroya </w:t>
      </w:r>
      <w:proofErr w:type="spellStart"/>
      <w:r w:rsidRPr="00B00172">
        <w:rPr>
          <w:color w:val="000000" w:themeColor="text1"/>
          <w:sz w:val="25"/>
          <w:szCs w:val="25"/>
        </w:rPr>
        <w:t>Sjóvátrygging</w:t>
      </w:r>
      <w:proofErr w:type="spellEnd"/>
      <w:r w:rsidRPr="00B00172">
        <w:rPr>
          <w:color w:val="000000" w:themeColor="text1"/>
          <w:sz w:val="25"/>
          <w:szCs w:val="25"/>
        </w:rPr>
        <w:t xml:space="preserve"> </w:t>
      </w:r>
      <w:r w:rsidR="00063E55" w:rsidRPr="00B00172">
        <w:rPr>
          <w:color w:val="000000" w:themeColor="text1"/>
          <w:sz w:val="25"/>
          <w:szCs w:val="25"/>
        </w:rPr>
        <w:t>(</w:t>
      </w:r>
      <w:r w:rsidR="0014131E" w:rsidRPr="00B00172">
        <w:rPr>
          <w:color w:val="000000" w:themeColor="text1"/>
          <w:sz w:val="25"/>
          <w:szCs w:val="25"/>
        </w:rPr>
        <w:t>t</w:t>
      </w:r>
      <w:r w:rsidR="00063E55" w:rsidRPr="00B00172">
        <w:rPr>
          <w:color w:val="000000" w:themeColor="text1"/>
          <w:sz w:val="25"/>
          <w:szCs w:val="25"/>
        </w:rPr>
        <w:t xml:space="preserve">he Faroese Marine Insurance) </w:t>
      </w:r>
      <w:r w:rsidRPr="00B00172">
        <w:rPr>
          <w:sz w:val="25"/>
          <w:szCs w:val="25"/>
        </w:rPr>
        <w:t>has no right to offset debts that the shipowner may have in connection with other insurances.</w:t>
      </w:r>
    </w:p>
    <w:p w14:paraId="1F628EB2" w14:textId="4DCBFC93" w:rsidR="007A03D0" w:rsidRPr="00B00172" w:rsidRDefault="005E290F" w:rsidP="005E290F">
      <w:pPr>
        <w:spacing w:line="360" w:lineRule="auto"/>
        <w:rPr>
          <w:sz w:val="25"/>
          <w:szCs w:val="25"/>
        </w:rPr>
      </w:pPr>
      <w:r w:rsidRPr="00B00172">
        <w:rPr>
          <w:b/>
          <w:bCs/>
          <w:sz w:val="25"/>
          <w:szCs w:val="25"/>
        </w:rPr>
        <w:t>S</w:t>
      </w:r>
      <w:r w:rsidR="00EB41F3" w:rsidRPr="00B00172">
        <w:rPr>
          <w:b/>
          <w:bCs/>
          <w:sz w:val="25"/>
          <w:szCs w:val="25"/>
        </w:rPr>
        <w:t>ubs</w:t>
      </w:r>
      <w:r w:rsidRPr="00B00172">
        <w:rPr>
          <w:b/>
          <w:bCs/>
          <w:sz w:val="25"/>
          <w:szCs w:val="25"/>
        </w:rPr>
        <w:t>ection 8.</w:t>
      </w:r>
      <w:r w:rsidRPr="00B00172">
        <w:rPr>
          <w:sz w:val="25"/>
          <w:szCs w:val="25"/>
        </w:rPr>
        <w:t xml:space="preserve"> The insurance premium is paid with an equal contribution for the </w:t>
      </w:r>
      <w:r w:rsidR="00804BB7" w:rsidRPr="00B00172">
        <w:rPr>
          <w:sz w:val="25"/>
          <w:szCs w:val="25"/>
        </w:rPr>
        <w:t>captain</w:t>
      </w:r>
      <w:r w:rsidRPr="00B00172">
        <w:rPr>
          <w:sz w:val="25"/>
          <w:szCs w:val="25"/>
        </w:rPr>
        <w:t xml:space="preserve"> and crew, corresponding to the percentage of the premium that matches the share percentage in the applicable </w:t>
      </w:r>
    </w:p>
    <w:p w14:paraId="3B2D12C4" w14:textId="1022BABD" w:rsidR="005E290F" w:rsidRPr="00B00172" w:rsidRDefault="005E290F" w:rsidP="005E290F">
      <w:pPr>
        <w:spacing w:line="360" w:lineRule="auto"/>
        <w:rPr>
          <w:sz w:val="25"/>
          <w:szCs w:val="25"/>
        </w:rPr>
      </w:pPr>
      <w:r w:rsidRPr="00B00172">
        <w:rPr>
          <w:sz w:val="25"/>
          <w:szCs w:val="25"/>
        </w:rPr>
        <w:t>contract</w:t>
      </w:r>
      <w:r w:rsidR="00CD5BA3" w:rsidRPr="00B00172">
        <w:rPr>
          <w:sz w:val="25"/>
          <w:szCs w:val="25"/>
        </w:rPr>
        <w:t xml:space="preserve"> that the crew</w:t>
      </w:r>
      <w:r w:rsidRPr="00B00172">
        <w:rPr>
          <w:sz w:val="25"/>
          <w:szCs w:val="25"/>
        </w:rPr>
        <w:t xml:space="preserve"> follow</w:t>
      </w:r>
      <w:r w:rsidR="00AB1D88" w:rsidRPr="00B00172">
        <w:rPr>
          <w:sz w:val="25"/>
          <w:szCs w:val="25"/>
        </w:rPr>
        <w:t>s</w:t>
      </w:r>
      <w:r w:rsidRPr="00B00172">
        <w:rPr>
          <w:sz w:val="25"/>
          <w:szCs w:val="25"/>
        </w:rPr>
        <w:t>.</w:t>
      </w:r>
    </w:p>
    <w:p w14:paraId="4B35C25E" w14:textId="7F1171DB" w:rsidR="005E290F" w:rsidRPr="00B00172" w:rsidRDefault="005E290F" w:rsidP="005E290F">
      <w:pPr>
        <w:spacing w:line="360" w:lineRule="auto"/>
        <w:rPr>
          <w:sz w:val="25"/>
          <w:szCs w:val="25"/>
        </w:rPr>
      </w:pPr>
      <w:r w:rsidRPr="00B00172">
        <w:rPr>
          <w:b/>
          <w:bCs/>
          <w:sz w:val="25"/>
          <w:szCs w:val="25"/>
        </w:rPr>
        <w:t>S</w:t>
      </w:r>
      <w:r w:rsidR="00AB1D88" w:rsidRPr="00B00172">
        <w:rPr>
          <w:b/>
          <w:bCs/>
          <w:sz w:val="25"/>
          <w:szCs w:val="25"/>
        </w:rPr>
        <w:t>ubs</w:t>
      </w:r>
      <w:r w:rsidRPr="00B00172">
        <w:rPr>
          <w:b/>
          <w:bCs/>
          <w:sz w:val="25"/>
          <w:szCs w:val="25"/>
        </w:rPr>
        <w:t>ection 9.</w:t>
      </w:r>
      <w:r w:rsidRPr="00B00172">
        <w:rPr>
          <w:sz w:val="25"/>
          <w:szCs w:val="25"/>
        </w:rPr>
        <w:t xml:space="preserve"> The shipowner is not obliged to pay for the insurance deductible.</w:t>
      </w:r>
    </w:p>
    <w:p w14:paraId="686E6FD4" w14:textId="172B30A9" w:rsidR="005E290F" w:rsidRPr="00B00172" w:rsidRDefault="005E290F" w:rsidP="005E290F">
      <w:pPr>
        <w:spacing w:line="360" w:lineRule="auto"/>
        <w:rPr>
          <w:sz w:val="25"/>
          <w:szCs w:val="25"/>
        </w:rPr>
      </w:pPr>
      <w:r w:rsidRPr="00B00172">
        <w:rPr>
          <w:b/>
          <w:bCs/>
          <w:sz w:val="25"/>
          <w:szCs w:val="25"/>
        </w:rPr>
        <w:t>S</w:t>
      </w:r>
      <w:r w:rsidR="00DA0EC2" w:rsidRPr="00B00172">
        <w:rPr>
          <w:b/>
          <w:bCs/>
          <w:sz w:val="25"/>
          <w:szCs w:val="25"/>
        </w:rPr>
        <w:t>ubs</w:t>
      </w:r>
      <w:r w:rsidRPr="00B00172">
        <w:rPr>
          <w:b/>
          <w:bCs/>
          <w:sz w:val="25"/>
          <w:szCs w:val="25"/>
        </w:rPr>
        <w:t>ection 10.</w:t>
      </w:r>
      <w:r w:rsidRPr="00B00172">
        <w:rPr>
          <w:sz w:val="25"/>
          <w:szCs w:val="25"/>
        </w:rPr>
        <w:t xml:space="preserve"> Compensation for income loss insurance shall be paid to those who </w:t>
      </w:r>
      <w:proofErr w:type="gramStart"/>
      <w:r w:rsidRPr="00B00172">
        <w:rPr>
          <w:sz w:val="25"/>
          <w:szCs w:val="25"/>
        </w:rPr>
        <w:t>actually</w:t>
      </w:r>
      <w:r w:rsidR="00AD7E58" w:rsidRPr="00B00172">
        <w:rPr>
          <w:sz w:val="25"/>
          <w:szCs w:val="25"/>
        </w:rPr>
        <w:t xml:space="preserve"> have</w:t>
      </w:r>
      <w:proofErr w:type="gramEnd"/>
      <w:r w:rsidRPr="00B00172">
        <w:rPr>
          <w:sz w:val="25"/>
          <w:szCs w:val="25"/>
        </w:rPr>
        <w:t xml:space="preserve"> lost income due to the damage covered. The shipping company/</w:t>
      </w:r>
      <w:r w:rsidR="00F25586" w:rsidRPr="00B00172">
        <w:rPr>
          <w:sz w:val="25"/>
          <w:szCs w:val="25"/>
        </w:rPr>
        <w:t>captain</w:t>
      </w:r>
      <w:r w:rsidRPr="00B00172">
        <w:rPr>
          <w:sz w:val="25"/>
          <w:szCs w:val="25"/>
        </w:rPr>
        <w:t xml:space="preserve"> shall propose a distribution among those who </w:t>
      </w:r>
      <w:proofErr w:type="gramStart"/>
      <w:r w:rsidRPr="00B00172">
        <w:rPr>
          <w:sz w:val="25"/>
          <w:szCs w:val="25"/>
        </w:rPr>
        <w:t>actually</w:t>
      </w:r>
      <w:r w:rsidR="00F25586" w:rsidRPr="00B00172">
        <w:rPr>
          <w:sz w:val="25"/>
          <w:szCs w:val="25"/>
        </w:rPr>
        <w:t xml:space="preserve"> have</w:t>
      </w:r>
      <w:proofErr w:type="gramEnd"/>
      <w:r w:rsidRPr="00B00172">
        <w:rPr>
          <w:sz w:val="25"/>
          <w:szCs w:val="25"/>
        </w:rPr>
        <w:t xml:space="preserve"> lost income due to the damage. The proposal is sent to the crew </w:t>
      </w:r>
      <w:r w:rsidR="00C31C77" w:rsidRPr="00B00172">
        <w:rPr>
          <w:sz w:val="25"/>
          <w:szCs w:val="25"/>
        </w:rPr>
        <w:t>organizations</w:t>
      </w:r>
      <w:r w:rsidRPr="00B00172">
        <w:rPr>
          <w:sz w:val="25"/>
          <w:szCs w:val="25"/>
        </w:rPr>
        <w:t xml:space="preserve"> </w:t>
      </w:r>
      <w:r w:rsidR="00665517" w:rsidRPr="00B00172">
        <w:rPr>
          <w:sz w:val="25"/>
          <w:szCs w:val="25"/>
        </w:rPr>
        <w:t>to</w:t>
      </w:r>
      <w:r w:rsidRPr="00B00172">
        <w:rPr>
          <w:sz w:val="25"/>
          <w:szCs w:val="25"/>
        </w:rPr>
        <w:t xml:space="preserve"> inform</w:t>
      </w:r>
      <w:r w:rsidR="00665517" w:rsidRPr="00B00172">
        <w:rPr>
          <w:sz w:val="25"/>
          <w:szCs w:val="25"/>
        </w:rPr>
        <w:t xml:space="preserve"> them</w:t>
      </w:r>
      <w:r w:rsidRPr="00B00172">
        <w:rPr>
          <w:sz w:val="25"/>
          <w:szCs w:val="25"/>
        </w:rPr>
        <w:t xml:space="preserve">, and if the </w:t>
      </w:r>
      <w:r w:rsidR="00D30D90" w:rsidRPr="00B00172">
        <w:rPr>
          <w:sz w:val="25"/>
          <w:szCs w:val="25"/>
        </w:rPr>
        <w:t>organisation</w:t>
      </w:r>
      <w:r w:rsidRPr="00B00172">
        <w:rPr>
          <w:sz w:val="25"/>
          <w:szCs w:val="25"/>
        </w:rPr>
        <w:t>s do not respond within 14 days, the distribution is considered approved.</w:t>
      </w:r>
    </w:p>
    <w:p w14:paraId="7F75012C" w14:textId="77777777" w:rsidR="00575534" w:rsidRPr="00B00172" w:rsidRDefault="00575534" w:rsidP="005E290F">
      <w:pPr>
        <w:spacing w:line="360" w:lineRule="auto"/>
        <w:rPr>
          <w:sz w:val="25"/>
          <w:szCs w:val="25"/>
        </w:rPr>
      </w:pPr>
    </w:p>
    <w:p w14:paraId="23899347" w14:textId="77777777" w:rsidR="00575534" w:rsidRPr="00B00172" w:rsidRDefault="00575534" w:rsidP="00575534">
      <w:pPr>
        <w:spacing w:line="360" w:lineRule="auto"/>
        <w:rPr>
          <w:sz w:val="25"/>
          <w:szCs w:val="25"/>
        </w:rPr>
      </w:pPr>
      <w:r w:rsidRPr="00B00172">
        <w:rPr>
          <w:b/>
          <w:bCs/>
          <w:sz w:val="25"/>
          <w:szCs w:val="25"/>
        </w:rPr>
        <w:t>Other Insurance</w:t>
      </w:r>
    </w:p>
    <w:p w14:paraId="6FE3BF77" w14:textId="03F01F60" w:rsidR="00575534" w:rsidRPr="00B00172" w:rsidRDefault="00575534" w:rsidP="00575534">
      <w:pPr>
        <w:spacing w:line="360" w:lineRule="auto"/>
        <w:rPr>
          <w:sz w:val="25"/>
          <w:szCs w:val="25"/>
        </w:rPr>
      </w:pPr>
      <w:r w:rsidRPr="00B00172">
        <w:rPr>
          <w:b/>
          <w:bCs/>
          <w:sz w:val="25"/>
          <w:szCs w:val="25"/>
        </w:rPr>
        <w:t>S</w:t>
      </w:r>
      <w:r w:rsidR="00F35124" w:rsidRPr="00B00172">
        <w:rPr>
          <w:b/>
          <w:bCs/>
          <w:sz w:val="25"/>
          <w:szCs w:val="25"/>
        </w:rPr>
        <w:t>ubs</w:t>
      </w:r>
      <w:r w:rsidRPr="00B00172">
        <w:rPr>
          <w:b/>
          <w:bCs/>
          <w:sz w:val="25"/>
          <w:szCs w:val="25"/>
        </w:rPr>
        <w:t>ection 11.</w:t>
      </w:r>
      <w:r w:rsidRPr="00B00172">
        <w:rPr>
          <w:sz w:val="25"/>
          <w:szCs w:val="25"/>
        </w:rPr>
        <w:t xml:space="preserve"> If the crew </w:t>
      </w:r>
      <w:r w:rsidR="00912552" w:rsidRPr="00B00172">
        <w:rPr>
          <w:sz w:val="25"/>
          <w:szCs w:val="25"/>
        </w:rPr>
        <w:t>organization</w:t>
      </w:r>
      <w:r w:rsidRPr="00B00172">
        <w:rPr>
          <w:sz w:val="25"/>
          <w:szCs w:val="25"/>
        </w:rPr>
        <w:t xml:space="preserve">s enter into an agreement with Føroya </w:t>
      </w:r>
      <w:proofErr w:type="spellStart"/>
      <w:r w:rsidRPr="00B00172">
        <w:rPr>
          <w:sz w:val="25"/>
          <w:szCs w:val="25"/>
        </w:rPr>
        <w:t>Lívstrygging</w:t>
      </w:r>
      <w:proofErr w:type="spellEnd"/>
      <w:r w:rsidR="0014131E" w:rsidRPr="00B00172">
        <w:rPr>
          <w:sz w:val="25"/>
          <w:szCs w:val="25"/>
        </w:rPr>
        <w:t xml:space="preserve"> (the Faroese Life Assurance Company</w:t>
      </w:r>
      <w:r w:rsidR="00CE36C6" w:rsidRPr="00B00172">
        <w:rPr>
          <w:sz w:val="25"/>
          <w:szCs w:val="25"/>
        </w:rPr>
        <w:t>)</w:t>
      </w:r>
      <w:r w:rsidRPr="00B00172">
        <w:rPr>
          <w:sz w:val="25"/>
          <w:szCs w:val="25"/>
        </w:rPr>
        <w:t xml:space="preserve"> or others regarding any insurance for their members, the members of Føroya </w:t>
      </w:r>
      <w:proofErr w:type="spellStart"/>
      <w:r w:rsidRPr="00B00172">
        <w:rPr>
          <w:sz w:val="25"/>
          <w:szCs w:val="25"/>
        </w:rPr>
        <w:t>Reiðarafelag</w:t>
      </w:r>
      <w:proofErr w:type="spellEnd"/>
      <w:r w:rsidR="006D430D" w:rsidRPr="00B00172">
        <w:rPr>
          <w:sz w:val="25"/>
          <w:szCs w:val="25"/>
        </w:rPr>
        <w:t xml:space="preserve"> (</w:t>
      </w:r>
      <w:r w:rsidR="00391AB0" w:rsidRPr="00B00172">
        <w:rPr>
          <w:sz w:val="25"/>
          <w:szCs w:val="25"/>
        </w:rPr>
        <w:t>t</w:t>
      </w:r>
      <w:r w:rsidR="006D430D" w:rsidRPr="00B00172">
        <w:rPr>
          <w:sz w:val="25"/>
          <w:szCs w:val="25"/>
        </w:rPr>
        <w:t>he Association of Faroese shipowners)</w:t>
      </w:r>
      <w:r w:rsidRPr="00B00172">
        <w:rPr>
          <w:sz w:val="25"/>
          <w:szCs w:val="25"/>
        </w:rPr>
        <w:t xml:space="preserve"> shall contribute to such an arrangement, for example by </w:t>
      </w:r>
      <w:r w:rsidR="00391AB0" w:rsidRPr="00B00172">
        <w:rPr>
          <w:sz w:val="25"/>
          <w:szCs w:val="25"/>
        </w:rPr>
        <w:t xml:space="preserve">restricting </w:t>
      </w:r>
      <w:r w:rsidRPr="00B00172">
        <w:rPr>
          <w:sz w:val="25"/>
          <w:szCs w:val="25"/>
        </w:rPr>
        <w:t>the insurance premium in the settlement and paying the premium as each settlement is made.</w:t>
      </w:r>
    </w:p>
    <w:p w14:paraId="3E93ABBE" w14:textId="77777777" w:rsidR="000944FF" w:rsidRPr="00B00172" w:rsidRDefault="000944FF" w:rsidP="00575534">
      <w:pPr>
        <w:spacing w:line="360" w:lineRule="auto"/>
        <w:rPr>
          <w:sz w:val="25"/>
          <w:szCs w:val="25"/>
        </w:rPr>
      </w:pPr>
    </w:p>
    <w:p w14:paraId="179DB850" w14:textId="77777777" w:rsidR="00293D0A" w:rsidRDefault="00293D0A" w:rsidP="000944FF">
      <w:pPr>
        <w:spacing w:line="360" w:lineRule="auto"/>
        <w:rPr>
          <w:b/>
          <w:bCs/>
          <w:sz w:val="25"/>
          <w:szCs w:val="25"/>
        </w:rPr>
      </w:pPr>
    </w:p>
    <w:p w14:paraId="63200E32" w14:textId="77777777" w:rsidR="00293D0A" w:rsidRDefault="00293D0A" w:rsidP="000944FF">
      <w:pPr>
        <w:spacing w:line="360" w:lineRule="auto"/>
        <w:rPr>
          <w:b/>
          <w:bCs/>
          <w:sz w:val="25"/>
          <w:szCs w:val="25"/>
        </w:rPr>
      </w:pPr>
    </w:p>
    <w:p w14:paraId="2F4701F6" w14:textId="18B49760" w:rsidR="000944FF" w:rsidRPr="00B00172" w:rsidRDefault="000944FF" w:rsidP="000944FF">
      <w:pPr>
        <w:spacing w:line="360" w:lineRule="auto"/>
        <w:rPr>
          <w:sz w:val="25"/>
          <w:szCs w:val="25"/>
        </w:rPr>
      </w:pPr>
      <w:r w:rsidRPr="00B00172">
        <w:rPr>
          <w:b/>
          <w:bCs/>
          <w:sz w:val="25"/>
          <w:szCs w:val="25"/>
        </w:rPr>
        <w:t>Pension Insurance for Fishermen</w:t>
      </w:r>
    </w:p>
    <w:p w14:paraId="5222F58F" w14:textId="5D32CCB5" w:rsidR="000944FF" w:rsidRPr="00B00172" w:rsidRDefault="000944FF"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12.</w:t>
      </w:r>
      <w:r w:rsidRPr="00B00172">
        <w:rPr>
          <w:sz w:val="25"/>
          <w:szCs w:val="25"/>
        </w:rPr>
        <w:t xml:space="preserve"> The employee’s share shall be debited to them in the settlement. The shipowner administers the payment for both parties. Payments shall be made to approved pension insurance companies, as directed by the engineers.</w:t>
      </w:r>
    </w:p>
    <w:p w14:paraId="22335BD2" w14:textId="14FE0FD4" w:rsidR="000944FF" w:rsidRPr="00B00172" w:rsidRDefault="000944FF"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13.</w:t>
      </w:r>
      <w:r w:rsidRPr="00B00172">
        <w:rPr>
          <w:sz w:val="25"/>
          <w:szCs w:val="25"/>
        </w:rPr>
        <w:t xml:space="preserve"> The </w:t>
      </w:r>
      <w:r w:rsidR="008D6CFA" w:rsidRPr="00B00172">
        <w:rPr>
          <w:sz w:val="25"/>
          <w:szCs w:val="25"/>
        </w:rPr>
        <w:t xml:space="preserve">payment of the </w:t>
      </w:r>
      <w:r w:rsidRPr="00B00172">
        <w:rPr>
          <w:sz w:val="25"/>
          <w:szCs w:val="25"/>
        </w:rPr>
        <w:t>employee is set at 4% of total wages.</w:t>
      </w:r>
    </w:p>
    <w:p w14:paraId="4711A63D" w14:textId="213D1EF5" w:rsidR="00EC57E3" w:rsidRPr="00B00172" w:rsidRDefault="000944FF"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14.</w:t>
      </w:r>
      <w:r w:rsidRPr="00B00172">
        <w:rPr>
          <w:sz w:val="25"/>
          <w:szCs w:val="25"/>
        </w:rPr>
        <w:t xml:space="preserve"> The </w:t>
      </w:r>
      <w:r w:rsidR="007A2BB2" w:rsidRPr="00B00172">
        <w:rPr>
          <w:sz w:val="25"/>
          <w:szCs w:val="25"/>
        </w:rPr>
        <w:t xml:space="preserve">payment of the </w:t>
      </w:r>
      <w:r w:rsidRPr="00B00172">
        <w:rPr>
          <w:sz w:val="25"/>
          <w:szCs w:val="25"/>
        </w:rPr>
        <w:t>shipowner</w:t>
      </w:r>
      <w:r w:rsidR="007A2BB2" w:rsidRPr="00B00172">
        <w:rPr>
          <w:sz w:val="25"/>
          <w:szCs w:val="25"/>
        </w:rPr>
        <w:t xml:space="preserve"> </w:t>
      </w:r>
      <w:r w:rsidRPr="00B00172">
        <w:rPr>
          <w:sz w:val="25"/>
          <w:szCs w:val="25"/>
        </w:rPr>
        <w:t>is set at DKK 50.00 per person per day.</w:t>
      </w:r>
    </w:p>
    <w:p w14:paraId="3768E5B4" w14:textId="00B20B23" w:rsidR="000944FF" w:rsidRPr="00B00172" w:rsidRDefault="000944FF"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15.</w:t>
      </w:r>
      <w:r w:rsidRPr="00B00172">
        <w:rPr>
          <w:sz w:val="25"/>
          <w:szCs w:val="25"/>
        </w:rPr>
        <w:t xml:space="preserve"> If </w:t>
      </w:r>
      <w:r w:rsidR="00B25D1B" w:rsidRPr="00B00172">
        <w:rPr>
          <w:sz w:val="25"/>
          <w:szCs w:val="25"/>
        </w:rPr>
        <w:t>the</w:t>
      </w:r>
      <w:r w:rsidRPr="00B00172">
        <w:rPr>
          <w:sz w:val="25"/>
          <w:szCs w:val="25"/>
        </w:rPr>
        <w:t xml:space="preserve"> </w:t>
      </w:r>
      <w:r w:rsidR="004F1524" w:rsidRPr="00B00172">
        <w:rPr>
          <w:sz w:val="25"/>
          <w:szCs w:val="25"/>
        </w:rPr>
        <w:t>captain</w:t>
      </w:r>
      <w:r w:rsidRPr="00B00172">
        <w:rPr>
          <w:sz w:val="25"/>
          <w:szCs w:val="25"/>
        </w:rPr>
        <w:t xml:space="preserve"> or crew member</w:t>
      </w:r>
      <w:r w:rsidR="00B25D1B" w:rsidRPr="00B00172">
        <w:rPr>
          <w:sz w:val="25"/>
          <w:szCs w:val="25"/>
        </w:rPr>
        <w:t>s that are signed on</w:t>
      </w:r>
      <w:r w:rsidRPr="00B00172">
        <w:rPr>
          <w:sz w:val="25"/>
          <w:szCs w:val="25"/>
        </w:rPr>
        <w:t xml:space="preserve"> become unable to work due to an </w:t>
      </w:r>
      <w:r w:rsidR="003A7DA3" w:rsidRPr="00B00172">
        <w:rPr>
          <w:sz w:val="25"/>
          <w:szCs w:val="25"/>
        </w:rPr>
        <w:t>industrial</w:t>
      </w:r>
      <w:r w:rsidRPr="00B00172">
        <w:rPr>
          <w:sz w:val="25"/>
          <w:szCs w:val="25"/>
        </w:rPr>
        <w:t xml:space="preserve"> injury, as defined by the </w:t>
      </w:r>
      <w:r w:rsidR="00165E3B" w:rsidRPr="00B00172">
        <w:rPr>
          <w:sz w:val="25"/>
          <w:szCs w:val="25"/>
        </w:rPr>
        <w:t>Industrial</w:t>
      </w:r>
      <w:r w:rsidRPr="00B00172">
        <w:rPr>
          <w:sz w:val="25"/>
          <w:szCs w:val="25"/>
        </w:rPr>
        <w:t xml:space="preserve"> Injury Insurance Act, the shipowner is obliged to pay the difference between the daily allowance </w:t>
      </w:r>
      <w:r w:rsidR="00126CB1" w:rsidRPr="00B00172">
        <w:rPr>
          <w:sz w:val="25"/>
          <w:szCs w:val="25"/>
        </w:rPr>
        <w:t>according to</w:t>
      </w:r>
      <w:r w:rsidRPr="00B00172">
        <w:rPr>
          <w:sz w:val="25"/>
          <w:szCs w:val="25"/>
        </w:rPr>
        <w:t xml:space="preserve"> </w:t>
      </w:r>
      <w:r w:rsidR="009C2700" w:rsidRPr="00B00172">
        <w:rPr>
          <w:sz w:val="25"/>
          <w:szCs w:val="25"/>
        </w:rPr>
        <w:t>section</w:t>
      </w:r>
      <w:r w:rsidR="00F3454B" w:rsidRPr="00B00172">
        <w:rPr>
          <w:sz w:val="25"/>
          <w:szCs w:val="25"/>
        </w:rPr>
        <w:t xml:space="preserve"> 9, </w:t>
      </w:r>
      <w:r w:rsidR="009C2700" w:rsidRPr="00B00172">
        <w:rPr>
          <w:sz w:val="25"/>
          <w:szCs w:val="25"/>
        </w:rPr>
        <w:t>sub</w:t>
      </w:r>
      <w:r w:rsidR="00F3454B" w:rsidRPr="00B00172">
        <w:rPr>
          <w:sz w:val="25"/>
          <w:szCs w:val="25"/>
        </w:rPr>
        <w:t>s</w:t>
      </w:r>
      <w:r w:rsidRPr="00B00172">
        <w:rPr>
          <w:sz w:val="25"/>
          <w:szCs w:val="25"/>
        </w:rPr>
        <w:t xml:space="preserve">ection 2 of the Daily Allowance Act and the minimum wage according to the regulation on income security. The shipowner’s payment obligation continues until the </w:t>
      </w:r>
      <w:r w:rsidR="00FF4FDD" w:rsidRPr="00B00172">
        <w:rPr>
          <w:sz w:val="25"/>
          <w:szCs w:val="25"/>
        </w:rPr>
        <w:t>captain</w:t>
      </w:r>
      <w:r w:rsidRPr="00B00172">
        <w:rPr>
          <w:sz w:val="25"/>
          <w:szCs w:val="25"/>
        </w:rPr>
        <w:t xml:space="preserve"> or crew member is fit to work again, but for no more than 30 days.</w:t>
      </w:r>
    </w:p>
    <w:p w14:paraId="4E410B0C" w14:textId="1B871668" w:rsidR="000944FF" w:rsidRPr="00B00172" w:rsidRDefault="000944FF"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16.</w:t>
      </w:r>
      <w:r w:rsidRPr="00B00172">
        <w:rPr>
          <w:sz w:val="25"/>
          <w:szCs w:val="25"/>
        </w:rPr>
        <w:t xml:space="preserve"> Effective from 1</w:t>
      </w:r>
      <w:r w:rsidR="004A015F" w:rsidRPr="00B00172">
        <w:rPr>
          <w:sz w:val="25"/>
          <w:szCs w:val="25"/>
          <w:vertAlign w:val="superscript"/>
        </w:rPr>
        <w:t>st</w:t>
      </w:r>
      <w:r w:rsidR="004A015F" w:rsidRPr="00B00172">
        <w:rPr>
          <w:sz w:val="25"/>
          <w:szCs w:val="25"/>
        </w:rPr>
        <w:t xml:space="preserve"> of</w:t>
      </w:r>
      <w:r w:rsidRPr="00B00172">
        <w:rPr>
          <w:sz w:val="25"/>
          <w:szCs w:val="25"/>
        </w:rPr>
        <w:t xml:space="preserve"> August 2020, the shipowner is obliged to take out a life and critical illness insurance policy with a Faroese insurance company for the </w:t>
      </w:r>
      <w:r w:rsidR="00D40FDD" w:rsidRPr="00B00172">
        <w:rPr>
          <w:sz w:val="25"/>
          <w:szCs w:val="25"/>
        </w:rPr>
        <w:t>captain</w:t>
      </w:r>
      <w:r w:rsidRPr="00B00172">
        <w:rPr>
          <w:sz w:val="25"/>
          <w:szCs w:val="25"/>
        </w:rPr>
        <w:t xml:space="preserve"> and crew on their vessels. The insurance shall cover at least a life insurance of DKK 500,000, critical illness insurance of DKK 100,000, and critical illness insurance for children of DKK 60,000.</w:t>
      </w:r>
    </w:p>
    <w:p w14:paraId="1A839446" w14:textId="77777777" w:rsidR="001A0521" w:rsidRPr="00B00172" w:rsidRDefault="001A0521" w:rsidP="000944FF">
      <w:pPr>
        <w:spacing w:line="360" w:lineRule="auto"/>
        <w:rPr>
          <w:sz w:val="25"/>
          <w:szCs w:val="25"/>
        </w:rPr>
      </w:pPr>
    </w:p>
    <w:p w14:paraId="0EFF9770" w14:textId="77777777" w:rsidR="00E20D60" w:rsidRPr="00B00172" w:rsidRDefault="00E20D60" w:rsidP="000944FF">
      <w:pPr>
        <w:spacing w:line="360" w:lineRule="auto"/>
        <w:rPr>
          <w:sz w:val="25"/>
          <w:szCs w:val="25"/>
        </w:rPr>
      </w:pPr>
    </w:p>
    <w:p w14:paraId="375FE6D1" w14:textId="5C8DC8CE" w:rsidR="00F03FB2" w:rsidRPr="00B00172" w:rsidRDefault="00E20D60" w:rsidP="006F0AA7">
      <w:pPr>
        <w:spacing w:line="360" w:lineRule="auto"/>
        <w:jc w:val="center"/>
        <w:rPr>
          <w:b/>
          <w:bCs/>
          <w:sz w:val="32"/>
          <w:szCs w:val="32"/>
        </w:rPr>
      </w:pPr>
      <w:r w:rsidRPr="00B00172">
        <w:rPr>
          <w:b/>
          <w:bCs/>
          <w:sz w:val="32"/>
          <w:szCs w:val="32"/>
        </w:rPr>
        <w:t>§ 23. Membership Fee</w:t>
      </w:r>
    </w:p>
    <w:p w14:paraId="34490EAE" w14:textId="0F47E49B" w:rsidR="00E20D60" w:rsidRPr="00B00172" w:rsidRDefault="00E20D60" w:rsidP="00E20D60">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1.</w:t>
      </w:r>
      <w:r w:rsidRPr="00B00172">
        <w:rPr>
          <w:sz w:val="25"/>
          <w:szCs w:val="25"/>
        </w:rPr>
        <w:t xml:space="preserve"> The membership fee to the trade </w:t>
      </w:r>
      <w:r w:rsidR="00F81AAF" w:rsidRPr="00B00172">
        <w:rPr>
          <w:sz w:val="25"/>
          <w:szCs w:val="25"/>
        </w:rPr>
        <w:t>organizations</w:t>
      </w:r>
      <w:r w:rsidRPr="00B00172">
        <w:rPr>
          <w:sz w:val="25"/>
          <w:szCs w:val="25"/>
        </w:rPr>
        <w:t xml:space="preserve"> is set as a percentage of all wages paid. The shipping company is obliged to deduct the membership fee from the wages of everyone signed on Faroese fishing vessels. The fee shall be paid with each settlement and sent to the </w:t>
      </w:r>
      <w:r w:rsidR="00131928" w:rsidRPr="00B00172">
        <w:rPr>
          <w:sz w:val="25"/>
          <w:szCs w:val="25"/>
        </w:rPr>
        <w:t>organization</w:t>
      </w:r>
      <w:r w:rsidRPr="00B00172">
        <w:rPr>
          <w:sz w:val="25"/>
          <w:szCs w:val="25"/>
        </w:rPr>
        <w:t xml:space="preserve"> together with a list of the persons for whom payment has been made and the amount paid for each.</w:t>
      </w:r>
    </w:p>
    <w:p w14:paraId="697DA833" w14:textId="77777777" w:rsidR="00F03FB2" w:rsidRPr="00B00172" w:rsidRDefault="00F03FB2" w:rsidP="00E20D60">
      <w:pPr>
        <w:spacing w:line="360" w:lineRule="auto"/>
        <w:rPr>
          <w:b/>
          <w:bCs/>
          <w:sz w:val="25"/>
          <w:szCs w:val="25"/>
        </w:rPr>
      </w:pPr>
    </w:p>
    <w:p w14:paraId="71C4FC27" w14:textId="56ECABFE" w:rsidR="00E20D60" w:rsidRPr="00B00172" w:rsidRDefault="00E20D60" w:rsidP="00E20D60">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2.</w:t>
      </w:r>
      <w:r w:rsidRPr="00B00172">
        <w:rPr>
          <w:sz w:val="25"/>
          <w:szCs w:val="25"/>
        </w:rPr>
        <w:t xml:space="preserve"> Each trade </w:t>
      </w:r>
      <w:r w:rsidR="00D22CBF" w:rsidRPr="00B00172">
        <w:rPr>
          <w:sz w:val="25"/>
          <w:szCs w:val="25"/>
        </w:rPr>
        <w:t>organization</w:t>
      </w:r>
      <w:r w:rsidRPr="00B00172">
        <w:rPr>
          <w:sz w:val="25"/>
          <w:szCs w:val="25"/>
        </w:rPr>
        <w:t xml:space="preserve"> shall notify the amount of the membership fee and how it is to be paid.</w:t>
      </w:r>
    </w:p>
    <w:p w14:paraId="2D55150D" w14:textId="77777777" w:rsidR="007625F6" w:rsidRPr="00B00172" w:rsidRDefault="007625F6" w:rsidP="00E20D60">
      <w:pPr>
        <w:spacing w:line="360" w:lineRule="auto"/>
        <w:rPr>
          <w:sz w:val="25"/>
          <w:szCs w:val="25"/>
        </w:rPr>
      </w:pPr>
    </w:p>
    <w:p w14:paraId="3645440F" w14:textId="23F84863" w:rsidR="007625F6" w:rsidRPr="00B00172" w:rsidRDefault="007625F6" w:rsidP="007625F6">
      <w:pPr>
        <w:spacing w:line="360" w:lineRule="auto"/>
        <w:jc w:val="center"/>
        <w:rPr>
          <w:b/>
          <w:bCs/>
          <w:sz w:val="32"/>
          <w:szCs w:val="32"/>
        </w:rPr>
      </w:pPr>
      <w:r w:rsidRPr="00B00172">
        <w:rPr>
          <w:b/>
          <w:bCs/>
          <w:sz w:val="32"/>
          <w:szCs w:val="32"/>
        </w:rPr>
        <w:t>§ 24. Union Representative</w:t>
      </w:r>
      <w:r w:rsidR="00B37EA1" w:rsidRPr="00B00172">
        <w:rPr>
          <w:b/>
          <w:bCs/>
          <w:sz w:val="32"/>
          <w:szCs w:val="32"/>
        </w:rPr>
        <w:t xml:space="preserve"> </w:t>
      </w:r>
      <w:r w:rsidRPr="00B00172">
        <w:rPr>
          <w:b/>
          <w:bCs/>
          <w:sz w:val="32"/>
          <w:szCs w:val="32"/>
        </w:rPr>
        <w:t>and Safety Delegate</w:t>
      </w:r>
      <w:r w:rsidR="00203949" w:rsidRPr="00B00172">
        <w:rPr>
          <w:b/>
          <w:bCs/>
          <w:sz w:val="32"/>
          <w:szCs w:val="32"/>
        </w:rPr>
        <w:t xml:space="preserve"> </w:t>
      </w:r>
    </w:p>
    <w:p w14:paraId="1A50C98B" w14:textId="75A73D49" w:rsidR="007625F6" w:rsidRPr="00B00172" w:rsidRDefault="007625F6" w:rsidP="007625F6">
      <w:pPr>
        <w:spacing w:line="360" w:lineRule="auto"/>
        <w:rPr>
          <w:sz w:val="25"/>
          <w:szCs w:val="25"/>
        </w:rPr>
      </w:pPr>
      <w:r w:rsidRPr="00B00172">
        <w:rPr>
          <w:sz w:val="25"/>
          <w:szCs w:val="25"/>
        </w:rPr>
        <w:t>The crew on each vessel may elect a union representative who acts as an intermediary between the captain and the crew and otherwise serves as a spokesperson for the crew.</w:t>
      </w:r>
    </w:p>
    <w:p w14:paraId="2850A806" w14:textId="4E90AFA9" w:rsidR="007625F6" w:rsidRPr="00B00172" w:rsidRDefault="00D41B2C" w:rsidP="007625F6">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2.</w:t>
      </w:r>
      <w:r w:rsidR="007625F6" w:rsidRPr="00B00172">
        <w:rPr>
          <w:sz w:val="25"/>
          <w:szCs w:val="25"/>
        </w:rPr>
        <w:t xml:space="preserve"> When a union representative is elected, the captain and the office of the FF’s shipowner must be notified in writing of who has been elected.</w:t>
      </w:r>
    </w:p>
    <w:p w14:paraId="394AAF71" w14:textId="557332E8" w:rsidR="007625F6" w:rsidRPr="00B00172" w:rsidRDefault="00970F3B" w:rsidP="007625F6">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3.</w:t>
      </w:r>
      <w:r w:rsidR="007625F6" w:rsidRPr="00B00172">
        <w:rPr>
          <w:sz w:val="25"/>
          <w:szCs w:val="25"/>
        </w:rPr>
        <w:t xml:space="preserve"> The union representative shall work to ensure that conditions on board are as good as possible, and</w:t>
      </w:r>
      <w:r w:rsidR="006674FB" w:rsidRPr="00B00172">
        <w:rPr>
          <w:sz w:val="25"/>
          <w:szCs w:val="25"/>
        </w:rPr>
        <w:t xml:space="preserve"> he</w:t>
      </w:r>
      <w:r w:rsidR="007625F6" w:rsidRPr="00B00172">
        <w:rPr>
          <w:sz w:val="25"/>
          <w:szCs w:val="25"/>
        </w:rPr>
        <w:t xml:space="preserve"> must not interfere in the work on board or with the officers in any way.</w:t>
      </w:r>
    </w:p>
    <w:p w14:paraId="013963E9" w14:textId="48A31AF2" w:rsidR="007625F6" w:rsidRPr="00B00172" w:rsidRDefault="00782512" w:rsidP="007625F6">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4.</w:t>
      </w:r>
      <w:r w:rsidR="007625F6" w:rsidRPr="00B00172">
        <w:rPr>
          <w:sz w:val="25"/>
          <w:szCs w:val="25"/>
        </w:rPr>
        <w:t xml:space="preserve"> The union representative does not hold any special status on board and is subject to the same conditions as the rest of the crew, including regarding termination, etc. However, </w:t>
      </w:r>
      <w:proofErr w:type="spellStart"/>
      <w:r w:rsidR="00AE35AF" w:rsidRPr="00B00172">
        <w:rPr>
          <w:sz w:val="25"/>
          <w:szCs w:val="25"/>
        </w:rPr>
        <w:t>Fiskimannafelagið</w:t>
      </w:r>
      <w:proofErr w:type="spellEnd"/>
      <w:r w:rsidR="00AE35AF" w:rsidRPr="00B00172">
        <w:rPr>
          <w:sz w:val="25"/>
          <w:szCs w:val="25"/>
        </w:rPr>
        <w:t xml:space="preserve"> </w:t>
      </w:r>
      <w:r w:rsidR="00462BD4" w:rsidRPr="00B00172">
        <w:rPr>
          <w:sz w:val="25"/>
          <w:szCs w:val="25"/>
        </w:rPr>
        <w:t xml:space="preserve">(the Association </w:t>
      </w:r>
      <w:proofErr w:type="gramStart"/>
      <w:r w:rsidR="00462BD4" w:rsidRPr="00B00172">
        <w:rPr>
          <w:sz w:val="25"/>
          <w:szCs w:val="25"/>
        </w:rPr>
        <w:t>of  Faroese</w:t>
      </w:r>
      <w:proofErr w:type="gramEnd"/>
      <w:r w:rsidR="00462BD4" w:rsidRPr="00B00172">
        <w:rPr>
          <w:sz w:val="25"/>
          <w:szCs w:val="25"/>
        </w:rPr>
        <w:t xml:space="preserve"> fishermen) </w:t>
      </w:r>
      <w:r w:rsidR="007625F6" w:rsidRPr="00B00172">
        <w:rPr>
          <w:sz w:val="25"/>
          <w:szCs w:val="25"/>
        </w:rPr>
        <w:t xml:space="preserve">may refer a termination of the union representative to arbitration </w:t>
      </w:r>
      <w:r w:rsidR="007625F6" w:rsidRPr="00B00172">
        <w:rPr>
          <w:sz w:val="25"/>
          <w:szCs w:val="25"/>
        </w:rPr>
        <w:lastRenderedPageBreak/>
        <w:t>according to Article 36, if there are specific unjustified reasons for the termination.</w:t>
      </w:r>
      <w:r w:rsidR="006328E7" w:rsidRPr="00B00172">
        <w:rPr>
          <w:sz w:val="25"/>
          <w:szCs w:val="25"/>
        </w:rPr>
        <w:t xml:space="preserve"> </w:t>
      </w:r>
    </w:p>
    <w:p w14:paraId="11BA9DAA" w14:textId="67FD5C7B" w:rsidR="007625F6" w:rsidRPr="00B00172" w:rsidRDefault="005C323A" w:rsidP="007625F6">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5.</w:t>
      </w:r>
      <w:r w:rsidR="007625F6" w:rsidRPr="00B00172">
        <w:rPr>
          <w:sz w:val="25"/>
          <w:szCs w:val="25"/>
        </w:rPr>
        <w:t xml:space="preserve"> The arbitration tribunal decides on any compensation to the union representative if </w:t>
      </w:r>
      <w:r w:rsidR="00EB22F6" w:rsidRPr="00B00172">
        <w:rPr>
          <w:sz w:val="25"/>
          <w:szCs w:val="25"/>
        </w:rPr>
        <w:t>he</w:t>
      </w:r>
      <w:r w:rsidR="007625F6" w:rsidRPr="00B00172">
        <w:rPr>
          <w:sz w:val="25"/>
          <w:szCs w:val="25"/>
        </w:rPr>
        <w:t xml:space="preserve"> rules the termination unlawful.</w:t>
      </w:r>
    </w:p>
    <w:p w14:paraId="3F3F4931" w14:textId="37969D0C" w:rsidR="007625F6" w:rsidRPr="00B00172" w:rsidRDefault="00950D6A" w:rsidP="007625F6">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6.</w:t>
      </w:r>
      <w:r w:rsidR="007625F6" w:rsidRPr="00B00172">
        <w:rPr>
          <w:sz w:val="25"/>
          <w:szCs w:val="25"/>
        </w:rPr>
        <w:t xml:space="preserve"> </w:t>
      </w:r>
      <w:r w:rsidR="00896E77" w:rsidRPr="00B00172">
        <w:rPr>
          <w:sz w:val="25"/>
          <w:szCs w:val="25"/>
        </w:rPr>
        <w:t>The c</w:t>
      </w:r>
      <w:r w:rsidR="007625F6" w:rsidRPr="00B00172">
        <w:rPr>
          <w:sz w:val="25"/>
          <w:szCs w:val="25"/>
        </w:rPr>
        <w:t>ompensation may amount to 1.5 months of minimum wage.</w:t>
      </w:r>
    </w:p>
    <w:p w14:paraId="7609670F" w14:textId="51AB4A67" w:rsidR="00E20D60" w:rsidRPr="00B00172" w:rsidRDefault="00896E77" w:rsidP="000944FF">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w:t>
      </w:r>
      <w:r w:rsidR="007625F6" w:rsidRPr="00B00172">
        <w:rPr>
          <w:b/>
          <w:bCs/>
          <w:sz w:val="25"/>
          <w:szCs w:val="25"/>
        </w:rPr>
        <w:t>7.</w:t>
      </w:r>
      <w:r w:rsidR="007625F6" w:rsidRPr="00B00172">
        <w:rPr>
          <w:sz w:val="25"/>
          <w:szCs w:val="25"/>
        </w:rPr>
        <w:t xml:space="preserve"> A safety delegate must be elected on vessels covered by this agreement. Elected representatives must, in addition to meeting all required safety training, have adequate knowledge and experience at sea. </w:t>
      </w:r>
      <w:r w:rsidR="00DF636A" w:rsidRPr="00B00172">
        <w:rPr>
          <w:sz w:val="25"/>
          <w:szCs w:val="25"/>
        </w:rPr>
        <w:t>The</w:t>
      </w:r>
      <w:r w:rsidR="00A023E0" w:rsidRPr="00B00172">
        <w:rPr>
          <w:sz w:val="25"/>
          <w:szCs w:val="25"/>
        </w:rPr>
        <w:t xml:space="preserve"> Association </w:t>
      </w:r>
      <w:proofErr w:type="gramStart"/>
      <w:r w:rsidR="00A023E0" w:rsidRPr="00B00172">
        <w:rPr>
          <w:sz w:val="25"/>
          <w:szCs w:val="25"/>
        </w:rPr>
        <w:t>of  Faroese</w:t>
      </w:r>
      <w:proofErr w:type="gramEnd"/>
      <w:r w:rsidR="00A023E0" w:rsidRPr="00B00172">
        <w:rPr>
          <w:sz w:val="25"/>
          <w:szCs w:val="25"/>
        </w:rPr>
        <w:t xml:space="preserve"> fishermen </w:t>
      </w:r>
      <w:r w:rsidR="007625F6" w:rsidRPr="00B00172">
        <w:rPr>
          <w:sz w:val="25"/>
          <w:szCs w:val="25"/>
        </w:rPr>
        <w:t>is responsible for ensuring that the crew takes this initiative.</w:t>
      </w:r>
    </w:p>
    <w:p w14:paraId="0F64D44A" w14:textId="77777777" w:rsidR="00AC7D33" w:rsidRPr="00B00172" w:rsidRDefault="00AC7D33" w:rsidP="000944FF">
      <w:pPr>
        <w:spacing w:line="360" w:lineRule="auto"/>
        <w:rPr>
          <w:sz w:val="25"/>
          <w:szCs w:val="25"/>
        </w:rPr>
      </w:pPr>
    </w:p>
    <w:p w14:paraId="311B268C" w14:textId="79A29522" w:rsidR="00AC7D33" w:rsidRPr="00B00172" w:rsidRDefault="00AC7D33" w:rsidP="00AC7D33">
      <w:pPr>
        <w:spacing w:line="360" w:lineRule="auto"/>
        <w:jc w:val="center"/>
        <w:rPr>
          <w:b/>
          <w:bCs/>
          <w:sz w:val="32"/>
          <w:szCs w:val="32"/>
        </w:rPr>
      </w:pPr>
      <w:r w:rsidRPr="00B00172">
        <w:rPr>
          <w:b/>
          <w:bCs/>
          <w:sz w:val="32"/>
          <w:szCs w:val="32"/>
        </w:rPr>
        <w:t>§ 25. Observers</w:t>
      </w:r>
    </w:p>
    <w:p w14:paraId="5E611C48" w14:textId="04B22A52" w:rsidR="00AC7D33" w:rsidRPr="00B00172" w:rsidRDefault="00AC7D33" w:rsidP="00AC7D33">
      <w:pPr>
        <w:spacing w:line="360" w:lineRule="auto"/>
        <w:jc w:val="center"/>
        <w:rPr>
          <w:b/>
          <w:bCs/>
          <w:sz w:val="32"/>
          <w:szCs w:val="32"/>
        </w:rPr>
      </w:pPr>
      <w:r w:rsidRPr="00B00172">
        <w:rPr>
          <w:b/>
          <w:bCs/>
          <w:sz w:val="32"/>
          <w:szCs w:val="32"/>
        </w:rPr>
        <w:t>….</w:t>
      </w:r>
    </w:p>
    <w:p w14:paraId="36B7F6FD" w14:textId="77777777" w:rsidR="00AC7D33" w:rsidRPr="00B00172" w:rsidRDefault="00AC7D33" w:rsidP="00AC7D33">
      <w:pPr>
        <w:spacing w:line="360" w:lineRule="auto"/>
        <w:jc w:val="center"/>
        <w:rPr>
          <w:b/>
          <w:bCs/>
          <w:sz w:val="32"/>
          <w:szCs w:val="32"/>
        </w:rPr>
      </w:pPr>
    </w:p>
    <w:p w14:paraId="07A6264A" w14:textId="77777777" w:rsidR="00AC7D33" w:rsidRPr="00B00172" w:rsidRDefault="00AC7D33" w:rsidP="00AC7D33">
      <w:pPr>
        <w:pStyle w:val="Style10"/>
        <w:spacing w:after="0" w:line="360" w:lineRule="auto"/>
        <w:rPr>
          <w:rFonts w:ascii="Times New Roman" w:hAnsi="Times New Roman" w:cs="Times New Roman"/>
          <w:bCs/>
        </w:rPr>
      </w:pPr>
      <w:r w:rsidRPr="00B00172">
        <w:rPr>
          <w:rFonts w:ascii="Times New Roman" w:hAnsi="Times New Roman" w:cs="Times New Roman"/>
          <w:bCs/>
        </w:rPr>
        <w:t>§ 26. Working and Living Conditions (FF)</w:t>
      </w:r>
    </w:p>
    <w:p w14:paraId="1E0FD994" w14:textId="6F8EB91A" w:rsidR="00AC7D33" w:rsidRPr="00B00172" w:rsidRDefault="008367FE" w:rsidP="00C22634">
      <w:pPr>
        <w:spacing w:line="360" w:lineRule="auto"/>
        <w:rPr>
          <w:sz w:val="25"/>
          <w:szCs w:val="25"/>
        </w:rPr>
      </w:pPr>
      <w:r w:rsidRPr="00B00172">
        <w:rPr>
          <w:sz w:val="25"/>
          <w:szCs w:val="25"/>
        </w:rPr>
        <w:t xml:space="preserve">Føroya </w:t>
      </w:r>
      <w:proofErr w:type="spellStart"/>
      <w:r w:rsidRPr="00B00172">
        <w:rPr>
          <w:sz w:val="25"/>
          <w:szCs w:val="25"/>
        </w:rPr>
        <w:t>Reiðarafelag</w:t>
      </w:r>
      <w:proofErr w:type="spellEnd"/>
      <w:r w:rsidRPr="00B00172">
        <w:rPr>
          <w:sz w:val="25"/>
          <w:szCs w:val="25"/>
        </w:rPr>
        <w:t xml:space="preserve"> (t</w:t>
      </w:r>
      <w:r w:rsidR="00BF4C23" w:rsidRPr="00B00172">
        <w:rPr>
          <w:rFonts w:eastAsiaTheme="majorEastAsia"/>
          <w:sz w:val="25"/>
          <w:szCs w:val="25"/>
        </w:rPr>
        <w:t xml:space="preserve">he Association </w:t>
      </w:r>
      <w:r w:rsidRPr="00B00172">
        <w:rPr>
          <w:sz w:val="25"/>
          <w:szCs w:val="25"/>
        </w:rPr>
        <w:t xml:space="preserve">of </w:t>
      </w:r>
      <w:r w:rsidRPr="00B00172">
        <w:rPr>
          <w:rFonts w:eastAsiaTheme="majorEastAsia"/>
          <w:sz w:val="25"/>
          <w:szCs w:val="25"/>
        </w:rPr>
        <w:t xml:space="preserve">Faroese </w:t>
      </w:r>
      <w:r w:rsidRPr="00B00172">
        <w:rPr>
          <w:sz w:val="25"/>
          <w:szCs w:val="25"/>
        </w:rPr>
        <w:t>s</w:t>
      </w:r>
      <w:r w:rsidRPr="00B00172">
        <w:rPr>
          <w:rFonts w:eastAsiaTheme="majorEastAsia"/>
          <w:sz w:val="25"/>
          <w:szCs w:val="25"/>
        </w:rPr>
        <w:t>hipowners</w:t>
      </w:r>
      <w:r w:rsidRPr="00B00172">
        <w:rPr>
          <w:sz w:val="25"/>
          <w:szCs w:val="25"/>
        </w:rPr>
        <w:t>)</w:t>
      </w:r>
      <w:r w:rsidRPr="00B00172">
        <w:rPr>
          <w:rFonts w:eastAsiaTheme="majorEastAsia"/>
          <w:sz w:val="25"/>
          <w:szCs w:val="25"/>
        </w:rPr>
        <w:t xml:space="preserve"> </w:t>
      </w:r>
      <w:r w:rsidR="00BF4C23" w:rsidRPr="00B00172">
        <w:rPr>
          <w:rFonts w:eastAsiaTheme="majorEastAsia"/>
          <w:sz w:val="25"/>
          <w:szCs w:val="25"/>
        </w:rPr>
        <w:t>and</w:t>
      </w:r>
      <w:r w:rsidRPr="00B00172">
        <w:rPr>
          <w:sz w:val="25"/>
          <w:szCs w:val="25"/>
        </w:rPr>
        <w:t xml:space="preserve"> Før</w:t>
      </w:r>
      <w:r w:rsidR="00FA40DA" w:rsidRPr="00B00172">
        <w:rPr>
          <w:sz w:val="25"/>
          <w:szCs w:val="25"/>
        </w:rPr>
        <w:t xml:space="preserve">oya </w:t>
      </w:r>
      <w:proofErr w:type="spellStart"/>
      <w:r w:rsidR="00FA40DA" w:rsidRPr="00B00172">
        <w:rPr>
          <w:sz w:val="25"/>
          <w:szCs w:val="25"/>
        </w:rPr>
        <w:t>Fiskimannafelag</w:t>
      </w:r>
      <w:proofErr w:type="spellEnd"/>
      <w:r w:rsidR="00BF4C23" w:rsidRPr="00B00172">
        <w:rPr>
          <w:rFonts w:eastAsiaTheme="majorEastAsia"/>
          <w:sz w:val="25"/>
          <w:szCs w:val="25"/>
        </w:rPr>
        <w:t xml:space="preserve"> </w:t>
      </w:r>
      <w:r w:rsidR="00FA40DA" w:rsidRPr="00B00172">
        <w:rPr>
          <w:sz w:val="25"/>
          <w:szCs w:val="25"/>
        </w:rPr>
        <w:t>(</w:t>
      </w:r>
      <w:r w:rsidR="00BF4C23" w:rsidRPr="00B00172">
        <w:rPr>
          <w:rFonts w:eastAsiaTheme="majorEastAsia"/>
          <w:sz w:val="25"/>
          <w:szCs w:val="25"/>
        </w:rPr>
        <w:t>the</w:t>
      </w:r>
      <w:r w:rsidR="00313429" w:rsidRPr="00B00172">
        <w:rPr>
          <w:sz w:val="25"/>
          <w:szCs w:val="25"/>
        </w:rPr>
        <w:t xml:space="preserve"> Association of</w:t>
      </w:r>
      <w:r w:rsidR="00BF4C23" w:rsidRPr="00B00172">
        <w:rPr>
          <w:rFonts w:eastAsiaTheme="majorEastAsia"/>
          <w:sz w:val="25"/>
          <w:szCs w:val="25"/>
        </w:rPr>
        <w:t xml:space="preserve"> Faroese </w:t>
      </w:r>
      <w:r w:rsidR="00313429" w:rsidRPr="00B00172">
        <w:rPr>
          <w:sz w:val="25"/>
          <w:szCs w:val="25"/>
        </w:rPr>
        <w:t>f</w:t>
      </w:r>
      <w:r w:rsidR="00BF4C23" w:rsidRPr="00B00172">
        <w:rPr>
          <w:rFonts w:eastAsiaTheme="majorEastAsia"/>
          <w:sz w:val="25"/>
          <w:szCs w:val="25"/>
        </w:rPr>
        <w:t>ishermen</w:t>
      </w:r>
      <w:r w:rsidR="00313429" w:rsidRPr="00B00172">
        <w:rPr>
          <w:sz w:val="25"/>
          <w:szCs w:val="25"/>
        </w:rPr>
        <w:t>)</w:t>
      </w:r>
      <w:r w:rsidR="00BF4C23" w:rsidRPr="00B00172">
        <w:rPr>
          <w:rFonts w:eastAsiaTheme="majorEastAsia"/>
          <w:sz w:val="25"/>
          <w:szCs w:val="25"/>
        </w:rPr>
        <w:t xml:space="preserve"> will cooperate — including within the Ship Inspection Council — to improve working and living conditions on board. This also includes the prevention of injuries caused by</w:t>
      </w:r>
      <w:r w:rsidR="00313429" w:rsidRPr="00B00172">
        <w:rPr>
          <w:sz w:val="25"/>
          <w:szCs w:val="25"/>
        </w:rPr>
        <w:t xml:space="preserve"> noise</w:t>
      </w:r>
      <w:r w:rsidR="00BF4C23" w:rsidRPr="00B00172">
        <w:rPr>
          <w:rFonts w:eastAsiaTheme="majorEastAsia"/>
          <w:sz w:val="25"/>
          <w:szCs w:val="25"/>
        </w:rPr>
        <w:t>. Opportunities must be provided to listen to, for example, radio broadcasts via special hearing protection receivers. The individual crew member is responsible for acquiring, paying for, and maintaining their own hearing protection devices.</w:t>
      </w:r>
      <w:r w:rsidR="00FA40DA" w:rsidRPr="00B00172">
        <w:rPr>
          <w:sz w:val="25"/>
          <w:szCs w:val="25"/>
        </w:rPr>
        <w:t xml:space="preserve">  </w:t>
      </w:r>
    </w:p>
    <w:p w14:paraId="3B3FF5E4" w14:textId="33FB7B3F" w:rsidR="00C22634" w:rsidRPr="00B00172" w:rsidRDefault="00313429" w:rsidP="00C22634">
      <w:pPr>
        <w:spacing w:line="360" w:lineRule="auto"/>
        <w:rPr>
          <w:rFonts w:eastAsiaTheme="majorEastAsia"/>
          <w:sz w:val="25"/>
          <w:szCs w:val="25"/>
        </w:rPr>
      </w:pPr>
      <w:r w:rsidRPr="00B00172">
        <w:rPr>
          <w:b/>
          <w:sz w:val="25"/>
          <w:szCs w:val="25"/>
        </w:rPr>
        <w:t>S</w:t>
      </w:r>
      <w:r w:rsidR="000F1E30" w:rsidRPr="00B00172">
        <w:rPr>
          <w:b/>
          <w:sz w:val="25"/>
          <w:szCs w:val="25"/>
        </w:rPr>
        <w:t>ubs</w:t>
      </w:r>
      <w:r w:rsidRPr="00B00172">
        <w:rPr>
          <w:b/>
          <w:sz w:val="25"/>
          <w:szCs w:val="25"/>
        </w:rPr>
        <w:t xml:space="preserve">ection </w:t>
      </w:r>
      <w:r w:rsidR="00AC7D33" w:rsidRPr="00B00172">
        <w:rPr>
          <w:rFonts w:eastAsiaTheme="majorEastAsia"/>
          <w:b/>
          <w:sz w:val="25"/>
          <w:szCs w:val="25"/>
        </w:rPr>
        <w:t>2.</w:t>
      </w:r>
      <w:r w:rsidR="00AC7D33" w:rsidRPr="00B00172">
        <w:rPr>
          <w:rFonts w:eastAsiaTheme="majorEastAsia"/>
          <w:sz w:val="25"/>
          <w:szCs w:val="25"/>
        </w:rPr>
        <w:t xml:space="preserve"> Transmitters for use with hearing protection receivers must be available on board no later than July 1</w:t>
      </w:r>
      <w:r w:rsidR="003020C9" w:rsidRPr="00B00172">
        <w:rPr>
          <w:sz w:val="25"/>
          <w:szCs w:val="25"/>
          <w:vertAlign w:val="superscript"/>
        </w:rPr>
        <w:t>st</w:t>
      </w:r>
      <w:r w:rsidR="00AC7D33" w:rsidRPr="00B00172">
        <w:rPr>
          <w:rFonts w:eastAsiaTheme="majorEastAsia"/>
          <w:sz w:val="25"/>
          <w:szCs w:val="25"/>
        </w:rPr>
        <w:t>, 2004. FF must be notified when this has been implemented.</w:t>
      </w:r>
    </w:p>
    <w:p w14:paraId="13EA67D1" w14:textId="77777777" w:rsidR="00C22634" w:rsidRPr="00B00172" w:rsidRDefault="00C22634" w:rsidP="00C22634">
      <w:pPr>
        <w:spacing w:line="360" w:lineRule="auto"/>
        <w:rPr>
          <w:rFonts w:eastAsiaTheme="majorEastAsia"/>
          <w:sz w:val="25"/>
          <w:szCs w:val="25"/>
        </w:rPr>
      </w:pPr>
    </w:p>
    <w:p w14:paraId="0C3BB91D" w14:textId="77777777" w:rsidR="00C22634" w:rsidRPr="00B00172" w:rsidRDefault="00C22634" w:rsidP="00C22634">
      <w:pPr>
        <w:spacing w:line="360" w:lineRule="auto"/>
        <w:rPr>
          <w:sz w:val="25"/>
          <w:szCs w:val="25"/>
        </w:rPr>
      </w:pPr>
    </w:p>
    <w:p w14:paraId="672DDFA0" w14:textId="464BAB4A" w:rsidR="00AC7D33" w:rsidRPr="00B00172" w:rsidRDefault="00C22634" w:rsidP="00C22634">
      <w:pPr>
        <w:spacing w:line="360" w:lineRule="auto"/>
        <w:rPr>
          <w:rFonts w:eastAsiaTheme="majorEastAsia"/>
          <w:sz w:val="25"/>
          <w:szCs w:val="25"/>
        </w:rPr>
      </w:pPr>
      <w:r w:rsidRPr="00B00172">
        <w:rPr>
          <w:b/>
          <w:sz w:val="25"/>
          <w:szCs w:val="25"/>
        </w:rPr>
        <w:t>S</w:t>
      </w:r>
      <w:r w:rsidR="000F1E30" w:rsidRPr="00B00172">
        <w:rPr>
          <w:b/>
          <w:sz w:val="25"/>
          <w:szCs w:val="25"/>
        </w:rPr>
        <w:t>ubs</w:t>
      </w:r>
      <w:r w:rsidRPr="00B00172">
        <w:rPr>
          <w:b/>
          <w:sz w:val="25"/>
          <w:szCs w:val="25"/>
        </w:rPr>
        <w:t xml:space="preserve">ection </w:t>
      </w:r>
      <w:r w:rsidR="00AC7D33" w:rsidRPr="00B00172">
        <w:rPr>
          <w:rFonts w:eastAsiaTheme="majorEastAsia"/>
          <w:b/>
          <w:sz w:val="25"/>
          <w:szCs w:val="25"/>
        </w:rPr>
        <w:t>3.</w:t>
      </w:r>
      <w:r w:rsidR="00AC7D33" w:rsidRPr="00B00172">
        <w:rPr>
          <w:rFonts w:eastAsiaTheme="majorEastAsia"/>
          <w:sz w:val="25"/>
          <w:szCs w:val="25"/>
        </w:rPr>
        <w:t xml:space="preserve"> Due to safety considerations on board, it is up to the captain to decide where on the vessel and under what conditions the hearing protection devices may be used.</w:t>
      </w:r>
    </w:p>
    <w:p w14:paraId="1C79C98D" w14:textId="77777777" w:rsidR="00D61197" w:rsidRPr="00B00172" w:rsidRDefault="00D61197" w:rsidP="00C22634">
      <w:pPr>
        <w:spacing w:line="360" w:lineRule="auto"/>
        <w:rPr>
          <w:rFonts w:eastAsiaTheme="majorEastAsia"/>
          <w:sz w:val="25"/>
          <w:szCs w:val="25"/>
        </w:rPr>
      </w:pPr>
    </w:p>
    <w:p w14:paraId="1AA90B4F" w14:textId="77777777" w:rsidR="00D61197" w:rsidRPr="00B00172" w:rsidRDefault="00D61197" w:rsidP="00D61197">
      <w:pPr>
        <w:pStyle w:val="Style10"/>
        <w:spacing w:line="360" w:lineRule="auto"/>
        <w:rPr>
          <w:rFonts w:ascii="Times New Roman" w:hAnsi="Times New Roman" w:cs="Times New Roman"/>
        </w:rPr>
      </w:pPr>
      <w:r w:rsidRPr="00B00172">
        <w:rPr>
          <w:rFonts w:ascii="Times New Roman" w:hAnsi="Times New Roman" w:cs="Times New Roman"/>
        </w:rPr>
        <w:t>§ 27. Duty-Free Goods</w:t>
      </w:r>
    </w:p>
    <w:p w14:paraId="6223A44C" w14:textId="77777777" w:rsidR="00D61197" w:rsidRPr="00B00172" w:rsidRDefault="00D61197" w:rsidP="00D61197">
      <w:pPr>
        <w:spacing w:line="360" w:lineRule="auto"/>
        <w:rPr>
          <w:sz w:val="25"/>
          <w:szCs w:val="25"/>
        </w:rPr>
      </w:pPr>
      <w:r w:rsidRPr="00B00172">
        <w:rPr>
          <w:sz w:val="25"/>
          <w:szCs w:val="25"/>
        </w:rPr>
        <w:t>On long-distance vessels, the crew shall be provided with duty-free goods to the extent that this is possible, though subject to the limitations set out in Article 12.</w:t>
      </w:r>
    </w:p>
    <w:p w14:paraId="43D03E22" w14:textId="77777777" w:rsidR="00B6514A" w:rsidRPr="00B00172" w:rsidRDefault="00B6514A" w:rsidP="00D61197">
      <w:pPr>
        <w:spacing w:line="360" w:lineRule="auto"/>
        <w:rPr>
          <w:sz w:val="25"/>
          <w:szCs w:val="25"/>
        </w:rPr>
      </w:pPr>
    </w:p>
    <w:p w14:paraId="7E0B9851" w14:textId="77777777" w:rsidR="00B6514A" w:rsidRPr="00B00172" w:rsidRDefault="00B6514A" w:rsidP="00B6514A">
      <w:pPr>
        <w:pStyle w:val="Style10"/>
        <w:spacing w:line="360" w:lineRule="auto"/>
        <w:rPr>
          <w:rFonts w:ascii="Times New Roman" w:hAnsi="Times New Roman" w:cs="Times New Roman"/>
        </w:rPr>
      </w:pPr>
      <w:r w:rsidRPr="00B00172">
        <w:rPr>
          <w:rFonts w:ascii="Times New Roman" w:hAnsi="Times New Roman" w:cs="Times New Roman"/>
        </w:rPr>
        <w:t>§ 28. Industry Developments and Membership</w:t>
      </w:r>
    </w:p>
    <w:p w14:paraId="1DDF52DD" w14:textId="77777777" w:rsidR="00B6514A" w:rsidRPr="00B00172" w:rsidRDefault="00B6514A" w:rsidP="00B6514A">
      <w:pPr>
        <w:spacing w:line="360" w:lineRule="auto"/>
        <w:rPr>
          <w:sz w:val="25"/>
          <w:szCs w:val="25"/>
        </w:rPr>
      </w:pPr>
      <w:r w:rsidRPr="00B00172">
        <w:rPr>
          <w:sz w:val="25"/>
          <w:szCs w:val="25"/>
        </w:rPr>
        <w:t>The associations agree to inform each other about developments in the industry during the contract period.</w:t>
      </w:r>
    </w:p>
    <w:p w14:paraId="1B7AB072" w14:textId="15245FBA" w:rsidR="00B6514A" w:rsidRPr="00B00172" w:rsidRDefault="00B6514A" w:rsidP="00B6514A">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ection 2.</w:t>
      </w:r>
      <w:r w:rsidRPr="00B00172">
        <w:rPr>
          <w:sz w:val="25"/>
          <w:szCs w:val="25"/>
        </w:rPr>
        <w:t xml:space="preserve"> The parties agree that they share a common interest in ensuring that fishermen and shipowners are organized in their respective trade organization and shipping company.</w:t>
      </w:r>
    </w:p>
    <w:p w14:paraId="4CCFB5D1" w14:textId="77777777" w:rsidR="00B6514A" w:rsidRPr="00B00172" w:rsidRDefault="00B6514A" w:rsidP="00B6514A">
      <w:pPr>
        <w:spacing w:line="360" w:lineRule="auto"/>
        <w:rPr>
          <w:sz w:val="25"/>
          <w:szCs w:val="25"/>
        </w:rPr>
      </w:pPr>
      <w:r w:rsidRPr="00B00172">
        <w:rPr>
          <w:sz w:val="25"/>
          <w:szCs w:val="25"/>
        </w:rPr>
        <w:t xml:space="preserve">Both parties shall inform about the benefits of being part of an organization. They shall also work to ensure </w:t>
      </w:r>
      <w:r w:rsidRPr="00B00172">
        <w:rPr>
          <w:sz w:val="25"/>
          <w:szCs w:val="25"/>
        </w:rPr>
        <w:lastRenderedPageBreak/>
        <w:t>that the contract is upheld.</w:t>
      </w:r>
    </w:p>
    <w:p w14:paraId="79C378F1" w14:textId="77777777" w:rsidR="002E0769" w:rsidRPr="00B00172" w:rsidRDefault="002E0769" w:rsidP="00B6514A">
      <w:pPr>
        <w:spacing w:line="360" w:lineRule="auto"/>
        <w:rPr>
          <w:sz w:val="25"/>
          <w:szCs w:val="25"/>
        </w:rPr>
      </w:pPr>
    </w:p>
    <w:p w14:paraId="7E98211C" w14:textId="77777777" w:rsidR="002E0769" w:rsidRPr="00B00172" w:rsidRDefault="002E0769" w:rsidP="002E0769">
      <w:pPr>
        <w:pStyle w:val="Style10"/>
        <w:spacing w:line="360" w:lineRule="auto"/>
        <w:rPr>
          <w:rFonts w:ascii="Times New Roman" w:hAnsi="Times New Roman" w:cs="Times New Roman"/>
          <w:sz w:val="40"/>
          <w:szCs w:val="40"/>
        </w:rPr>
      </w:pPr>
      <w:r w:rsidRPr="00B00172">
        <w:rPr>
          <w:rFonts w:ascii="Times New Roman" w:hAnsi="Times New Roman" w:cs="Times New Roman"/>
        </w:rPr>
        <w:t xml:space="preserve">§ 29. </w:t>
      </w:r>
      <w:r w:rsidRPr="00B00172">
        <w:rPr>
          <w:rFonts w:ascii="Times New Roman" w:eastAsia="Times New Roman" w:hAnsi="Times New Roman" w:cs="Times New Roman"/>
          <w:bCs/>
        </w:rPr>
        <w:t>Continuing Education, Training Activities, Health Certificates, and Medical Examinations</w:t>
      </w:r>
    </w:p>
    <w:p w14:paraId="2D3B31C6" w14:textId="592A7399" w:rsidR="002E0769" w:rsidRPr="00B00172" w:rsidRDefault="002E0769" w:rsidP="002E0769">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2. </w:t>
      </w:r>
      <w:r w:rsidRPr="00B00172">
        <w:rPr>
          <w:sz w:val="25"/>
          <w:szCs w:val="25"/>
        </w:rPr>
        <w:t>Crew members who have served with the shipping company for more than half a year get required health certificates and similar documentation paid for by the company.</w:t>
      </w:r>
    </w:p>
    <w:p w14:paraId="52F1437C" w14:textId="211CDF1E" w:rsidR="002E0769" w:rsidRPr="00B00172" w:rsidRDefault="002E0769" w:rsidP="002E0769">
      <w:pPr>
        <w:spacing w:line="360" w:lineRule="auto"/>
        <w:rPr>
          <w:sz w:val="25"/>
          <w:szCs w:val="25"/>
        </w:rPr>
      </w:pPr>
      <w:r w:rsidRPr="00B00172">
        <w:rPr>
          <w:b/>
          <w:bCs/>
          <w:sz w:val="25"/>
          <w:szCs w:val="25"/>
        </w:rPr>
        <w:t>S</w:t>
      </w:r>
      <w:r w:rsidR="000F1E30" w:rsidRPr="00B00172">
        <w:rPr>
          <w:b/>
          <w:bCs/>
          <w:sz w:val="25"/>
          <w:szCs w:val="25"/>
        </w:rPr>
        <w:t>ubs</w:t>
      </w:r>
      <w:r w:rsidRPr="00B00172">
        <w:rPr>
          <w:b/>
          <w:bCs/>
          <w:sz w:val="25"/>
          <w:szCs w:val="25"/>
        </w:rPr>
        <w:t xml:space="preserve">ection 4. </w:t>
      </w:r>
      <w:r w:rsidRPr="00B00172">
        <w:rPr>
          <w:sz w:val="25"/>
          <w:szCs w:val="25"/>
        </w:rPr>
        <w:t>Required medical examinations shall be paid for by the company, in accordance with executive order no. 131 of 28</w:t>
      </w:r>
      <w:r w:rsidRPr="00B00172">
        <w:rPr>
          <w:sz w:val="25"/>
          <w:szCs w:val="25"/>
          <w:vertAlign w:val="superscript"/>
        </w:rPr>
        <w:t xml:space="preserve">th </w:t>
      </w:r>
      <w:r w:rsidRPr="00B00172">
        <w:rPr>
          <w:sz w:val="25"/>
          <w:szCs w:val="25"/>
        </w:rPr>
        <w:t>of December 2010 on medical examinations for seafarers.</w:t>
      </w:r>
    </w:p>
    <w:p w14:paraId="3572579E" w14:textId="77777777" w:rsidR="002E0769" w:rsidRPr="00B00172" w:rsidRDefault="002E0769" w:rsidP="00B6514A">
      <w:pPr>
        <w:spacing w:line="360" w:lineRule="auto"/>
        <w:rPr>
          <w:sz w:val="25"/>
          <w:szCs w:val="25"/>
        </w:rPr>
      </w:pPr>
    </w:p>
    <w:p w14:paraId="3322BDD5" w14:textId="693D07D3" w:rsidR="00E17D04" w:rsidRPr="00B00172" w:rsidRDefault="00135DFD" w:rsidP="00913CB8">
      <w:pPr>
        <w:pStyle w:val="Style10"/>
        <w:spacing w:line="360" w:lineRule="auto"/>
        <w:rPr>
          <w:rFonts w:ascii="Times New Roman" w:hAnsi="Times New Roman" w:cs="Times New Roman"/>
        </w:rPr>
      </w:pPr>
      <w:r w:rsidRPr="00B00172">
        <w:rPr>
          <w:rFonts w:ascii="Times New Roman" w:hAnsi="Times New Roman" w:cs="Times New Roman"/>
        </w:rPr>
        <w:t>§ 30. Deck Officer Trainees and Engineer Officers Without the Required Sea Service Time</w:t>
      </w:r>
      <w:r w:rsidRPr="00B00172">
        <w:rPr>
          <w:rFonts w:ascii="Times New Roman" w:hAnsi="Times New Roman" w:cs="Times New Roman"/>
        </w:rPr>
        <w:br/>
        <w:t>…</w:t>
      </w:r>
    </w:p>
    <w:p w14:paraId="49C1A0F8" w14:textId="77777777" w:rsidR="00E17D04" w:rsidRPr="00B00172" w:rsidRDefault="00E17D04" w:rsidP="00E17D04">
      <w:pPr>
        <w:pStyle w:val="Style10"/>
        <w:spacing w:line="360" w:lineRule="auto"/>
        <w:rPr>
          <w:rFonts w:ascii="Times New Roman" w:hAnsi="Times New Roman" w:cs="Times New Roman"/>
        </w:rPr>
      </w:pPr>
      <w:r w:rsidRPr="00B00172">
        <w:rPr>
          <w:rFonts w:ascii="Times New Roman" w:hAnsi="Times New Roman" w:cs="Times New Roman"/>
        </w:rPr>
        <w:t>§ 31. Fixed Wage System</w:t>
      </w:r>
    </w:p>
    <w:p w14:paraId="24492848" w14:textId="77777777" w:rsidR="00E17D04" w:rsidRPr="00B00172" w:rsidRDefault="00E17D04" w:rsidP="00E17D04">
      <w:pPr>
        <w:pStyle w:val="Style9"/>
        <w:spacing w:line="360" w:lineRule="auto"/>
        <w:rPr>
          <w:rFonts w:cs="Times New Roman"/>
          <w:sz w:val="25"/>
          <w:szCs w:val="25"/>
          <w:lang w:val="en-GB"/>
        </w:rPr>
      </w:pPr>
      <w:r w:rsidRPr="00B00172">
        <w:rPr>
          <w:rFonts w:cs="Times New Roman"/>
          <w:bCs/>
          <w:sz w:val="25"/>
          <w:szCs w:val="25"/>
          <w:lang w:val="en-GB"/>
        </w:rPr>
        <w:t>Regulations for the Fixed Wage System</w:t>
      </w:r>
    </w:p>
    <w:p w14:paraId="259B11FF" w14:textId="02982B4D" w:rsidR="00E17D04" w:rsidRPr="00B00172" w:rsidRDefault="00E17D04" w:rsidP="00E17D04">
      <w:pPr>
        <w:spacing w:line="360" w:lineRule="auto"/>
        <w:rPr>
          <w:sz w:val="25"/>
          <w:szCs w:val="25"/>
        </w:rPr>
      </w:pPr>
      <w:r w:rsidRPr="00B00172">
        <w:rPr>
          <w:rFonts w:eastAsiaTheme="majorEastAsia"/>
          <w:b/>
          <w:bCs/>
          <w:color w:val="000000" w:themeColor="text1"/>
          <w:sz w:val="25"/>
          <w:szCs w:val="25"/>
        </w:rPr>
        <w:t>S</w:t>
      </w:r>
      <w:r w:rsidR="000F1E30" w:rsidRPr="00B00172">
        <w:rPr>
          <w:rFonts w:eastAsiaTheme="majorEastAsia"/>
          <w:b/>
          <w:bCs/>
          <w:color w:val="000000" w:themeColor="text1"/>
          <w:sz w:val="25"/>
          <w:szCs w:val="25"/>
        </w:rPr>
        <w:t>ubs</w:t>
      </w:r>
      <w:r w:rsidRPr="00B00172">
        <w:rPr>
          <w:rFonts w:eastAsiaTheme="majorEastAsia"/>
          <w:b/>
          <w:bCs/>
          <w:color w:val="000000" w:themeColor="text1"/>
          <w:sz w:val="25"/>
          <w:szCs w:val="25"/>
        </w:rPr>
        <w:t>ection 1</w:t>
      </w:r>
      <w:r w:rsidRPr="00B00172">
        <w:rPr>
          <w:b/>
          <w:bCs/>
          <w:sz w:val="25"/>
          <w:szCs w:val="25"/>
        </w:rPr>
        <w:t>.</w:t>
      </w:r>
      <w:r w:rsidRPr="00B00172">
        <w:rPr>
          <w:sz w:val="25"/>
          <w:szCs w:val="25"/>
        </w:rPr>
        <w:t xml:space="preserve"> The crew and the shipping company may agree on a fixed wage system. The basis for such an arrangement is that the crew, as far as possible, follows a planned schedule when to go onboard and ashore.</w:t>
      </w:r>
    </w:p>
    <w:p w14:paraId="490E342F" w14:textId="65622881" w:rsidR="00E17D04" w:rsidRPr="00B00172" w:rsidRDefault="00E17D04" w:rsidP="00E17D04">
      <w:pPr>
        <w:spacing w:line="360" w:lineRule="auto"/>
        <w:rPr>
          <w:rFonts w:eastAsiaTheme="majorEastAsia"/>
          <w:sz w:val="25"/>
          <w:szCs w:val="25"/>
        </w:rPr>
      </w:pPr>
      <w:r w:rsidRPr="00B00172">
        <w:rPr>
          <w:rFonts w:eastAsiaTheme="majorEastAsia"/>
          <w:b/>
          <w:bCs/>
          <w:sz w:val="25"/>
          <w:szCs w:val="25"/>
        </w:rPr>
        <w:t>Subsection 2</w:t>
      </w:r>
      <w:r w:rsidRPr="00B00172">
        <w:rPr>
          <w:b/>
          <w:bCs/>
          <w:sz w:val="25"/>
          <w:szCs w:val="25"/>
        </w:rPr>
        <w:t>.</w:t>
      </w:r>
      <w:r w:rsidRPr="00B00172">
        <w:rPr>
          <w:rFonts w:eastAsiaTheme="majorEastAsia"/>
          <w:sz w:val="25"/>
          <w:szCs w:val="25"/>
        </w:rPr>
        <w:t xml:space="preserve"> The crew and the shipping company may also agree that income can be averaged over a longer period, so that the daily share is the same for everyone, and that the crew is settled according to the number of days they are onboard.</w:t>
      </w:r>
    </w:p>
    <w:p w14:paraId="40F4D307" w14:textId="7267808C" w:rsidR="00E17D04" w:rsidRPr="00B00172" w:rsidRDefault="00E17D04" w:rsidP="00E17D04">
      <w:pPr>
        <w:spacing w:line="360" w:lineRule="auto"/>
        <w:rPr>
          <w:rFonts w:eastAsiaTheme="majorEastAsia"/>
          <w:sz w:val="25"/>
          <w:szCs w:val="25"/>
        </w:rPr>
      </w:pPr>
      <w:r w:rsidRPr="00B00172">
        <w:rPr>
          <w:rFonts w:eastAsiaTheme="majorEastAsia"/>
          <w:b/>
          <w:sz w:val="25"/>
          <w:szCs w:val="25"/>
        </w:rPr>
        <w:t>S</w:t>
      </w:r>
      <w:r w:rsidR="000F1E30" w:rsidRPr="00B00172">
        <w:rPr>
          <w:rFonts w:eastAsiaTheme="majorEastAsia"/>
          <w:b/>
          <w:sz w:val="25"/>
          <w:szCs w:val="25"/>
        </w:rPr>
        <w:t>ubs</w:t>
      </w:r>
      <w:r w:rsidRPr="00B00172">
        <w:rPr>
          <w:rFonts w:eastAsiaTheme="majorEastAsia"/>
          <w:b/>
          <w:sz w:val="25"/>
          <w:szCs w:val="25"/>
        </w:rPr>
        <w:t xml:space="preserve">ection 3. </w:t>
      </w:r>
      <w:r w:rsidRPr="00B00172">
        <w:rPr>
          <w:rFonts w:eastAsiaTheme="majorEastAsia"/>
          <w:sz w:val="25"/>
          <w:szCs w:val="25"/>
        </w:rPr>
        <w:t>The aim is that each crew member is onboard for a proportional part of the total number of days the ship is in operation during a year.</w:t>
      </w:r>
    </w:p>
    <w:p w14:paraId="0B509939" w14:textId="6322475E" w:rsidR="00E17D04" w:rsidRPr="00B00172" w:rsidRDefault="00E17D04" w:rsidP="00E17D04">
      <w:pPr>
        <w:spacing w:line="360" w:lineRule="auto"/>
        <w:rPr>
          <w:rFonts w:eastAsiaTheme="majorEastAsia"/>
          <w:sz w:val="25"/>
          <w:szCs w:val="25"/>
        </w:rPr>
      </w:pPr>
      <w:r w:rsidRPr="00B00172">
        <w:rPr>
          <w:rFonts w:eastAsiaTheme="majorEastAsia"/>
          <w:b/>
          <w:sz w:val="25"/>
          <w:szCs w:val="25"/>
        </w:rPr>
        <w:t>S</w:t>
      </w:r>
      <w:r w:rsidR="000F1E30" w:rsidRPr="00B00172">
        <w:rPr>
          <w:rFonts w:eastAsiaTheme="majorEastAsia"/>
          <w:b/>
          <w:sz w:val="25"/>
          <w:szCs w:val="25"/>
        </w:rPr>
        <w:t>ubs</w:t>
      </w:r>
      <w:r w:rsidRPr="00B00172">
        <w:rPr>
          <w:rFonts w:eastAsiaTheme="majorEastAsia"/>
          <w:b/>
          <w:sz w:val="25"/>
          <w:szCs w:val="25"/>
        </w:rPr>
        <w:t>ection 4.</w:t>
      </w:r>
      <w:r w:rsidRPr="00B00172">
        <w:rPr>
          <w:rFonts w:eastAsiaTheme="majorEastAsia"/>
          <w:sz w:val="25"/>
          <w:szCs w:val="25"/>
        </w:rPr>
        <w:t xml:space="preserve"> Crew members are paid monthly, as close to the expected income as possible. This also applies to those who are at home.</w:t>
      </w:r>
    </w:p>
    <w:p w14:paraId="2E12E5D7" w14:textId="049E28CF" w:rsidR="00E17D04" w:rsidRPr="00B00172" w:rsidRDefault="00E17D04" w:rsidP="00E17D04">
      <w:pPr>
        <w:spacing w:line="360" w:lineRule="auto"/>
        <w:rPr>
          <w:rFonts w:eastAsiaTheme="majorEastAsia"/>
          <w:sz w:val="25"/>
          <w:szCs w:val="25"/>
        </w:rPr>
      </w:pPr>
      <w:r w:rsidRPr="00B00172">
        <w:rPr>
          <w:rFonts w:eastAsiaTheme="majorEastAsia"/>
          <w:b/>
          <w:sz w:val="25"/>
          <w:szCs w:val="25"/>
        </w:rPr>
        <w:t>S</w:t>
      </w:r>
      <w:r w:rsidR="000F1E30" w:rsidRPr="00B00172">
        <w:rPr>
          <w:rFonts w:eastAsiaTheme="majorEastAsia"/>
          <w:b/>
          <w:sz w:val="25"/>
          <w:szCs w:val="25"/>
        </w:rPr>
        <w:t>ubs</w:t>
      </w:r>
      <w:r w:rsidRPr="00B00172">
        <w:rPr>
          <w:rFonts w:eastAsiaTheme="majorEastAsia"/>
          <w:b/>
          <w:sz w:val="25"/>
          <w:szCs w:val="25"/>
        </w:rPr>
        <w:t xml:space="preserve">ection 5. </w:t>
      </w:r>
      <w:r w:rsidRPr="00B00172">
        <w:rPr>
          <w:rFonts w:eastAsiaTheme="majorEastAsia"/>
          <w:sz w:val="25"/>
          <w:szCs w:val="25"/>
        </w:rPr>
        <w:t>Substitute crew members receive the daily wage applicable during the period they are onboard.</w:t>
      </w:r>
    </w:p>
    <w:p w14:paraId="2608438C" w14:textId="543F3412" w:rsidR="00E17D04" w:rsidRPr="00B00172" w:rsidRDefault="00E17D04" w:rsidP="00E17D04">
      <w:pPr>
        <w:spacing w:line="360" w:lineRule="auto"/>
        <w:rPr>
          <w:rFonts w:eastAsiaTheme="majorEastAsia"/>
          <w:sz w:val="25"/>
          <w:szCs w:val="25"/>
        </w:rPr>
      </w:pPr>
      <w:r w:rsidRPr="00B00172">
        <w:rPr>
          <w:rFonts w:eastAsiaTheme="majorEastAsia"/>
          <w:b/>
          <w:sz w:val="25"/>
          <w:szCs w:val="25"/>
        </w:rPr>
        <w:t>S</w:t>
      </w:r>
      <w:r w:rsidR="000F1E30" w:rsidRPr="00B00172">
        <w:rPr>
          <w:rFonts w:eastAsiaTheme="majorEastAsia"/>
          <w:b/>
          <w:sz w:val="25"/>
          <w:szCs w:val="25"/>
        </w:rPr>
        <w:t>ubs</w:t>
      </w:r>
      <w:r w:rsidRPr="00B00172">
        <w:rPr>
          <w:rFonts w:eastAsiaTheme="majorEastAsia"/>
          <w:b/>
          <w:sz w:val="25"/>
          <w:szCs w:val="25"/>
        </w:rPr>
        <w:t>ection 6.</w:t>
      </w:r>
      <w:r w:rsidRPr="00B00172">
        <w:rPr>
          <w:rFonts w:eastAsiaTheme="majorEastAsia"/>
          <w:sz w:val="25"/>
          <w:szCs w:val="25"/>
        </w:rPr>
        <w:t xml:space="preserve"> On factory trawlers, a daily wage system may be implemented if two-thirds of the crew wish for it.</w:t>
      </w:r>
    </w:p>
    <w:p w14:paraId="26140E8E" w14:textId="401C40C9" w:rsidR="00E17D04" w:rsidRPr="00B00172" w:rsidRDefault="00E17D04" w:rsidP="00E17D04">
      <w:pPr>
        <w:spacing w:line="360" w:lineRule="auto"/>
        <w:rPr>
          <w:rFonts w:eastAsiaTheme="majorEastAsia"/>
          <w:sz w:val="25"/>
          <w:szCs w:val="25"/>
        </w:rPr>
      </w:pPr>
      <w:r w:rsidRPr="00B00172">
        <w:rPr>
          <w:rFonts w:eastAsiaTheme="majorEastAsia"/>
          <w:b/>
          <w:sz w:val="25"/>
          <w:szCs w:val="25"/>
        </w:rPr>
        <w:t>S</w:t>
      </w:r>
      <w:r w:rsidR="000F1E30" w:rsidRPr="00B00172">
        <w:rPr>
          <w:rFonts w:eastAsiaTheme="majorEastAsia"/>
          <w:b/>
          <w:sz w:val="25"/>
          <w:szCs w:val="25"/>
        </w:rPr>
        <w:t>ubs</w:t>
      </w:r>
      <w:r w:rsidRPr="00B00172">
        <w:rPr>
          <w:rFonts w:eastAsiaTheme="majorEastAsia"/>
          <w:b/>
          <w:sz w:val="25"/>
          <w:szCs w:val="25"/>
        </w:rPr>
        <w:t>ection 7.</w:t>
      </w:r>
      <w:r w:rsidRPr="00B00172">
        <w:rPr>
          <w:rFonts w:eastAsiaTheme="majorEastAsia"/>
          <w:bCs/>
          <w:sz w:val="25"/>
          <w:szCs w:val="25"/>
        </w:rPr>
        <w:t xml:space="preserve"> </w:t>
      </w:r>
      <w:r w:rsidRPr="00B00172">
        <w:rPr>
          <w:rFonts w:eastAsiaTheme="majorEastAsia"/>
          <w:sz w:val="25"/>
          <w:szCs w:val="25"/>
        </w:rPr>
        <w:t>Agreements on fixed salary system must be approved by the crew unions.</w:t>
      </w:r>
    </w:p>
    <w:p w14:paraId="5CFB325D" w14:textId="77777777" w:rsidR="00EF2ECB" w:rsidRPr="00B00172" w:rsidRDefault="00EF2ECB" w:rsidP="00E17D04">
      <w:pPr>
        <w:spacing w:line="360" w:lineRule="auto"/>
        <w:rPr>
          <w:rFonts w:eastAsiaTheme="majorEastAsia"/>
          <w:sz w:val="25"/>
          <w:szCs w:val="25"/>
        </w:rPr>
      </w:pPr>
    </w:p>
    <w:p w14:paraId="584AFDA7" w14:textId="54B27339" w:rsidR="00E73706" w:rsidRPr="00B00172" w:rsidRDefault="003949B2" w:rsidP="00E17D04">
      <w:pPr>
        <w:spacing w:line="360" w:lineRule="auto"/>
        <w:rPr>
          <w:rFonts w:eastAsiaTheme="majorEastAsia"/>
          <w:sz w:val="25"/>
          <w:szCs w:val="25"/>
        </w:rPr>
      </w:pPr>
      <w:r w:rsidRPr="00B00172">
        <w:rPr>
          <w:rFonts w:eastAsiaTheme="majorEastAsia"/>
          <w:sz w:val="25"/>
          <w:szCs w:val="25"/>
        </w:rPr>
        <w:br/>
      </w:r>
    </w:p>
    <w:p w14:paraId="7FEC1B8D" w14:textId="77777777" w:rsidR="003949B2" w:rsidRPr="00B00172" w:rsidRDefault="00E73706" w:rsidP="00E73706">
      <w:pPr>
        <w:spacing w:line="360" w:lineRule="auto"/>
        <w:jc w:val="center"/>
        <w:rPr>
          <w:rFonts w:eastAsiaTheme="majorEastAsia"/>
          <w:b/>
          <w:bCs/>
          <w:sz w:val="32"/>
          <w:szCs w:val="32"/>
        </w:rPr>
      </w:pPr>
      <w:r w:rsidRPr="00B00172">
        <w:rPr>
          <w:rFonts w:eastAsiaTheme="majorEastAsia"/>
          <w:b/>
          <w:bCs/>
          <w:sz w:val="32"/>
          <w:szCs w:val="32"/>
        </w:rPr>
        <w:t>§ 32. Disputes</w:t>
      </w:r>
    </w:p>
    <w:p w14:paraId="12C042F8" w14:textId="5A9854A2" w:rsidR="00E73706" w:rsidRPr="00B00172" w:rsidRDefault="00E73706" w:rsidP="003949B2">
      <w:pPr>
        <w:spacing w:line="360" w:lineRule="auto"/>
        <w:rPr>
          <w:rFonts w:eastAsiaTheme="majorEastAsia"/>
          <w:sz w:val="25"/>
          <w:szCs w:val="25"/>
        </w:rPr>
      </w:pPr>
      <w:r w:rsidRPr="00B00172">
        <w:rPr>
          <w:rFonts w:eastAsiaTheme="majorEastAsia"/>
          <w:sz w:val="25"/>
          <w:szCs w:val="25"/>
        </w:rPr>
        <w:t xml:space="preserve">When one party notifies the other of a breach of contract and/or agreements between the parties, the </w:t>
      </w:r>
      <w:r w:rsidRPr="00B00172">
        <w:rPr>
          <w:rFonts w:eastAsiaTheme="majorEastAsia"/>
          <w:sz w:val="25"/>
          <w:szCs w:val="25"/>
        </w:rPr>
        <w:lastRenderedPageBreak/>
        <w:t xml:space="preserve">relevant company must immediately take </w:t>
      </w:r>
      <w:r w:rsidR="00682CA8" w:rsidRPr="00B00172">
        <w:rPr>
          <w:rFonts w:eastAsiaTheme="majorEastAsia"/>
          <w:sz w:val="25"/>
          <w:szCs w:val="25"/>
        </w:rPr>
        <w:t>action</w:t>
      </w:r>
      <w:r w:rsidRPr="00B00172">
        <w:rPr>
          <w:rFonts w:eastAsiaTheme="majorEastAsia"/>
          <w:sz w:val="25"/>
          <w:szCs w:val="25"/>
        </w:rPr>
        <w:t xml:space="preserve"> to resolve the matter.</w:t>
      </w:r>
    </w:p>
    <w:p w14:paraId="74D5D266" w14:textId="479CCA2E" w:rsidR="00E73706" w:rsidRPr="00B00172" w:rsidRDefault="003A2BE1" w:rsidP="00E73706">
      <w:pPr>
        <w:spacing w:line="360" w:lineRule="auto"/>
        <w:rPr>
          <w:rFonts w:eastAsiaTheme="majorEastAsia"/>
          <w:sz w:val="25"/>
          <w:szCs w:val="25"/>
        </w:rPr>
      </w:pPr>
      <w:r w:rsidRPr="00B00172">
        <w:rPr>
          <w:rFonts w:eastAsiaTheme="majorEastAsia"/>
          <w:b/>
          <w:bCs/>
          <w:sz w:val="25"/>
          <w:szCs w:val="25"/>
        </w:rPr>
        <w:t>S</w:t>
      </w:r>
      <w:r w:rsidR="000F1E30" w:rsidRPr="00B00172">
        <w:rPr>
          <w:rFonts w:eastAsiaTheme="majorEastAsia"/>
          <w:b/>
          <w:bCs/>
          <w:sz w:val="25"/>
          <w:szCs w:val="25"/>
        </w:rPr>
        <w:t>ubs</w:t>
      </w:r>
      <w:r w:rsidRPr="00B00172">
        <w:rPr>
          <w:rFonts w:eastAsiaTheme="majorEastAsia"/>
          <w:b/>
          <w:bCs/>
          <w:sz w:val="25"/>
          <w:szCs w:val="25"/>
        </w:rPr>
        <w:t>ection</w:t>
      </w:r>
      <w:r w:rsidR="00E73706" w:rsidRPr="00B00172">
        <w:rPr>
          <w:rFonts w:eastAsiaTheme="majorEastAsia"/>
          <w:b/>
          <w:bCs/>
          <w:sz w:val="25"/>
          <w:szCs w:val="25"/>
        </w:rPr>
        <w:t xml:space="preserve"> 2.</w:t>
      </w:r>
      <w:r w:rsidR="00E73706" w:rsidRPr="00B00172">
        <w:rPr>
          <w:rFonts w:eastAsiaTheme="majorEastAsia"/>
          <w:sz w:val="25"/>
          <w:szCs w:val="25"/>
        </w:rPr>
        <w:t xml:space="preserve"> If the matter is not resolved in accordance with </w:t>
      </w:r>
      <w:r w:rsidR="0060157E" w:rsidRPr="00B00172">
        <w:rPr>
          <w:rFonts w:eastAsiaTheme="majorEastAsia"/>
          <w:sz w:val="25"/>
          <w:szCs w:val="25"/>
        </w:rPr>
        <w:t>Section</w:t>
      </w:r>
      <w:r w:rsidR="00E73706" w:rsidRPr="00B00172">
        <w:rPr>
          <w:rFonts w:eastAsiaTheme="majorEastAsia"/>
          <w:sz w:val="25"/>
          <w:szCs w:val="25"/>
        </w:rPr>
        <w:t xml:space="preserve"> 1, the case may be submitted to the </w:t>
      </w:r>
      <w:r w:rsidR="006E5346">
        <w:rPr>
          <w:rFonts w:eastAsiaTheme="majorEastAsia"/>
          <w:sz w:val="25"/>
          <w:szCs w:val="25"/>
        </w:rPr>
        <w:t>Labour</w:t>
      </w:r>
      <w:r w:rsidR="00E73706" w:rsidRPr="00B00172">
        <w:rPr>
          <w:rFonts w:eastAsiaTheme="majorEastAsia"/>
          <w:sz w:val="25"/>
          <w:szCs w:val="25"/>
        </w:rPr>
        <w:t xml:space="preserve"> Cour</w:t>
      </w:r>
      <w:r w:rsidR="00E73706" w:rsidRPr="006E5346">
        <w:rPr>
          <w:rFonts w:eastAsiaTheme="majorEastAsia"/>
          <w:sz w:val="25"/>
          <w:szCs w:val="25"/>
        </w:rPr>
        <w:t xml:space="preserve">t, </w:t>
      </w:r>
      <w:r w:rsidR="00E73706" w:rsidRPr="00B00172">
        <w:rPr>
          <w:rFonts w:eastAsiaTheme="majorEastAsia"/>
          <w:sz w:val="25"/>
          <w:szCs w:val="25"/>
        </w:rPr>
        <w:t>which decides all disputes regarding the correct interpretation of the contract.</w:t>
      </w:r>
    </w:p>
    <w:p w14:paraId="709A6EAF" w14:textId="77777777" w:rsidR="00701949" w:rsidRPr="00B00172" w:rsidRDefault="00701949" w:rsidP="00E73706">
      <w:pPr>
        <w:spacing w:line="360" w:lineRule="auto"/>
        <w:rPr>
          <w:rFonts w:eastAsiaTheme="majorEastAsia"/>
          <w:sz w:val="25"/>
          <w:szCs w:val="25"/>
        </w:rPr>
      </w:pPr>
    </w:p>
    <w:p w14:paraId="5271F148" w14:textId="77777777" w:rsidR="00701949" w:rsidRPr="00B00172" w:rsidRDefault="00701949" w:rsidP="00E73706">
      <w:pPr>
        <w:spacing w:line="360" w:lineRule="auto"/>
        <w:rPr>
          <w:rFonts w:eastAsiaTheme="majorEastAsia"/>
          <w:sz w:val="25"/>
          <w:szCs w:val="25"/>
        </w:rPr>
      </w:pPr>
    </w:p>
    <w:p w14:paraId="5E03643E" w14:textId="2E4DD47F" w:rsidR="00701949" w:rsidRPr="00B00172" w:rsidRDefault="00701949" w:rsidP="00701949">
      <w:pPr>
        <w:spacing w:line="360" w:lineRule="auto"/>
        <w:jc w:val="center"/>
        <w:rPr>
          <w:rFonts w:eastAsiaTheme="majorEastAsia"/>
          <w:sz w:val="25"/>
          <w:szCs w:val="25"/>
        </w:rPr>
      </w:pPr>
      <w:r w:rsidRPr="00B00172">
        <w:rPr>
          <w:rFonts w:eastAsiaTheme="majorEastAsia"/>
          <w:b/>
          <w:bCs/>
          <w:sz w:val="32"/>
          <w:szCs w:val="32"/>
        </w:rPr>
        <w:t xml:space="preserve">§ 33. </w:t>
      </w:r>
      <w:r w:rsidR="002221A4" w:rsidRPr="00B00172">
        <w:rPr>
          <w:rFonts w:eastAsiaTheme="majorEastAsia"/>
          <w:b/>
          <w:bCs/>
          <w:sz w:val="32"/>
          <w:szCs w:val="32"/>
        </w:rPr>
        <w:t>Shift</w:t>
      </w:r>
      <w:r w:rsidR="006E5346">
        <w:rPr>
          <w:rFonts w:eastAsiaTheme="majorEastAsia"/>
          <w:b/>
          <w:bCs/>
          <w:sz w:val="32"/>
          <w:szCs w:val="32"/>
        </w:rPr>
        <w:t xml:space="preserve"> Arrangements</w:t>
      </w:r>
    </w:p>
    <w:p w14:paraId="21B431E7" w14:textId="059A9E4F" w:rsidR="00701949" w:rsidRPr="00B00172" w:rsidRDefault="00701949" w:rsidP="00701949">
      <w:pPr>
        <w:spacing w:line="360" w:lineRule="auto"/>
        <w:rPr>
          <w:rFonts w:eastAsiaTheme="majorEastAsia"/>
          <w:sz w:val="25"/>
          <w:szCs w:val="25"/>
        </w:rPr>
      </w:pPr>
      <w:r w:rsidRPr="00B00172">
        <w:rPr>
          <w:rFonts w:eastAsiaTheme="majorEastAsia"/>
          <w:sz w:val="25"/>
          <w:szCs w:val="25"/>
        </w:rPr>
        <w:t xml:space="preserve">The new system with a reduced crew complement and decreasing crew numbers must not interfere with possible </w:t>
      </w:r>
      <w:r w:rsidR="006E5346" w:rsidRPr="006E5346">
        <w:rPr>
          <w:rFonts w:eastAsiaTheme="majorEastAsia"/>
          <w:sz w:val="25"/>
          <w:szCs w:val="25"/>
        </w:rPr>
        <w:t xml:space="preserve">shift arrangements </w:t>
      </w:r>
      <w:r w:rsidRPr="00B00172">
        <w:rPr>
          <w:rFonts w:eastAsiaTheme="majorEastAsia"/>
          <w:sz w:val="25"/>
          <w:szCs w:val="25"/>
        </w:rPr>
        <w:t>on board the various vessel categories.</w:t>
      </w:r>
    </w:p>
    <w:p w14:paraId="59B2EFC6" w14:textId="77777777" w:rsidR="00CC77B1" w:rsidRPr="00B00172" w:rsidRDefault="00CC77B1" w:rsidP="00701949">
      <w:pPr>
        <w:spacing w:line="360" w:lineRule="auto"/>
        <w:rPr>
          <w:rFonts w:eastAsiaTheme="majorEastAsia"/>
          <w:sz w:val="25"/>
          <w:szCs w:val="25"/>
        </w:rPr>
      </w:pPr>
    </w:p>
    <w:p w14:paraId="22373025" w14:textId="77777777" w:rsidR="00CC77B1" w:rsidRPr="00B00172" w:rsidRDefault="00CC77B1" w:rsidP="00701949">
      <w:pPr>
        <w:spacing w:line="360" w:lineRule="auto"/>
        <w:rPr>
          <w:rFonts w:eastAsiaTheme="majorEastAsia"/>
          <w:sz w:val="25"/>
          <w:szCs w:val="25"/>
        </w:rPr>
      </w:pPr>
    </w:p>
    <w:p w14:paraId="3317A2F1" w14:textId="77777777" w:rsidR="00CC77B1" w:rsidRPr="00B00172" w:rsidRDefault="00CC77B1" w:rsidP="00CC77B1">
      <w:pPr>
        <w:spacing w:line="360" w:lineRule="auto"/>
        <w:jc w:val="center"/>
        <w:rPr>
          <w:rFonts w:eastAsiaTheme="majorEastAsia"/>
          <w:sz w:val="25"/>
          <w:szCs w:val="25"/>
        </w:rPr>
      </w:pPr>
      <w:r w:rsidRPr="00B00172">
        <w:rPr>
          <w:rFonts w:eastAsiaTheme="majorEastAsia"/>
          <w:b/>
          <w:bCs/>
          <w:sz w:val="32"/>
          <w:szCs w:val="32"/>
        </w:rPr>
        <w:t>§ 33a. Rest Periods</w:t>
      </w:r>
    </w:p>
    <w:p w14:paraId="160AAE08" w14:textId="6AF48E93" w:rsidR="00CC77B1" w:rsidRPr="00B00172" w:rsidRDefault="00CC77B1" w:rsidP="00CC77B1">
      <w:pPr>
        <w:spacing w:line="360" w:lineRule="auto"/>
        <w:jc w:val="both"/>
        <w:rPr>
          <w:rFonts w:eastAsiaTheme="majorEastAsia"/>
          <w:sz w:val="25"/>
          <w:szCs w:val="25"/>
        </w:rPr>
      </w:pPr>
      <w:r w:rsidRPr="00B00172">
        <w:rPr>
          <w:rFonts w:eastAsiaTheme="majorEastAsia"/>
          <w:sz w:val="25"/>
          <w:szCs w:val="25"/>
        </w:rPr>
        <w:t>Rest periods shall be in accordance with Parliamentary Act No. 4 of 15</w:t>
      </w:r>
      <w:r w:rsidRPr="00B00172">
        <w:rPr>
          <w:rFonts w:eastAsiaTheme="majorEastAsia"/>
          <w:sz w:val="25"/>
          <w:szCs w:val="25"/>
          <w:vertAlign w:val="superscript"/>
        </w:rPr>
        <w:t>th</w:t>
      </w:r>
      <w:r w:rsidRPr="00B00172">
        <w:rPr>
          <w:rFonts w:eastAsiaTheme="majorEastAsia"/>
          <w:sz w:val="25"/>
          <w:szCs w:val="25"/>
        </w:rPr>
        <w:t xml:space="preserve"> of January 1988, § 55 on employment conditions etc. for seafarers.</w:t>
      </w:r>
    </w:p>
    <w:p w14:paraId="52DF665B" w14:textId="77777777" w:rsidR="00913CB8" w:rsidRPr="00B00172" w:rsidRDefault="00913CB8" w:rsidP="00CC77B1">
      <w:pPr>
        <w:spacing w:line="360" w:lineRule="auto"/>
        <w:jc w:val="both"/>
        <w:rPr>
          <w:rFonts w:eastAsiaTheme="majorEastAsia"/>
          <w:sz w:val="25"/>
          <w:szCs w:val="25"/>
        </w:rPr>
      </w:pPr>
    </w:p>
    <w:p w14:paraId="5B913603" w14:textId="77777777" w:rsidR="00913CB8" w:rsidRPr="00B00172" w:rsidRDefault="00913CB8" w:rsidP="00CC77B1">
      <w:pPr>
        <w:spacing w:line="360" w:lineRule="auto"/>
        <w:jc w:val="both"/>
        <w:rPr>
          <w:rFonts w:eastAsiaTheme="majorEastAsia"/>
          <w:sz w:val="25"/>
          <w:szCs w:val="25"/>
        </w:rPr>
      </w:pPr>
    </w:p>
    <w:p w14:paraId="4DC3CBE6" w14:textId="249AA0C7" w:rsidR="00913CB8" w:rsidRPr="00B00172" w:rsidRDefault="00913CB8" w:rsidP="00913CB8">
      <w:pPr>
        <w:spacing w:line="360" w:lineRule="auto"/>
        <w:jc w:val="center"/>
        <w:rPr>
          <w:rFonts w:eastAsiaTheme="majorEastAsia"/>
          <w:sz w:val="32"/>
          <w:szCs w:val="32"/>
        </w:rPr>
      </w:pPr>
      <w:r w:rsidRPr="00B00172">
        <w:rPr>
          <w:rFonts w:eastAsiaTheme="majorEastAsia"/>
          <w:b/>
          <w:bCs/>
          <w:sz w:val="32"/>
          <w:szCs w:val="32"/>
        </w:rPr>
        <w:t>§ 34. Validity of the Contract</w:t>
      </w:r>
    </w:p>
    <w:p w14:paraId="0C4EB24D" w14:textId="40F6354F" w:rsidR="00913CB8" w:rsidRPr="00B00172" w:rsidRDefault="00913CB8" w:rsidP="00913CB8">
      <w:pPr>
        <w:spacing w:line="360" w:lineRule="auto"/>
        <w:rPr>
          <w:rFonts w:eastAsiaTheme="majorEastAsia"/>
          <w:sz w:val="25"/>
          <w:szCs w:val="25"/>
        </w:rPr>
      </w:pPr>
      <w:r w:rsidRPr="00B00172">
        <w:rPr>
          <w:rFonts w:eastAsiaTheme="majorEastAsia"/>
          <w:sz w:val="25"/>
          <w:szCs w:val="25"/>
        </w:rPr>
        <w:t>This contract is valid from 1</w:t>
      </w:r>
      <w:r w:rsidRPr="00B00172">
        <w:rPr>
          <w:rFonts w:eastAsiaTheme="majorEastAsia"/>
          <w:sz w:val="25"/>
          <w:szCs w:val="25"/>
          <w:vertAlign w:val="superscript"/>
        </w:rPr>
        <w:t>st</w:t>
      </w:r>
      <w:r w:rsidRPr="00B00172">
        <w:rPr>
          <w:rFonts w:eastAsiaTheme="majorEastAsia"/>
          <w:sz w:val="25"/>
          <w:szCs w:val="25"/>
        </w:rPr>
        <w:t xml:space="preserve"> of April 2023. The contract may be terminated with two months’ notice effective on a 1</w:t>
      </w:r>
      <w:r w:rsidRPr="00B00172">
        <w:rPr>
          <w:rFonts w:eastAsiaTheme="majorEastAsia"/>
          <w:sz w:val="25"/>
          <w:szCs w:val="25"/>
          <w:vertAlign w:val="superscript"/>
        </w:rPr>
        <w:t>st</w:t>
      </w:r>
      <w:r w:rsidRPr="00B00172">
        <w:rPr>
          <w:rFonts w:eastAsiaTheme="majorEastAsia"/>
          <w:sz w:val="25"/>
          <w:szCs w:val="25"/>
        </w:rPr>
        <w:t xml:space="preserve"> of April, but not before 1</w:t>
      </w:r>
      <w:r w:rsidRPr="00B00172">
        <w:rPr>
          <w:rFonts w:eastAsiaTheme="majorEastAsia"/>
          <w:sz w:val="25"/>
          <w:szCs w:val="25"/>
          <w:vertAlign w:val="superscript"/>
        </w:rPr>
        <w:t>st</w:t>
      </w:r>
      <w:r w:rsidRPr="00B00172">
        <w:rPr>
          <w:rFonts w:eastAsiaTheme="majorEastAsia"/>
          <w:sz w:val="25"/>
          <w:szCs w:val="25"/>
        </w:rPr>
        <w:t xml:space="preserve"> of April 2026.</w:t>
      </w:r>
    </w:p>
    <w:p w14:paraId="7C30681F" w14:textId="77777777" w:rsidR="00913CB8" w:rsidRPr="00B00172" w:rsidRDefault="00913CB8" w:rsidP="00913CB8">
      <w:pPr>
        <w:spacing w:line="360" w:lineRule="auto"/>
        <w:rPr>
          <w:rFonts w:eastAsiaTheme="majorEastAsia"/>
          <w:sz w:val="25"/>
          <w:szCs w:val="25"/>
        </w:rPr>
      </w:pPr>
    </w:p>
    <w:p w14:paraId="421AEABF" w14:textId="788585E4" w:rsidR="00913CB8" w:rsidRPr="00B00172" w:rsidRDefault="00913CB8" w:rsidP="00913CB8">
      <w:pPr>
        <w:spacing w:line="360" w:lineRule="auto"/>
        <w:jc w:val="both"/>
        <w:rPr>
          <w:rFonts w:eastAsiaTheme="majorEastAsia"/>
          <w:sz w:val="25"/>
          <w:szCs w:val="25"/>
        </w:rPr>
      </w:pPr>
      <w:r w:rsidRPr="00B00172">
        <w:rPr>
          <w:rFonts w:eastAsiaTheme="majorEastAsia"/>
          <w:sz w:val="25"/>
          <w:szCs w:val="25"/>
        </w:rPr>
        <w:t>If special modifications occur during the period of the collective agreement that affect the conditions of the contracting parties, negotiations may be requested based on the indicated changed circumstances.</w:t>
      </w:r>
    </w:p>
    <w:p w14:paraId="0DA67A87" w14:textId="77777777" w:rsidR="00863F3A" w:rsidRPr="00B00172" w:rsidRDefault="00863F3A" w:rsidP="00913CB8">
      <w:pPr>
        <w:pStyle w:val="Style10"/>
        <w:spacing w:after="0" w:line="360" w:lineRule="auto"/>
        <w:jc w:val="left"/>
        <w:rPr>
          <w:rFonts w:ascii="Times New Roman" w:hAnsi="Times New Roman" w:cs="Times New Roman"/>
          <w:b w:val="0"/>
          <w:bCs/>
          <w:color w:val="auto"/>
          <w:sz w:val="24"/>
          <w:szCs w:val="24"/>
        </w:rPr>
      </w:pPr>
    </w:p>
    <w:p w14:paraId="6C8E29E2" w14:textId="77777777" w:rsidR="006F0AA7" w:rsidRPr="00B00172" w:rsidRDefault="006F0AA7">
      <w:pPr>
        <w:widowControl/>
        <w:autoSpaceDE/>
        <w:autoSpaceDN/>
        <w:spacing w:after="160" w:line="278" w:lineRule="auto"/>
        <w:rPr>
          <w:rFonts w:eastAsiaTheme="majorEastAsia"/>
          <w:b/>
          <w:bCs/>
          <w:color w:val="000000" w:themeColor="text1"/>
          <w:sz w:val="28"/>
          <w:szCs w:val="28"/>
        </w:rPr>
      </w:pPr>
      <w:r w:rsidRPr="00B00172">
        <w:rPr>
          <w:bCs/>
          <w:sz w:val="28"/>
          <w:szCs w:val="28"/>
        </w:rPr>
        <w:br w:type="page"/>
      </w:r>
    </w:p>
    <w:p w14:paraId="39D415A9" w14:textId="2C12E955" w:rsidR="00913CB8" w:rsidRPr="00B00172" w:rsidRDefault="00913CB8" w:rsidP="00913CB8">
      <w:pPr>
        <w:pStyle w:val="Style10"/>
        <w:spacing w:after="0" w:line="360" w:lineRule="auto"/>
        <w:jc w:val="left"/>
        <w:rPr>
          <w:rFonts w:ascii="Times New Roman" w:hAnsi="Times New Roman" w:cs="Times New Roman"/>
          <w:bCs/>
          <w:sz w:val="28"/>
          <w:szCs w:val="28"/>
        </w:rPr>
      </w:pPr>
      <w:r w:rsidRPr="00B00172">
        <w:rPr>
          <w:rFonts w:ascii="Times New Roman" w:hAnsi="Times New Roman" w:cs="Times New Roman"/>
          <w:bCs/>
          <w:sz w:val="28"/>
          <w:szCs w:val="28"/>
        </w:rPr>
        <w:lastRenderedPageBreak/>
        <w:t>Protocol</w:t>
      </w:r>
      <w:r w:rsidRPr="00B00172">
        <w:rPr>
          <w:rFonts w:ascii="Times New Roman" w:hAnsi="Times New Roman" w:cs="Times New Roman"/>
          <w:bCs/>
          <w:sz w:val="24"/>
          <w:szCs w:val="24"/>
        </w:rPr>
        <w:br/>
      </w:r>
      <w:r w:rsidRPr="00B00172">
        <w:rPr>
          <w:rFonts w:ascii="Times New Roman" w:hAnsi="Times New Roman" w:cs="Times New Roman"/>
          <w:b w:val="0"/>
          <w:sz w:val="24"/>
          <w:szCs w:val="24"/>
        </w:rPr>
        <w:t>Referring to § 17, section 2, landing expenses are permitted deductions in all categories.</w:t>
      </w:r>
    </w:p>
    <w:p w14:paraId="3D76C6CF" w14:textId="77777777" w:rsidR="00913CB8" w:rsidRPr="00B00172" w:rsidRDefault="00913CB8" w:rsidP="00C52311">
      <w:pPr>
        <w:pStyle w:val="Style10"/>
        <w:spacing w:after="0" w:line="360" w:lineRule="auto"/>
        <w:jc w:val="left"/>
        <w:rPr>
          <w:rFonts w:ascii="Times New Roman" w:hAnsi="Times New Roman" w:cs="Times New Roman"/>
          <w:b w:val="0"/>
          <w:sz w:val="24"/>
          <w:szCs w:val="24"/>
        </w:rPr>
      </w:pPr>
      <w:r w:rsidRPr="00B00172">
        <w:rPr>
          <w:rFonts w:ascii="Times New Roman" w:hAnsi="Times New Roman" w:cs="Times New Roman"/>
          <w:b w:val="0"/>
          <w:sz w:val="24"/>
          <w:szCs w:val="24"/>
        </w:rPr>
        <w:t xml:space="preserve">Acknowledging that there has been some uncertainty regarding deductions for landing expenses, the parties agree </w:t>
      </w:r>
      <w:r w:rsidR="00193422" w:rsidRPr="00B00172">
        <w:rPr>
          <w:rFonts w:ascii="Times New Roman" w:hAnsi="Times New Roman" w:cs="Times New Roman"/>
          <w:b w:val="0"/>
          <w:sz w:val="24"/>
          <w:szCs w:val="24"/>
        </w:rPr>
        <w:t xml:space="preserve">on </w:t>
      </w:r>
      <w:r w:rsidRPr="00B00172">
        <w:rPr>
          <w:rFonts w:ascii="Times New Roman" w:hAnsi="Times New Roman" w:cs="Times New Roman"/>
          <w:b w:val="0"/>
          <w:sz w:val="24"/>
          <w:szCs w:val="24"/>
        </w:rPr>
        <w:t>during the contract period to clarify any questions that may arise in connection with these deductions and, in an annex, to specify which landing expenses are to be considered as permitted deductions.</w:t>
      </w:r>
    </w:p>
    <w:p w14:paraId="700D302E" w14:textId="77777777" w:rsidR="00D42AD8" w:rsidRPr="00B00172" w:rsidRDefault="00D42AD8" w:rsidP="00C52311">
      <w:pPr>
        <w:pStyle w:val="Style10"/>
        <w:spacing w:after="0" w:line="360" w:lineRule="auto"/>
        <w:jc w:val="left"/>
        <w:rPr>
          <w:rFonts w:ascii="Times New Roman" w:hAnsi="Times New Roman" w:cs="Times New Roman"/>
          <w:b w:val="0"/>
          <w:sz w:val="24"/>
          <w:szCs w:val="24"/>
        </w:rPr>
      </w:pPr>
    </w:p>
    <w:p w14:paraId="55365542" w14:textId="77777777" w:rsidR="00863F3A" w:rsidRPr="00B00172" w:rsidRDefault="00863F3A" w:rsidP="00C52311">
      <w:pPr>
        <w:pStyle w:val="Style10"/>
        <w:spacing w:after="0" w:line="360" w:lineRule="auto"/>
        <w:jc w:val="left"/>
        <w:rPr>
          <w:rFonts w:ascii="Times New Roman" w:hAnsi="Times New Roman" w:cs="Times New Roman"/>
          <w:b w:val="0"/>
          <w:sz w:val="24"/>
          <w:szCs w:val="24"/>
        </w:rPr>
      </w:pPr>
    </w:p>
    <w:p w14:paraId="0450A1A1" w14:textId="77777777" w:rsidR="00193422" w:rsidRPr="00B00172" w:rsidRDefault="00193422" w:rsidP="00193422">
      <w:pPr>
        <w:spacing w:line="360" w:lineRule="auto"/>
        <w:rPr>
          <w:sz w:val="25"/>
          <w:szCs w:val="25"/>
        </w:rPr>
      </w:pPr>
    </w:p>
    <w:p w14:paraId="784F398C" w14:textId="23F40032" w:rsidR="00193422" w:rsidRPr="00B00172" w:rsidRDefault="00193422" w:rsidP="00193422">
      <w:pPr>
        <w:spacing w:line="360" w:lineRule="auto"/>
        <w:rPr>
          <w:sz w:val="25"/>
          <w:szCs w:val="25"/>
        </w:rPr>
      </w:pPr>
      <w:r w:rsidRPr="00B00172">
        <w:rPr>
          <w:sz w:val="25"/>
          <w:szCs w:val="25"/>
        </w:rPr>
        <w:t>Tórshavn, 30</w:t>
      </w:r>
      <w:r w:rsidRPr="00B00172">
        <w:rPr>
          <w:sz w:val="25"/>
          <w:szCs w:val="25"/>
          <w:vertAlign w:val="superscript"/>
        </w:rPr>
        <w:t>th</w:t>
      </w:r>
      <w:r w:rsidRPr="00B00172">
        <w:rPr>
          <w:sz w:val="25"/>
          <w:szCs w:val="25"/>
        </w:rPr>
        <w:t xml:space="preserve"> of May 2020</w:t>
      </w:r>
      <w:r w:rsidRPr="00B00172">
        <w:rPr>
          <w:sz w:val="25"/>
          <w:szCs w:val="25"/>
        </w:rPr>
        <w:tab/>
      </w:r>
      <w:r w:rsidRPr="00B00172">
        <w:rPr>
          <w:sz w:val="25"/>
          <w:szCs w:val="25"/>
        </w:rPr>
        <w:tab/>
      </w:r>
      <w:r w:rsidRPr="00B00172">
        <w:rPr>
          <w:sz w:val="25"/>
          <w:szCs w:val="25"/>
        </w:rPr>
        <w:tab/>
      </w:r>
      <w:r w:rsidRPr="00B00172">
        <w:rPr>
          <w:sz w:val="25"/>
          <w:szCs w:val="25"/>
        </w:rPr>
        <w:tab/>
      </w:r>
      <w:r w:rsidRPr="00B00172">
        <w:rPr>
          <w:sz w:val="25"/>
          <w:szCs w:val="25"/>
        </w:rPr>
        <w:tab/>
      </w:r>
      <w:r w:rsidRPr="00B00172">
        <w:rPr>
          <w:sz w:val="25"/>
          <w:szCs w:val="25"/>
        </w:rPr>
        <w:tab/>
        <w:t xml:space="preserve">     </w:t>
      </w:r>
      <w:r w:rsidR="00F11233" w:rsidRPr="00B00172">
        <w:rPr>
          <w:sz w:val="25"/>
          <w:szCs w:val="25"/>
        </w:rPr>
        <w:t>Agreement</w:t>
      </w:r>
      <w:r w:rsidRPr="00B00172">
        <w:rPr>
          <w:sz w:val="25"/>
          <w:szCs w:val="25"/>
        </w:rPr>
        <w:t>: Tórshavn 19</w:t>
      </w:r>
      <w:r w:rsidR="00F11233" w:rsidRPr="00B00172">
        <w:rPr>
          <w:sz w:val="25"/>
          <w:szCs w:val="25"/>
          <w:vertAlign w:val="superscript"/>
        </w:rPr>
        <w:t>th</w:t>
      </w:r>
      <w:r w:rsidR="00F11233" w:rsidRPr="00B00172">
        <w:rPr>
          <w:sz w:val="25"/>
          <w:szCs w:val="25"/>
        </w:rPr>
        <w:t xml:space="preserve"> of May</w:t>
      </w:r>
      <w:r w:rsidRPr="00B00172">
        <w:rPr>
          <w:sz w:val="25"/>
          <w:szCs w:val="25"/>
        </w:rPr>
        <w:t xml:space="preserve"> 2023 </w:t>
      </w:r>
      <w:r w:rsidRPr="00B00172">
        <w:rPr>
          <w:sz w:val="25"/>
          <w:szCs w:val="25"/>
        </w:rPr>
        <w:tab/>
      </w:r>
    </w:p>
    <w:p w14:paraId="125FAFBA" w14:textId="52681C60" w:rsidR="00193422" w:rsidRPr="00B00172" w:rsidRDefault="005260E2" w:rsidP="00193422">
      <w:pPr>
        <w:spacing w:line="360" w:lineRule="auto"/>
        <w:rPr>
          <w:sz w:val="25"/>
          <w:szCs w:val="25"/>
        </w:rPr>
      </w:pPr>
      <w:r w:rsidRPr="00B00172">
        <w:rPr>
          <w:sz w:val="25"/>
          <w:szCs w:val="25"/>
        </w:rPr>
        <w:t>On behalf of</w:t>
      </w:r>
      <w:r w:rsidR="00193422" w:rsidRPr="00B00172">
        <w:rPr>
          <w:sz w:val="25"/>
          <w:szCs w:val="25"/>
        </w:rPr>
        <w:t xml:space="preserve"> </w:t>
      </w:r>
      <w:r w:rsidR="00193422" w:rsidRPr="00B00172">
        <w:rPr>
          <w:sz w:val="25"/>
          <w:szCs w:val="25"/>
        </w:rPr>
        <w:tab/>
      </w:r>
      <w:r w:rsidR="00193422" w:rsidRPr="00B00172">
        <w:rPr>
          <w:sz w:val="25"/>
          <w:szCs w:val="25"/>
        </w:rPr>
        <w:tab/>
      </w:r>
      <w:r w:rsidR="00193422" w:rsidRPr="00B00172">
        <w:rPr>
          <w:sz w:val="25"/>
          <w:szCs w:val="25"/>
        </w:rPr>
        <w:tab/>
      </w:r>
      <w:r w:rsidR="00193422" w:rsidRPr="00B00172">
        <w:rPr>
          <w:sz w:val="25"/>
          <w:szCs w:val="25"/>
        </w:rPr>
        <w:tab/>
      </w:r>
      <w:r w:rsidR="00193422" w:rsidRPr="00B00172">
        <w:rPr>
          <w:sz w:val="25"/>
          <w:szCs w:val="25"/>
        </w:rPr>
        <w:tab/>
      </w:r>
      <w:proofErr w:type="gramStart"/>
      <w:r w:rsidRPr="00B00172">
        <w:rPr>
          <w:sz w:val="25"/>
          <w:szCs w:val="25"/>
        </w:rPr>
        <w:t>On</w:t>
      </w:r>
      <w:proofErr w:type="gramEnd"/>
      <w:r w:rsidRPr="00B00172">
        <w:rPr>
          <w:sz w:val="25"/>
          <w:szCs w:val="25"/>
        </w:rPr>
        <w:t xml:space="preserve"> behalf of</w:t>
      </w:r>
      <w:r w:rsidR="00193422" w:rsidRPr="00B00172">
        <w:rPr>
          <w:sz w:val="25"/>
          <w:szCs w:val="25"/>
        </w:rPr>
        <w:tab/>
      </w:r>
      <w:r w:rsidR="00193422" w:rsidRPr="00B00172">
        <w:rPr>
          <w:sz w:val="25"/>
          <w:szCs w:val="25"/>
        </w:rPr>
        <w:tab/>
      </w:r>
      <w:r w:rsidR="00193422" w:rsidRPr="00B00172">
        <w:rPr>
          <w:sz w:val="25"/>
          <w:szCs w:val="25"/>
        </w:rPr>
        <w:tab/>
      </w:r>
      <w:r w:rsidR="00193422" w:rsidRPr="00B00172">
        <w:rPr>
          <w:sz w:val="25"/>
          <w:szCs w:val="25"/>
        </w:rPr>
        <w:tab/>
      </w:r>
      <w:proofErr w:type="gramStart"/>
      <w:r w:rsidRPr="00B00172">
        <w:rPr>
          <w:sz w:val="25"/>
          <w:szCs w:val="25"/>
        </w:rPr>
        <w:t>On</w:t>
      </w:r>
      <w:proofErr w:type="gramEnd"/>
      <w:r w:rsidRPr="00B00172">
        <w:rPr>
          <w:sz w:val="25"/>
          <w:szCs w:val="25"/>
        </w:rPr>
        <w:t xml:space="preserve"> behalf of</w:t>
      </w:r>
    </w:p>
    <w:p w14:paraId="7BE5382D" w14:textId="62B836A9" w:rsidR="00193422" w:rsidRPr="00A35170" w:rsidRDefault="00193422" w:rsidP="00193422">
      <w:pPr>
        <w:spacing w:line="360" w:lineRule="auto"/>
        <w:rPr>
          <w:i/>
          <w:sz w:val="25"/>
          <w:szCs w:val="25"/>
          <w:lang w:val="da-DK"/>
        </w:rPr>
      </w:pPr>
      <w:r w:rsidRPr="00A35170">
        <w:rPr>
          <w:sz w:val="25"/>
          <w:szCs w:val="25"/>
          <w:lang w:val="da-DK"/>
        </w:rPr>
        <w:t>Skipara- og Navigatørfelag</w:t>
      </w:r>
      <w:r w:rsidRPr="00A35170">
        <w:rPr>
          <w:sz w:val="25"/>
          <w:szCs w:val="25"/>
          <w:lang w:val="da-DK"/>
        </w:rPr>
        <w:tab/>
      </w:r>
      <w:r w:rsidRPr="00A35170">
        <w:rPr>
          <w:sz w:val="25"/>
          <w:szCs w:val="25"/>
          <w:lang w:val="da-DK"/>
        </w:rPr>
        <w:tab/>
      </w:r>
      <w:r w:rsidRPr="00A35170">
        <w:rPr>
          <w:sz w:val="25"/>
          <w:szCs w:val="25"/>
          <w:lang w:val="da-DK"/>
        </w:rPr>
        <w:tab/>
        <w:t>Føroya Reiðarafelag</w:t>
      </w:r>
      <w:r w:rsidRPr="00A35170">
        <w:rPr>
          <w:sz w:val="25"/>
          <w:szCs w:val="25"/>
          <w:lang w:val="da-DK"/>
        </w:rPr>
        <w:tab/>
      </w:r>
      <w:r w:rsidRPr="00A35170">
        <w:rPr>
          <w:sz w:val="25"/>
          <w:szCs w:val="25"/>
          <w:lang w:val="da-DK"/>
        </w:rPr>
        <w:tab/>
      </w:r>
      <w:r w:rsidRPr="00A35170">
        <w:rPr>
          <w:sz w:val="25"/>
          <w:szCs w:val="25"/>
          <w:lang w:val="da-DK"/>
        </w:rPr>
        <w:tab/>
        <w:t>Føroya Reiðarafelag</w:t>
      </w:r>
      <w:r w:rsidRPr="00A35170">
        <w:rPr>
          <w:sz w:val="25"/>
          <w:szCs w:val="25"/>
          <w:lang w:val="da-DK"/>
        </w:rPr>
        <w:tab/>
      </w:r>
      <w:r w:rsidRPr="00A35170">
        <w:rPr>
          <w:i/>
          <w:sz w:val="25"/>
          <w:szCs w:val="25"/>
          <w:lang w:val="da-DK"/>
        </w:rPr>
        <w:br/>
      </w:r>
      <w:r w:rsidRPr="00A35170">
        <w:rPr>
          <w:i/>
          <w:sz w:val="25"/>
          <w:szCs w:val="25"/>
          <w:lang w:val="da-DK"/>
        </w:rPr>
        <w:br/>
        <w:t>Anfinnur Garðalíð</w:t>
      </w:r>
      <w:r w:rsidRPr="00A35170">
        <w:rPr>
          <w:sz w:val="25"/>
          <w:szCs w:val="25"/>
          <w:lang w:val="da-DK"/>
        </w:rPr>
        <w:tab/>
      </w:r>
      <w:r w:rsidRPr="00A35170">
        <w:rPr>
          <w:sz w:val="25"/>
          <w:szCs w:val="25"/>
          <w:lang w:val="da-DK"/>
        </w:rPr>
        <w:tab/>
      </w:r>
      <w:r w:rsidRPr="00A35170">
        <w:rPr>
          <w:sz w:val="25"/>
          <w:szCs w:val="25"/>
          <w:lang w:val="da-DK"/>
        </w:rPr>
        <w:tab/>
      </w:r>
      <w:r w:rsidRPr="00A35170">
        <w:rPr>
          <w:sz w:val="25"/>
          <w:szCs w:val="25"/>
          <w:lang w:val="da-DK"/>
        </w:rPr>
        <w:tab/>
      </w:r>
      <w:r w:rsidRPr="00A35170">
        <w:rPr>
          <w:i/>
          <w:sz w:val="25"/>
          <w:szCs w:val="25"/>
          <w:lang w:val="da-DK"/>
        </w:rPr>
        <w:t>Hanus Hansen</w:t>
      </w:r>
      <w:r w:rsidRPr="00A35170">
        <w:rPr>
          <w:i/>
          <w:sz w:val="25"/>
          <w:szCs w:val="25"/>
          <w:lang w:val="da-DK"/>
        </w:rPr>
        <w:tab/>
      </w:r>
      <w:r w:rsidRPr="00A35170">
        <w:rPr>
          <w:i/>
          <w:sz w:val="25"/>
          <w:szCs w:val="25"/>
          <w:lang w:val="da-DK"/>
        </w:rPr>
        <w:tab/>
      </w:r>
      <w:r w:rsidRPr="00A35170">
        <w:rPr>
          <w:i/>
          <w:sz w:val="25"/>
          <w:szCs w:val="25"/>
          <w:lang w:val="da-DK"/>
        </w:rPr>
        <w:tab/>
        <w:t>Hanus Hansen</w:t>
      </w:r>
      <w:r w:rsidRPr="00A35170">
        <w:rPr>
          <w:sz w:val="25"/>
          <w:szCs w:val="25"/>
          <w:lang w:val="da-DK"/>
        </w:rPr>
        <w:br/>
      </w:r>
      <w:r w:rsidR="005260E2" w:rsidRPr="00A35170">
        <w:rPr>
          <w:sz w:val="25"/>
          <w:szCs w:val="25"/>
          <w:lang w:val="da-DK"/>
        </w:rPr>
        <w:t>President</w:t>
      </w:r>
      <w:r w:rsidRPr="00A35170">
        <w:rPr>
          <w:sz w:val="25"/>
          <w:szCs w:val="25"/>
          <w:lang w:val="da-DK"/>
        </w:rPr>
        <w:tab/>
      </w:r>
      <w:r w:rsidRPr="00A35170">
        <w:rPr>
          <w:sz w:val="25"/>
          <w:szCs w:val="25"/>
          <w:lang w:val="da-DK"/>
        </w:rPr>
        <w:tab/>
      </w:r>
      <w:r w:rsidRPr="00A35170">
        <w:rPr>
          <w:sz w:val="25"/>
          <w:szCs w:val="25"/>
          <w:lang w:val="da-DK"/>
        </w:rPr>
        <w:tab/>
      </w:r>
      <w:r w:rsidRPr="00A35170">
        <w:rPr>
          <w:sz w:val="25"/>
          <w:szCs w:val="25"/>
          <w:lang w:val="da-DK"/>
        </w:rPr>
        <w:tab/>
      </w:r>
      <w:r w:rsidRPr="00A35170">
        <w:rPr>
          <w:sz w:val="25"/>
          <w:szCs w:val="25"/>
          <w:lang w:val="da-DK"/>
        </w:rPr>
        <w:tab/>
      </w:r>
      <w:r w:rsidR="005260E2" w:rsidRPr="00A35170">
        <w:rPr>
          <w:sz w:val="25"/>
          <w:szCs w:val="25"/>
          <w:lang w:val="da-DK"/>
        </w:rPr>
        <w:t>President</w:t>
      </w:r>
      <w:r w:rsidRPr="00A35170">
        <w:rPr>
          <w:sz w:val="25"/>
          <w:szCs w:val="25"/>
          <w:lang w:val="da-DK"/>
        </w:rPr>
        <w:tab/>
      </w:r>
      <w:r w:rsidRPr="00A35170">
        <w:rPr>
          <w:sz w:val="25"/>
          <w:szCs w:val="25"/>
          <w:lang w:val="da-DK"/>
        </w:rPr>
        <w:tab/>
      </w:r>
      <w:r w:rsidRPr="00A35170">
        <w:rPr>
          <w:sz w:val="25"/>
          <w:szCs w:val="25"/>
          <w:lang w:val="da-DK"/>
        </w:rPr>
        <w:tab/>
      </w:r>
      <w:r w:rsidRPr="00A35170">
        <w:rPr>
          <w:sz w:val="25"/>
          <w:szCs w:val="25"/>
          <w:lang w:val="da-DK"/>
        </w:rPr>
        <w:tab/>
      </w:r>
      <w:r w:rsidR="005260E2" w:rsidRPr="00A35170">
        <w:rPr>
          <w:sz w:val="25"/>
          <w:szCs w:val="25"/>
          <w:lang w:val="da-DK"/>
        </w:rPr>
        <w:t>President</w:t>
      </w:r>
      <w:r w:rsidRPr="00A35170">
        <w:rPr>
          <w:sz w:val="25"/>
          <w:szCs w:val="25"/>
          <w:lang w:val="da-DK"/>
        </w:rPr>
        <w:br/>
      </w:r>
    </w:p>
    <w:p w14:paraId="23A90CBD" w14:textId="0C383910" w:rsidR="00193422" w:rsidRPr="00B00172" w:rsidRDefault="00193422" w:rsidP="00193422">
      <w:pPr>
        <w:spacing w:line="360" w:lineRule="auto"/>
        <w:rPr>
          <w:sz w:val="25"/>
          <w:szCs w:val="25"/>
        </w:rPr>
      </w:pPr>
      <w:r w:rsidRPr="00B00172">
        <w:rPr>
          <w:sz w:val="25"/>
          <w:szCs w:val="25"/>
        </w:rPr>
        <w:t xml:space="preserve">f. </w:t>
      </w:r>
      <w:r w:rsidRPr="00B00172">
        <w:rPr>
          <w:i/>
          <w:sz w:val="25"/>
          <w:szCs w:val="25"/>
        </w:rPr>
        <w:t>Elias Zachariasen</w:t>
      </w:r>
      <w:r w:rsidRPr="00B00172">
        <w:rPr>
          <w:i/>
          <w:sz w:val="25"/>
          <w:szCs w:val="25"/>
        </w:rPr>
        <w:tab/>
      </w:r>
      <w:r w:rsidRPr="00B00172">
        <w:rPr>
          <w:i/>
          <w:sz w:val="25"/>
          <w:szCs w:val="25"/>
        </w:rPr>
        <w:tab/>
      </w:r>
      <w:r w:rsidRPr="00B00172">
        <w:rPr>
          <w:i/>
          <w:sz w:val="25"/>
          <w:szCs w:val="25"/>
        </w:rPr>
        <w:tab/>
      </w:r>
      <w:r w:rsidRPr="00B00172">
        <w:rPr>
          <w:i/>
          <w:sz w:val="25"/>
          <w:szCs w:val="25"/>
        </w:rPr>
        <w:tab/>
        <w:t>Stefan í Skorini</w:t>
      </w:r>
      <w:r w:rsidRPr="00B00172">
        <w:rPr>
          <w:i/>
          <w:sz w:val="25"/>
          <w:szCs w:val="25"/>
        </w:rPr>
        <w:tab/>
      </w:r>
      <w:r w:rsidRPr="00B00172">
        <w:rPr>
          <w:i/>
          <w:sz w:val="25"/>
          <w:szCs w:val="25"/>
        </w:rPr>
        <w:tab/>
      </w:r>
      <w:r w:rsidRPr="00B00172">
        <w:rPr>
          <w:i/>
          <w:sz w:val="25"/>
          <w:szCs w:val="25"/>
        </w:rPr>
        <w:tab/>
        <w:t>Stefan í Skorini</w:t>
      </w:r>
      <w:r w:rsidRPr="00B00172">
        <w:rPr>
          <w:sz w:val="25"/>
          <w:szCs w:val="25"/>
        </w:rPr>
        <w:br/>
      </w:r>
      <w:r w:rsidR="005260E2" w:rsidRPr="00B00172">
        <w:rPr>
          <w:sz w:val="25"/>
          <w:szCs w:val="25"/>
        </w:rPr>
        <w:t>Vice-president</w:t>
      </w:r>
      <w:r w:rsidRPr="00B00172">
        <w:rPr>
          <w:sz w:val="25"/>
          <w:szCs w:val="25"/>
        </w:rPr>
        <w:tab/>
      </w:r>
      <w:r w:rsidRPr="00B00172">
        <w:rPr>
          <w:sz w:val="25"/>
          <w:szCs w:val="25"/>
        </w:rPr>
        <w:tab/>
      </w:r>
      <w:r w:rsidRPr="00B00172">
        <w:rPr>
          <w:sz w:val="25"/>
          <w:szCs w:val="25"/>
        </w:rPr>
        <w:tab/>
      </w:r>
      <w:r w:rsidRPr="00B00172">
        <w:rPr>
          <w:sz w:val="25"/>
          <w:szCs w:val="25"/>
        </w:rPr>
        <w:tab/>
      </w:r>
      <w:r w:rsidR="005260E2" w:rsidRPr="00B00172">
        <w:rPr>
          <w:sz w:val="25"/>
          <w:szCs w:val="25"/>
        </w:rPr>
        <w:t>Manager</w:t>
      </w:r>
      <w:r w:rsidRPr="00B00172">
        <w:rPr>
          <w:sz w:val="25"/>
          <w:szCs w:val="25"/>
        </w:rPr>
        <w:tab/>
      </w:r>
      <w:r w:rsidRPr="00B00172">
        <w:rPr>
          <w:sz w:val="25"/>
          <w:szCs w:val="25"/>
        </w:rPr>
        <w:tab/>
      </w:r>
      <w:r w:rsidRPr="00B00172">
        <w:rPr>
          <w:sz w:val="25"/>
          <w:szCs w:val="25"/>
        </w:rPr>
        <w:tab/>
      </w:r>
      <w:r w:rsidRPr="00B00172">
        <w:rPr>
          <w:sz w:val="25"/>
          <w:szCs w:val="25"/>
        </w:rPr>
        <w:tab/>
      </w:r>
      <w:proofErr w:type="spellStart"/>
      <w:r w:rsidR="005260E2" w:rsidRPr="00B00172">
        <w:rPr>
          <w:sz w:val="25"/>
          <w:szCs w:val="25"/>
        </w:rPr>
        <w:t>Manager</w:t>
      </w:r>
      <w:proofErr w:type="spellEnd"/>
    </w:p>
    <w:p w14:paraId="275A61D7" w14:textId="77777777" w:rsidR="00193422" w:rsidRPr="00B00172" w:rsidRDefault="00193422" w:rsidP="00193422">
      <w:pPr>
        <w:spacing w:line="360" w:lineRule="auto"/>
        <w:rPr>
          <w:sz w:val="25"/>
          <w:szCs w:val="25"/>
        </w:rPr>
      </w:pPr>
    </w:p>
    <w:p w14:paraId="51682AE7" w14:textId="770A5971" w:rsidR="00193422" w:rsidRPr="00B00172" w:rsidRDefault="00193422" w:rsidP="00193422">
      <w:pPr>
        <w:spacing w:line="360" w:lineRule="auto"/>
        <w:rPr>
          <w:sz w:val="25"/>
          <w:szCs w:val="25"/>
        </w:rPr>
      </w:pPr>
      <w:r w:rsidRPr="00B00172">
        <w:rPr>
          <w:sz w:val="25"/>
          <w:szCs w:val="25"/>
        </w:rPr>
        <w:br/>
      </w:r>
      <w:r w:rsidR="005260E2" w:rsidRPr="00B00172">
        <w:rPr>
          <w:sz w:val="25"/>
          <w:szCs w:val="25"/>
        </w:rPr>
        <w:t>On behalf of</w:t>
      </w:r>
      <w:r w:rsidRPr="00B00172">
        <w:rPr>
          <w:sz w:val="25"/>
          <w:szCs w:val="25"/>
        </w:rPr>
        <w:t xml:space="preserve"> </w:t>
      </w:r>
      <w:r w:rsidRPr="00B00172">
        <w:rPr>
          <w:sz w:val="25"/>
          <w:szCs w:val="25"/>
        </w:rPr>
        <w:tab/>
      </w:r>
      <w:r w:rsidRPr="00B00172">
        <w:rPr>
          <w:sz w:val="25"/>
          <w:szCs w:val="25"/>
        </w:rPr>
        <w:tab/>
      </w:r>
      <w:r w:rsidRPr="00B00172">
        <w:rPr>
          <w:sz w:val="25"/>
          <w:szCs w:val="25"/>
        </w:rPr>
        <w:tab/>
      </w:r>
      <w:r w:rsidRPr="00B00172">
        <w:rPr>
          <w:sz w:val="25"/>
          <w:szCs w:val="25"/>
        </w:rPr>
        <w:tab/>
      </w:r>
      <w:r w:rsidRPr="00B00172">
        <w:rPr>
          <w:sz w:val="25"/>
          <w:szCs w:val="25"/>
        </w:rPr>
        <w:tab/>
      </w:r>
      <w:proofErr w:type="gramStart"/>
      <w:r w:rsidR="005260E2" w:rsidRPr="00B00172">
        <w:rPr>
          <w:sz w:val="25"/>
          <w:szCs w:val="25"/>
        </w:rPr>
        <w:t>On</w:t>
      </w:r>
      <w:proofErr w:type="gramEnd"/>
      <w:r w:rsidR="005260E2" w:rsidRPr="00B00172">
        <w:rPr>
          <w:sz w:val="25"/>
          <w:szCs w:val="25"/>
        </w:rPr>
        <w:t xml:space="preserve"> behalf of</w:t>
      </w:r>
      <w:r w:rsidRPr="00B00172">
        <w:rPr>
          <w:sz w:val="25"/>
          <w:szCs w:val="25"/>
        </w:rPr>
        <w:tab/>
      </w:r>
      <w:r w:rsidRPr="00B00172">
        <w:rPr>
          <w:sz w:val="25"/>
          <w:szCs w:val="25"/>
        </w:rPr>
        <w:tab/>
      </w:r>
      <w:r w:rsidRPr="00B00172">
        <w:rPr>
          <w:sz w:val="25"/>
          <w:szCs w:val="25"/>
        </w:rPr>
        <w:tab/>
      </w:r>
      <w:r w:rsidRPr="00B00172">
        <w:rPr>
          <w:sz w:val="25"/>
          <w:szCs w:val="25"/>
        </w:rPr>
        <w:tab/>
      </w:r>
      <w:proofErr w:type="gramStart"/>
      <w:r w:rsidR="005260E2" w:rsidRPr="00B00172">
        <w:rPr>
          <w:sz w:val="25"/>
          <w:szCs w:val="25"/>
        </w:rPr>
        <w:t>On</w:t>
      </w:r>
      <w:proofErr w:type="gramEnd"/>
      <w:r w:rsidR="005260E2" w:rsidRPr="00B00172">
        <w:rPr>
          <w:sz w:val="25"/>
          <w:szCs w:val="25"/>
        </w:rPr>
        <w:t xml:space="preserve"> behalf of</w:t>
      </w:r>
      <w:r w:rsidRPr="00B00172">
        <w:rPr>
          <w:sz w:val="25"/>
          <w:szCs w:val="25"/>
        </w:rPr>
        <w:t xml:space="preserve"> </w:t>
      </w:r>
    </w:p>
    <w:p w14:paraId="2442C9CB" w14:textId="5015C996" w:rsidR="00193422" w:rsidRPr="00B00172" w:rsidRDefault="00193422" w:rsidP="00193422">
      <w:pPr>
        <w:spacing w:line="360" w:lineRule="auto"/>
        <w:rPr>
          <w:i/>
          <w:sz w:val="25"/>
          <w:szCs w:val="25"/>
        </w:rPr>
      </w:pPr>
      <w:r w:rsidRPr="00B00172">
        <w:rPr>
          <w:sz w:val="25"/>
          <w:szCs w:val="25"/>
        </w:rPr>
        <w:t>Maskinmeistarafelagið</w:t>
      </w:r>
      <w:r w:rsidRPr="00B00172">
        <w:rPr>
          <w:sz w:val="25"/>
          <w:szCs w:val="25"/>
        </w:rPr>
        <w:tab/>
      </w:r>
      <w:r w:rsidRPr="00B00172">
        <w:rPr>
          <w:sz w:val="25"/>
          <w:szCs w:val="25"/>
        </w:rPr>
        <w:tab/>
      </w:r>
      <w:r w:rsidRPr="00B00172">
        <w:rPr>
          <w:sz w:val="25"/>
          <w:szCs w:val="25"/>
        </w:rPr>
        <w:tab/>
        <w:t xml:space="preserve">Føroya </w:t>
      </w:r>
      <w:proofErr w:type="spellStart"/>
      <w:r w:rsidRPr="00B00172">
        <w:rPr>
          <w:sz w:val="25"/>
          <w:szCs w:val="25"/>
        </w:rPr>
        <w:t>Fiskimannafelag</w:t>
      </w:r>
      <w:proofErr w:type="spellEnd"/>
      <w:r w:rsidRPr="00B00172">
        <w:rPr>
          <w:sz w:val="25"/>
          <w:szCs w:val="25"/>
        </w:rPr>
        <w:tab/>
      </w:r>
      <w:r w:rsidRPr="00B00172">
        <w:rPr>
          <w:sz w:val="25"/>
          <w:szCs w:val="25"/>
        </w:rPr>
        <w:tab/>
        <w:t xml:space="preserve">Føroya </w:t>
      </w:r>
      <w:proofErr w:type="spellStart"/>
      <w:r w:rsidRPr="00B00172">
        <w:rPr>
          <w:sz w:val="25"/>
          <w:szCs w:val="25"/>
        </w:rPr>
        <w:t>Fiskimannafelag</w:t>
      </w:r>
      <w:proofErr w:type="spellEnd"/>
      <w:r w:rsidRPr="00B00172">
        <w:rPr>
          <w:i/>
          <w:sz w:val="25"/>
          <w:szCs w:val="25"/>
        </w:rPr>
        <w:br/>
      </w:r>
      <w:r w:rsidRPr="00B00172">
        <w:rPr>
          <w:i/>
          <w:sz w:val="25"/>
          <w:szCs w:val="25"/>
        </w:rPr>
        <w:br/>
        <w:t>Ólavur Gunnarsson</w:t>
      </w:r>
      <w:r w:rsidRPr="00B00172">
        <w:rPr>
          <w:i/>
          <w:sz w:val="25"/>
          <w:szCs w:val="25"/>
        </w:rPr>
        <w:tab/>
      </w:r>
      <w:r w:rsidRPr="00B00172">
        <w:rPr>
          <w:i/>
          <w:sz w:val="25"/>
          <w:szCs w:val="25"/>
        </w:rPr>
        <w:tab/>
      </w:r>
      <w:r w:rsidRPr="00B00172">
        <w:rPr>
          <w:i/>
          <w:sz w:val="25"/>
          <w:szCs w:val="25"/>
        </w:rPr>
        <w:tab/>
      </w:r>
      <w:r w:rsidRPr="00B00172">
        <w:rPr>
          <w:i/>
          <w:sz w:val="25"/>
          <w:szCs w:val="25"/>
        </w:rPr>
        <w:tab/>
        <w:t>Jan Højgaard</w:t>
      </w:r>
      <w:r w:rsidRPr="00B00172">
        <w:rPr>
          <w:i/>
          <w:sz w:val="25"/>
          <w:szCs w:val="25"/>
        </w:rPr>
        <w:tab/>
      </w:r>
      <w:r w:rsidRPr="00B00172">
        <w:rPr>
          <w:i/>
          <w:sz w:val="25"/>
          <w:szCs w:val="25"/>
        </w:rPr>
        <w:tab/>
      </w:r>
      <w:r w:rsidRPr="00B00172">
        <w:rPr>
          <w:i/>
          <w:sz w:val="25"/>
          <w:szCs w:val="25"/>
        </w:rPr>
        <w:tab/>
      </w:r>
      <w:r w:rsidRPr="00B00172">
        <w:rPr>
          <w:i/>
          <w:sz w:val="25"/>
          <w:szCs w:val="25"/>
        </w:rPr>
        <w:tab/>
        <w:t>Jan Højgaard</w:t>
      </w:r>
      <w:r w:rsidRPr="00B00172">
        <w:rPr>
          <w:sz w:val="25"/>
          <w:szCs w:val="25"/>
        </w:rPr>
        <w:br/>
      </w:r>
      <w:r w:rsidR="005260E2" w:rsidRPr="00B00172">
        <w:rPr>
          <w:sz w:val="25"/>
          <w:szCs w:val="25"/>
        </w:rPr>
        <w:t>President</w:t>
      </w:r>
      <w:r w:rsidRPr="00B00172">
        <w:rPr>
          <w:sz w:val="25"/>
          <w:szCs w:val="25"/>
        </w:rPr>
        <w:tab/>
      </w:r>
      <w:r w:rsidRPr="00B00172">
        <w:rPr>
          <w:sz w:val="25"/>
          <w:szCs w:val="25"/>
        </w:rPr>
        <w:tab/>
      </w:r>
      <w:r w:rsidRPr="00B00172">
        <w:rPr>
          <w:sz w:val="25"/>
          <w:szCs w:val="25"/>
        </w:rPr>
        <w:tab/>
      </w:r>
      <w:r w:rsidRPr="00B00172">
        <w:rPr>
          <w:sz w:val="25"/>
          <w:szCs w:val="25"/>
        </w:rPr>
        <w:tab/>
      </w:r>
      <w:r w:rsidRPr="00B00172">
        <w:rPr>
          <w:sz w:val="25"/>
          <w:szCs w:val="25"/>
        </w:rPr>
        <w:tab/>
      </w:r>
      <w:proofErr w:type="spellStart"/>
      <w:r w:rsidR="005260E2" w:rsidRPr="00B00172">
        <w:rPr>
          <w:sz w:val="25"/>
          <w:szCs w:val="25"/>
        </w:rPr>
        <w:t>President</w:t>
      </w:r>
      <w:proofErr w:type="spellEnd"/>
      <w:r w:rsidRPr="00B00172">
        <w:rPr>
          <w:sz w:val="25"/>
          <w:szCs w:val="25"/>
        </w:rPr>
        <w:tab/>
      </w:r>
      <w:r w:rsidRPr="00B00172">
        <w:rPr>
          <w:sz w:val="25"/>
          <w:szCs w:val="25"/>
        </w:rPr>
        <w:tab/>
      </w:r>
      <w:r w:rsidRPr="00B00172">
        <w:rPr>
          <w:sz w:val="25"/>
          <w:szCs w:val="25"/>
        </w:rPr>
        <w:tab/>
      </w:r>
      <w:r w:rsidRPr="00B00172">
        <w:rPr>
          <w:sz w:val="25"/>
          <w:szCs w:val="25"/>
        </w:rPr>
        <w:tab/>
      </w:r>
      <w:proofErr w:type="spellStart"/>
      <w:r w:rsidR="005260E2" w:rsidRPr="00B00172">
        <w:rPr>
          <w:sz w:val="25"/>
          <w:szCs w:val="25"/>
        </w:rPr>
        <w:t>President</w:t>
      </w:r>
      <w:proofErr w:type="spellEnd"/>
      <w:r w:rsidRPr="00B00172">
        <w:rPr>
          <w:sz w:val="25"/>
          <w:szCs w:val="25"/>
        </w:rPr>
        <w:br/>
      </w:r>
    </w:p>
    <w:p w14:paraId="31443D79" w14:textId="5CE2775F" w:rsidR="00193422" w:rsidRPr="00B00172" w:rsidRDefault="00193422" w:rsidP="00193422">
      <w:pPr>
        <w:spacing w:line="360" w:lineRule="auto"/>
        <w:rPr>
          <w:sz w:val="25"/>
          <w:szCs w:val="25"/>
        </w:rPr>
      </w:pPr>
      <w:r w:rsidRPr="00B00172">
        <w:rPr>
          <w:i/>
          <w:sz w:val="25"/>
          <w:szCs w:val="25"/>
        </w:rPr>
        <w:t>Regin Olsen</w:t>
      </w:r>
      <w:r w:rsidRPr="00B00172">
        <w:rPr>
          <w:i/>
          <w:sz w:val="25"/>
          <w:szCs w:val="25"/>
        </w:rPr>
        <w:tab/>
      </w:r>
      <w:r w:rsidRPr="00B00172">
        <w:rPr>
          <w:i/>
          <w:sz w:val="25"/>
          <w:szCs w:val="25"/>
        </w:rPr>
        <w:tab/>
      </w:r>
      <w:r w:rsidRPr="00B00172">
        <w:rPr>
          <w:i/>
          <w:sz w:val="25"/>
          <w:szCs w:val="25"/>
        </w:rPr>
        <w:tab/>
      </w:r>
      <w:r w:rsidRPr="00B00172">
        <w:rPr>
          <w:i/>
          <w:sz w:val="25"/>
          <w:szCs w:val="25"/>
        </w:rPr>
        <w:tab/>
      </w:r>
      <w:r w:rsidRPr="00B00172">
        <w:rPr>
          <w:i/>
          <w:sz w:val="25"/>
          <w:szCs w:val="25"/>
        </w:rPr>
        <w:tab/>
        <w:t xml:space="preserve">Sámal Poulsen </w:t>
      </w:r>
      <w:r w:rsidRPr="00B00172">
        <w:rPr>
          <w:i/>
          <w:sz w:val="25"/>
          <w:szCs w:val="25"/>
        </w:rPr>
        <w:tab/>
      </w:r>
      <w:r w:rsidRPr="00B00172">
        <w:rPr>
          <w:i/>
          <w:sz w:val="25"/>
          <w:szCs w:val="25"/>
        </w:rPr>
        <w:tab/>
      </w:r>
      <w:r w:rsidRPr="00B00172">
        <w:rPr>
          <w:i/>
          <w:sz w:val="25"/>
          <w:szCs w:val="25"/>
        </w:rPr>
        <w:tab/>
        <w:t xml:space="preserve">Sámal Poulsen </w:t>
      </w:r>
      <w:r w:rsidRPr="00B00172">
        <w:rPr>
          <w:sz w:val="25"/>
          <w:szCs w:val="25"/>
        </w:rPr>
        <w:br/>
      </w:r>
      <w:r w:rsidR="005260E2" w:rsidRPr="00B00172">
        <w:rPr>
          <w:sz w:val="25"/>
          <w:szCs w:val="25"/>
        </w:rPr>
        <w:t>Vice-president</w:t>
      </w:r>
      <w:r w:rsidRPr="00B00172">
        <w:rPr>
          <w:sz w:val="25"/>
          <w:szCs w:val="25"/>
        </w:rPr>
        <w:tab/>
      </w:r>
      <w:r w:rsidRPr="00B00172">
        <w:rPr>
          <w:sz w:val="25"/>
          <w:szCs w:val="25"/>
        </w:rPr>
        <w:tab/>
      </w:r>
      <w:r w:rsidRPr="00B00172">
        <w:rPr>
          <w:sz w:val="25"/>
          <w:szCs w:val="25"/>
        </w:rPr>
        <w:tab/>
      </w:r>
      <w:r w:rsidRPr="00B00172">
        <w:rPr>
          <w:sz w:val="25"/>
          <w:szCs w:val="25"/>
        </w:rPr>
        <w:tab/>
      </w:r>
      <w:proofErr w:type="spellStart"/>
      <w:r w:rsidR="005260E2" w:rsidRPr="00B00172">
        <w:rPr>
          <w:sz w:val="25"/>
          <w:szCs w:val="25"/>
        </w:rPr>
        <w:t>Vice-president</w:t>
      </w:r>
      <w:proofErr w:type="spellEnd"/>
      <w:r w:rsidRPr="00B00172">
        <w:rPr>
          <w:sz w:val="25"/>
          <w:szCs w:val="25"/>
        </w:rPr>
        <w:tab/>
      </w:r>
      <w:r w:rsidRPr="00B00172">
        <w:rPr>
          <w:sz w:val="25"/>
          <w:szCs w:val="25"/>
        </w:rPr>
        <w:tab/>
      </w:r>
      <w:r w:rsidRPr="00B00172">
        <w:rPr>
          <w:sz w:val="25"/>
          <w:szCs w:val="25"/>
        </w:rPr>
        <w:tab/>
      </w:r>
      <w:proofErr w:type="spellStart"/>
      <w:r w:rsidR="005260E2" w:rsidRPr="00B00172">
        <w:rPr>
          <w:sz w:val="25"/>
          <w:szCs w:val="25"/>
        </w:rPr>
        <w:t>Vice-president</w:t>
      </w:r>
      <w:proofErr w:type="spellEnd"/>
    </w:p>
    <w:p w14:paraId="3DCFF8FE" w14:textId="77777777" w:rsidR="003E590F" w:rsidRPr="00B00172" w:rsidRDefault="003E590F" w:rsidP="00193422">
      <w:pPr>
        <w:spacing w:line="360" w:lineRule="auto"/>
        <w:rPr>
          <w:sz w:val="25"/>
          <w:szCs w:val="25"/>
        </w:rPr>
      </w:pPr>
    </w:p>
    <w:p w14:paraId="228BE84B" w14:textId="77777777" w:rsidR="003E590F" w:rsidRPr="00B00172" w:rsidRDefault="003E590F" w:rsidP="00193422">
      <w:pPr>
        <w:spacing w:line="360" w:lineRule="auto"/>
        <w:rPr>
          <w:sz w:val="25"/>
          <w:szCs w:val="25"/>
        </w:rPr>
      </w:pPr>
    </w:p>
    <w:p w14:paraId="02626578" w14:textId="77777777" w:rsidR="003E590F" w:rsidRPr="00B00172" w:rsidRDefault="003E590F" w:rsidP="00193422">
      <w:pPr>
        <w:spacing w:line="360" w:lineRule="auto"/>
        <w:rPr>
          <w:sz w:val="25"/>
          <w:szCs w:val="25"/>
        </w:rPr>
      </w:pPr>
    </w:p>
    <w:p w14:paraId="62D05AE6" w14:textId="77777777" w:rsidR="003E590F" w:rsidRPr="00B00172" w:rsidRDefault="003E590F" w:rsidP="00193422">
      <w:pPr>
        <w:spacing w:line="360" w:lineRule="auto"/>
        <w:rPr>
          <w:sz w:val="25"/>
          <w:szCs w:val="25"/>
        </w:rPr>
      </w:pPr>
    </w:p>
    <w:p w14:paraId="144332DA" w14:textId="77777777" w:rsidR="003E590F" w:rsidRPr="00B00172" w:rsidRDefault="003E590F" w:rsidP="00193422">
      <w:pPr>
        <w:spacing w:line="360" w:lineRule="auto"/>
        <w:rPr>
          <w:sz w:val="25"/>
          <w:szCs w:val="25"/>
        </w:rPr>
      </w:pPr>
    </w:p>
    <w:p w14:paraId="0986FD0E" w14:textId="77777777" w:rsidR="003E590F" w:rsidRPr="00B00172" w:rsidRDefault="003E590F" w:rsidP="00193422">
      <w:pPr>
        <w:spacing w:line="360" w:lineRule="auto"/>
        <w:rPr>
          <w:sz w:val="25"/>
          <w:szCs w:val="25"/>
        </w:rPr>
      </w:pPr>
    </w:p>
    <w:p w14:paraId="0AF18B92" w14:textId="77777777" w:rsidR="003E590F" w:rsidRPr="00B00172" w:rsidRDefault="003E590F" w:rsidP="00193422">
      <w:pPr>
        <w:spacing w:line="360" w:lineRule="auto"/>
        <w:rPr>
          <w:sz w:val="25"/>
          <w:szCs w:val="25"/>
        </w:rPr>
      </w:pPr>
    </w:p>
    <w:p w14:paraId="3A29B266" w14:textId="77777777" w:rsidR="003E590F" w:rsidRPr="00B00172" w:rsidRDefault="003E590F" w:rsidP="00193422">
      <w:pPr>
        <w:spacing w:line="360" w:lineRule="auto"/>
        <w:rPr>
          <w:sz w:val="25"/>
          <w:szCs w:val="25"/>
        </w:rPr>
      </w:pPr>
    </w:p>
    <w:p w14:paraId="3469D65E" w14:textId="77777777" w:rsidR="006F0AA7" w:rsidRPr="00B00172" w:rsidRDefault="006F0AA7">
      <w:pPr>
        <w:widowControl/>
        <w:autoSpaceDE/>
        <w:autoSpaceDN/>
        <w:spacing w:after="160" w:line="278" w:lineRule="auto"/>
        <w:rPr>
          <w:b/>
          <w:bCs/>
          <w:sz w:val="40"/>
          <w:szCs w:val="40"/>
        </w:rPr>
      </w:pPr>
      <w:r w:rsidRPr="00B00172">
        <w:rPr>
          <w:b/>
          <w:bCs/>
          <w:sz w:val="40"/>
          <w:szCs w:val="40"/>
        </w:rPr>
        <w:br w:type="page"/>
      </w:r>
    </w:p>
    <w:p w14:paraId="5265E813" w14:textId="24E9B24C" w:rsidR="003E590F" w:rsidRPr="00B00172" w:rsidRDefault="003E590F" w:rsidP="00863F3A">
      <w:pPr>
        <w:widowControl/>
        <w:autoSpaceDE/>
        <w:autoSpaceDN/>
        <w:spacing w:after="160" w:line="278" w:lineRule="auto"/>
        <w:rPr>
          <w:sz w:val="25"/>
          <w:szCs w:val="25"/>
        </w:rPr>
      </w:pPr>
      <w:r w:rsidRPr="00B00172">
        <w:rPr>
          <w:b/>
          <w:bCs/>
          <w:sz w:val="40"/>
          <w:szCs w:val="40"/>
        </w:rPr>
        <w:lastRenderedPageBreak/>
        <w:t>Part 2 – Special Rules (rules for each vessel category)</w:t>
      </w:r>
    </w:p>
    <w:p w14:paraId="04BBC191" w14:textId="77777777" w:rsidR="00193422" w:rsidRPr="00B00172" w:rsidRDefault="00193422" w:rsidP="00C52311">
      <w:pPr>
        <w:pStyle w:val="Style10"/>
        <w:spacing w:after="0" w:line="360" w:lineRule="auto"/>
        <w:jc w:val="left"/>
        <w:rPr>
          <w:rFonts w:ascii="Times New Roman" w:hAnsi="Times New Roman" w:cs="Times New Roman"/>
          <w:b w:val="0"/>
          <w:sz w:val="24"/>
          <w:szCs w:val="24"/>
        </w:rPr>
      </w:pPr>
    </w:p>
    <w:p w14:paraId="6D44F5C5" w14:textId="77777777" w:rsidR="003E590F" w:rsidRPr="00B00172" w:rsidRDefault="003E590F" w:rsidP="003E590F">
      <w:pPr>
        <w:pStyle w:val="Style10"/>
        <w:spacing w:after="0" w:line="360" w:lineRule="auto"/>
        <w:rPr>
          <w:rFonts w:ascii="Times New Roman" w:hAnsi="Times New Roman" w:cs="Times New Roman"/>
          <w:bCs/>
        </w:rPr>
      </w:pPr>
      <w:r w:rsidRPr="00B00172">
        <w:rPr>
          <w:rFonts w:ascii="Times New Roman" w:hAnsi="Times New Roman" w:cs="Times New Roman"/>
          <w:bCs/>
        </w:rPr>
        <w:t>§ 35. Long liner and jigging vessel for iced fish</w:t>
      </w:r>
    </w:p>
    <w:p w14:paraId="556447C8" w14:textId="18EE6A9D" w:rsidR="003E590F" w:rsidRPr="00B00172" w:rsidRDefault="003E590F" w:rsidP="003E590F">
      <w:pPr>
        <w:pStyle w:val="Style10"/>
        <w:spacing w:after="0" w:line="360" w:lineRule="auto"/>
        <w:jc w:val="left"/>
        <w:rPr>
          <w:rFonts w:ascii="Times New Roman" w:hAnsi="Times New Roman" w:cs="Times New Roman"/>
          <w:b w:val="0"/>
          <w:sz w:val="24"/>
          <w:szCs w:val="24"/>
        </w:rPr>
      </w:pPr>
      <w:r w:rsidRPr="00B00172">
        <w:rPr>
          <w:rFonts w:ascii="Times New Roman" w:hAnsi="Times New Roman" w:cs="Times New Roman"/>
          <w:sz w:val="24"/>
          <w:szCs w:val="24"/>
          <w:u w:val="single"/>
        </w:rPr>
        <w:t>If the crew</w:t>
      </w:r>
      <w:r w:rsidR="00052847" w:rsidRPr="00B00172">
        <w:rPr>
          <w:rFonts w:ascii="Times New Roman" w:hAnsi="Times New Roman" w:cs="Times New Roman"/>
          <w:sz w:val="24"/>
          <w:szCs w:val="24"/>
          <w:u w:val="single"/>
        </w:rPr>
        <w:t xml:space="preserve"> consists of</w:t>
      </w:r>
      <w:r w:rsidRPr="00B00172">
        <w:rPr>
          <w:rFonts w:ascii="Times New Roman" w:hAnsi="Times New Roman" w:cs="Times New Roman"/>
          <w:sz w:val="24"/>
          <w:szCs w:val="24"/>
          <w:u w:val="single"/>
        </w:rPr>
        <w:t xml:space="preserve"> 14</w:t>
      </w:r>
      <w:r w:rsidR="002270E8" w:rsidRPr="00B00172">
        <w:rPr>
          <w:rFonts w:ascii="Times New Roman" w:hAnsi="Times New Roman" w:cs="Times New Roman"/>
          <w:sz w:val="24"/>
          <w:szCs w:val="24"/>
          <w:u w:val="single"/>
        </w:rPr>
        <w:t xml:space="preserve"> </w:t>
      </w:r>
      <w:r w:rsidRPr="00B00172">
        <w:rPr>
          <w:rFonts w:ascii="Times New Roman" w:hAnsi="Times New Roman" w:cs="Times New Roman"/>
          <w:sz w:val="24"/>
          <w:szCs w:val="24"/>
          <w:u w:val="single"/>
        </w:rPr>
        <w:t>or more</w:t>
      </w:r>
      <w:r w:rsidR="002270E8" w:rsidRPr="00B00172">
        <w:rPr>
          <w:rFonts w:ascii="Times New Roman" w:hAnsi="Times New Roman" w:cs="Times New Roman"/>
          <w:sz w:val="24"/>
          <w:szCs w:val="24"/>
          <w:u w:val="single"/>
        </w:rPr>
        <w:t xml:space="preserve"> members</w:t>
      </w:r>
      <w:r w:rsidRPr="00B00172">
        <w:rPr>
          <w:rFonts w:ascii="Times New Roman" w:hAnsi="Times New Roman" w:cs="Times New Roman"/>
          <w:sz w:val="24"/>
          <w:szCs w:val="24"/>
          <w:u w:val="single"/>
        </w:rPr>
        <w:t>:</w:t>
      </w:r>
      <w:r w:rsidRPr="00B00172">
        <w:rPr>
          <w:rFonts w:ascii="Times New Roman" w:hAnsi="Times New Roman" w:cs="Times New Roman"/>
          <w:b w:val="0"/>
          <w:bCs/>
          <w:sz w:val="24"/>
          <w:szCs w:val="24"/>
        </w:rPr>
        <w:br/>
        <w:t xml:space="preserve">From the sales value, common expenses </w:t>
      </w:r>
      <w:r w:rsidR="007D4D6F" w:rsidRPr="00B00172">
        <w:rPr>
          <w:rFonts w:ascii="Times New Roman" w:hAnsi="Times New Roman" w:cs="Times New Roman"/>
          <w:b w:val="0"/>
          <w:bCs/>
          <w:sz w:val="24"/>
          <w:szCs w:val="24"/>
        </w:rPr>
        <w:t>are</w:t>
      </w:r>
      <w:r w:rsidRPr="00B00172">
        <w:rPr>
          <w:rFonts w:ascii="Times New Roman" w:hAnsi="Times New Roman" w:cs="Times New Roman"/>
          <w:b w:val="0"/>
          <w:bCs/>
          <w:sz w:val="24"/>
          <w:szCs w:val="24"/>
        </w:rPr>
        <w:t xml:space="preserve"> deducted: see §17.</w:t>
      </w:r>
      <w:r w:rsidRPr="00B00172">
        <w:rPr>
          <w:rFonts w:ascii="Times New Roman" w:hAnsi="Times New Roman" w:cs="Times New Roman"/>
          <w:b w:val="0"/>
          <w:bCs/>
          <w:sz w:val="24"/>
          <w:szCs w:val="24"/>
        </w:rPr>
        <w:br/>
      </w:r>
      <w:r w:rsidR="009F26EE" w:rsidRPr="00B00172">
        <w:rPr>
          <w:rFonts w:ascii="Times New Roman" w:hAnsi="Times New Roman" w:cs="Times New Roman"/>
          <w:sz w:val="24"/>
          <w:szCs w:val="24"/>
        </w:rPr>
        <w:t>From</w:t>
      </w:r>
      <w:r w:rsidRPr="00B00172">
        <w:rPr>
          <w:rFonts w:ascii="Times New Roman" w:hAnsi="Times New Roman" w:cs="Times New Roman"/>
          <w:sz w:val="24"/>
          <w:szCs w:val="24"/>
        </w:rPr>
        <w:t xml:space="preserve"> the surplus, the </w:t>
      </w:r>
      <w:r w:rsidR="00F77B04" w:rsidRPr="00B00172">
        <w:rPr>
          <w:rFonts w:ascii="Times New Roman" w:hAnsi="Times New Roman" w:cs="Times New Roman"/>
          <w:sz w:val="24"/>
          <w:szCs w:val="24"/>
        </w:rPr>
        <w:t>captain</w:t>
      </w:r>
      <w:r w:rsidRPr="00B00172">
        <w:rPr>
          <w:rFonts w:ascii="Times New Roman" w:hAnsi="Times New Roman" w:cs="Times New Roman"/>
          <w:sz w:val="24"/>
          <w:szCs w:val="24"/>
        </w:rPr>
        <w:t xml:space="preserve"> and crew receive an equal share (longline </w:t>
      </w:r>
      <w:r w:rsidR="00B129A6" w:rsidRPr="00B00172">
        <w:rPr>
          <w:rFonts w:ascii="Times New Roman" w:hAnsi="Times New Roman" w:cs="Times New Roman"/>
          <w:sz w:val="24"/>
          <w:szCs w:val="24"/>
        </w:rPr>
        <w:t>f</w:t>
      </w:r>
      <w:r w:rsidR="00527FD4" w:rsidRPr="00B00172">
        <w:rPr>
          <w:rFonts w:ascii="Times New Roman" w:hAnsi="Times New Roman" w:cs="Times New Roman"/>
          <w:sz w:val="24"/>
          <w:szCs w:val="24"/>
        </w:rPr>
        <w:t>ishing</w:t>
      </w:r>
      <w:r w:rsidRPr="00B00172">
        <w:rPr>
          <w:rFonts w:ascii="Times New Roman" w:hAnsi="Times New Roman" w:cs="Times New Roman"/>
          <w:sz w:val="24"/>
          <w:szCs w:val="24"/>
        </w:rPr>
        <w:t>): 43.00%.</w:t>
      </w:r>
      <w:r w:rsidR="00F77B04" w:rsidRPr="00B00172">
        <w:rPr>
          <w:rFonts w:ascii="Times New Roman" w:hAnsi="Times New Roman" w:cs="Times New Roman"/>
          <w:b w:val="0"/>
          <w:sz w:val="24"/>
          <w:szCs w:val="24"/>
        </w:rPr>
        <w:br/>
      </w:r>
      <w:r w:rsidRPr="00B00172">
        <w:rPr>
          <w:rFonts w:ascii="Times New Roman" w:hAnsi="Times New Roman" w:cs="Times New Roman"/>
          <w:b w:val="0"/>
          <w:bCs/>
          <w:sz w:val="24"/>
          <w:szCs w:val="24"/>
        </w:rPr>
        <w:t>In addition, the following is settled from the surplus:</w:t>
      </w:r>
    </w:p>
    <w:p w14:paraId="0322A8AA" w14:textId="37FEEFBC" w:rsidR="003E590F" w:rsidRPr="00B00172" w:rsidRDefault="003E590F" w:rsidP="00F77B04">
      <w:pPr>
        <w:pStyle w:val="Style10"/>
        <w:spacing w:after="0" w:line="360" w:lineRule="auto"/>
        <w:jc w:val="left"/>
        <w:rPr>
          <w:rFonts w:ascii="Times New Roman" w:hAnsi="Times New Roman" w:cs="Times New Roman"/>
          <w:b w:val="0"/>
          <w:bCs/>
          <w:sz w:val="24"/>
          <w:szCs w:val="24"/>
        </w:rPr>
      </w:pPr>
      <w:r w:rsidRPr="00B00172">
        <w:rPr>
          <w:rFonts w:ascii="Times New Roman" w:hAnsi="Times New Roman" w:cs="Times New Roman"/>
          <w:b w:val="0"/>
          <w:bCs/>
          <w:sz w:val="24"/>
          <w:szCs w:val="24"/>
        </w:rPr>
        <w:t xml:space="preserve">Cook: </w:t>
      </w:r>
      <w:r w:rsidR="00F77B04" w:rsidRPr="00B00172">
        <w:rPr>
          <w:rFonts w:ascii="Times New Roman" w:hAnsi="Times New Roman" w:cs="Times New Roman"/>
          <w:b w:val="0"/>
          <w:bCs/>
          <w:sz w:val="24"/>
          <w:szCs w:val="24"/>
        </w:rPr>
        <w:tab/>
      </w:r>
      <w:r w:rsidR="00F77B04" w:rsidRPr="00B00172">
        <w:rPr>
          <w:rFonts w:ascii="Times New Roman" w:hAnsi="Times New Roman" w:cs="Times New Roman"/>
          <w:b w:val="0"/>
          <w:bCs/>
          <w:sz w:val="24"/>
          <w:szCs w:val="24"/>
        </w:rPr>
        <w:tab/>
      </w:r>
      <w:r w:rsidR="00F77B04" w:rsidRPr="00B00172">
        <w:rPr>
          <w:rFonts w:ascii="Times New Roman" w:hAnsi="Times New Roman" w:cs="Times New Roman"/>
          <w:b w:val="0"/>
          <w:bCs/>
          <w:sz w:val="24"/>
          <w:szCs w:val="24"/>
        </w:rPr>
        <w:tab/>
      </w:r>
      <w:r w:rsidR="0042460E" w:rsidRPr="00B00172">
        <w:rPr>
          <w:rFonts w:ascii="Times New Roman" w:hAnsi="Times New Roman" w:cs="Times New Roman"/>
          <w:b w:val="0"/>
          <w:bCs/>
          <w:sz w:val="24"/>
          <w:szCs w:val="24"/>
        </w:rPr>
        <w:tab/>
      </w:r>
      <w:r w:rsidR="0042460E" w:rsidRPr="00B00172">
        <w:rPr>
          <w:rFonts w:ascii="Times New Roman" w:hAnsi="Times New Roman" w:cs="Times New Roman"/>
          <w:b w:val="0"/>
          <w:bCs/>
          <w:sz w:val="24"/>
          <w:szCs w:val="24"/>
        </w:rPr>
        <w:tab/>
      </w:r>
      <w:r w:rsidR="0042460E" w:rsidRPr="00B00172">
        <w:rPr>
          <w:rFonts w:ascii="Times New Roman" w:hAnsi="Times New Roman" w:cs="Times New Roman"/>
          <w:b w:val="0"/>
          <w:bCs/>
          <w:sz w:val="24"/>
          <w:szCs w:val="24"/>
        </w:rPr>
        <w:tab/>
      </w:r>
      <w:r w:rsidRPr="00B00172">
        <w:rPr>
          <w:rFonts w:ascii="Times New Roman" w:hAnsi="Times New Roman" w:cs="Times New Roman"/>
          <w:b w:val="0"/>
          <w:bCs/>
          <w:sz w:val="24"/>
          <w:szCs w:val="24"/>
        </w:rPr>
        <w:t>0.25 extra share</w:t>
      </w:r>
    </w:p>
    <w:p w14:paraId="63AD2F8A" w14:textId="58535518" w:rsidR="003E590F" w:rsidRPr="00B00172" w:rsidRDefault="003E590F" w:rsidP="00F77B04">
      <w:pPr>
        <w:pStyle w:val="Style10"/>
        <w:spacing w:after="0" w:line="360" w:lineRule="auto"/>
        <w:jc w:val="left"/>
        <w:rPr>
          <w:rFonts w:ascii="Times New Roman" w:hAnsi="Times New Roman" w:cs="Times New Roman"/>
          <w:b w:val="0"/>
          <w:bCs/>
          <w:sz w:val="24"/>
          <w:szCs w:val="24"/>
        </w:rPr>
      </w:pPr>
      <w:r w:rsidRPr="00B00172">
        <w:rPr>
          <w:rFonts w:ascii="Times New Roman" w:hAnsi="Times New Roman" w:cs="Times New Roman"/>
          <w:b w:val="0"/>
          <w:bCs/>
          <w:sz w:val="24"/>
          <w:szCs w:val="24"/>
        </w:rPr>
        <w:t>Engineers who currently receive an extra share will retain it.</w:t>
      </w:r>
    </w:p>
    <w:p w14:paraId="1CCFC157" w14:textId="77777777" w:rsidR="00096359" w:rsidRPr="00B00172" w:rsidRDefault="00096359" w:rsidP="00F77B04">
      <w:pPr>
        <w:pStyle w:val="Style10"/>
        <w:spacing w:after="0" w:line="360" w:lineRule="auto"/>
        <w:jc w:val="left"/>
        <w:rPr>
          <w:rFonts w:ascii="Times New Roman" w:hAnsi="Times New Roman" w:cs="Times New Roman"/>
          <w:b w:val="0"/>
          <w:bCs/>
          <w:sz w:val="24"/>
          <w:szCs w:val="24"/>
        </w:rPr>
      </w:pPr>
    </w:p>
    <w:p w14:paraId="6BF7C8B2" w14:textId="12FDFC70" w:rsidR="00096359" w:rsidRPr="00B00172" w:rsidRDefault="00096359" w:rsidP="00096359">
      <w:pPr>
        <w:spacing w:line="360" w:lineRule="auto"/>
        <w:rPr>
          <w:rFonts w:eastAsiaTheme="majorEastAsia"/>
          <w:sz w:val="24"/>
          <w:szCs w:val="24"/>
        </w:rPr>
      </w:pPr>
      <w:r w:rsidRPr="00B00172">
        <w:rPr>
          <w:rFonts w:eastAsiaTheme="majorEastAsia"/>
          <w:b/>
          <w:sz w:val="24"/>
          <w:szCs w:val="24"/>
          <w:u w:val="single"/>
        </w:rPr>
        <w:t xml:space="preserve">If the crew </w:t>
      </w:r>
      <w:r w:rsidR="003600A9" w:rsidRPr="00B00172">
        <w:rPr>
          <w:rFonts w:eastAsiaTheme="majorEastAsia"/>
          <w:b/>
          <w:bCs/>
          <w:sz w:val="24"/>
          <w:szCs w:val="24"/>
          <w:u w:val="single"/>
        </w:rPr>
        <w:t>consists of</w:t>
      </w:r>
      <w:r w:rsidRPr="00B00172">
        <w:rPr>
          <w:rFonts w:eastAsiaTheme="majorEastAsia"/>
          <w:b/>
          <w:sz w:val="24"/>
          <w:szCs w:val="24"/>
          <w:u w:val="single"/>
        </w:rPr>
        <w:t xml:space="preserve"> 13 or fewer</w:t>
      </w:r>
      <w:r w:rsidR="002270E8" w:rsidRPr="00B00172">
        <w:rPr>
          <w:rFonts w:eastAsiaTheme="majorEastAsia"/>
          <w:b/>
          <w:sz w:val="24"/>
          <w:szCs w:val="24"/>
          <w:u w:val="single"/>
        </w:rPr>
        <w:t xml:space="preserve"> members:</w:t>
      </w:r>
      <w:r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 </w:t>
      </w:r>
      <w:r w:rsidRPr="00B00172">
        <w:rPr>
          <w:rFonts w:eastAsiaTheme="majorEastAsia"/>
          <w:sz w:val="24"/>
          <w:szCs w:val="24"/>
        </w:rPr>
        <w:t>See §17.</w:t>
      </w:r>
      <w:r w:rsidRPr="00B00172">
        <w:rPr>
          <w:rFonts w:eastAsiaTheme="majorEastAsia"/>
          <w:sz w:val="24"/>
          <w:szCs w:val="24"/>
        </w:rPr>
        <w:br/>
        <w:t>From the</w:t>
      </w:r>
      <w:r w:rsidR="00F74B36" w:rsidRPr="00B00172">
        <w:rPr>
          <w:rFonts w:eastAsiaTheme="majorEastAsia"/>
          <w:sz w:val="24"/>
          <w:szCs w:val="24"/>
        </w:rPr>
        <w:t xml:space="preserve"> </w:t>
      </w:r>
      <w:r w:rsidRPr="00B00172">
        <w:rPr>
          <w:rFonts w:eastAsiaTheme="majorEastAsia"/>
          <w:sz w:val="24"/>
          <w:szCs w:val="24"/>
        </w:rPr>
        <w:t xml:space="preserve">surplus, the </w:t>
      </w:r>
      <w:r w:rsidR="0055387C" w:rsidRPr="00B00172">
        <w:rPr>
          <w:rFonts w:eastAsiaTheme="majorEastAsia"/>
          <w:sz w:val="24"/>
          <w:szCs w:val="24"/>
        </w:rPr>
        <w:t>captain</w:t>
      </w:r>
      <w:r w:rsidRPr="00B00172">
        <w:rPr>
          <w:rFonts w:eastAsiaTheme="majorEastAsia"/>
          <w:sz w:val="24"/>
          <w:szCs w:val="24"/>
        </w:rPr>
        <w:t xml:space="preserve"> and crew will receive an equal share as follows:</w:t>
      </w:r>
      <w:r w:rsidR="004A014F" w:rsidRPr="00B00172">
        <w:rPr>
          <w:rFonts w:eastAsiaTheme="majorEastAsia"/>
          <w:sz w:val="24"/>
          <w:szCs w:val="24"/>
        </w:rPr>
        <w:t xml:space="preserve"> </w:t>
      </w:r>
    </w:p>
    <w:p w14:paraId="1BDB4330" w14:textId="0A82AD4B" w:rsidR="00096359" w:rsidRPr="00B00172" w:rsidRDefault="006B1489" w:rsidP="00096359">
      <w:pPr>
        <w:spacing w:line="360" w:lineRule="auto"/>
        <w:rPr>
          <w:rFonts w:eastAsiaTheme="majorEastAsia"/>
          <w:b/>
          <w:bCs/>
          <w:i/>
          <w:iCs/>
          <w:sz w:val="24"/>
          <w:szCs w:val="24"/>
        </w:rPr>
      </w:pPr>
      <w:r w:rsidRPr="00B00172">
        <w:rPr>
          <w:noProof/>
        </w:rPr>
        <mc:AlternateContent>
          <mc:Choice Requires="wps">
            <w:drawing>
              <wp:anchor distT="45720" distB="45720" distL="114300" distR="114300" simplePos="0" relativeHeight="251687936" behindDoc="1" locked="0" layoutInCell="1" allowOverlap="1" wp14:anchorId="17AF80D2" wp14:editId="024BB566">
                <wp:simplePos x="0" y="0"/>
                <wp:positionH relativeFrom="margin">
                  <wp:posOffset>4213860</wp:posOffset>
                </wp:positionH>
                <wp:positionV relativeFrom="paragraph">
                  <wp:posOffset>29845</wp:posOffset>
                </wp:positionV>
                <wp:extent cx="2360930" cy="2148840"/>
                <wp:effectExtent l="0" t="0" r="19050" b="22860"/>
                <wp:wrapTight wrapText="bothSides">
                  <wp:wrapPolygon edited="0">
                    <wp:start x="0" y="0"/>
                    <wp:lineTo x="0" y="21638"/>
                    <wp:lineTo x="21600" y="21638"/>
                    <wp:lineTo x="21600" y="0"/>
                    <wp:lineTo x="0" y="0"/>
                  </wp:wrapPolygon>
                </wp:wrapTight>
                <wp:docPr id="1457975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48840"/>
                        </a:xfrm>
                        <a:prstGeom prst="rect">
                          <a:avLst/>
                        </a:prstGeom>
                        <a:solidFill>
                          <a:srgbClr val="FFFFFF"/>
                        </a:solidFill>
                        <a:ln w="9525">
                          <a:solidFill>
                            <a:srgbClr val="000000"/>
                          </a:solidFill>
                          <a:miter lim="800000"/>
                          <a:headEnd/>
                          <a:tailEnd/>
                        </a:ln>
                      </wps:spPr>
                      <wps:txbx>
                        <w:txbxContent>
                          <w:p w14:paraId="2A7C8CA7" w14:textId="77777777" w:rsidR="004A014F" w:rsidRPr="00B00172" w:rsidRDefault="004A014F" w:rsidP="004A014F"/>
                          <w:tbl>
                            <w:tblPr>
                              <w:tblStyle w:val="TableGrid"/>
                              <w:tblW w:w="0" w:type="auto"/>
                              <w:tblLook w:val="04A0" w:firstRow="1" w:lastRow="0" w:firstColumn="1" w:lastColumn="0" w:noHBand="0" w:noVBand="1"/>
                            </w:tblPr>
                            <w:tblGrid>
                              <w:gridCol w:w="1666"/>
                              <w:gridCol w:w="1755"/>
                            </w:tblGrid>
                            <w:tr w:rsidR="004A014F" w:rsidRPr="00B00172" w14:paraId="778756FA" w14:textId="77777777" w:rsidTr="00683539">
                              <w:tc>
                                <w:tcPr>
                                  <w:tcW w:w="1983" w:type="dxa"/>
                                  <w:vAlign w:val="center"/>
                                </w:tcPr>
                                <w:p w14:paraId="072CA68F" w14:textId="77777777" w:rsidR="004A014F" w:rsidRPr="00B00172" w:rsidRDefault="004A014F" w:rsidP="00DB4F45">
                                  <w:pPr>
                                    <w:jc w:val="center"/>
                                  </w:pPr>
                                  <w:r w:rsidRPr="00B00172">
                                    <w:t>Crew members</w:t>
                                  </w:r>
                                </w:p>
                              </w:tc>
                              <w:tc>
                                <w:tcPr>
                                  <w:tcW w:w="1989" w:type="dxa"/>
                                  <w:vAlign w:val="center"/>
                                </w:tcPr>
                                <w:p w14:paraId="56FE5ECA" w14:textId="77777777" w:rsidR="004A014F" w:rsidRPr="00B00172" w:rsidRDefault="004A014F" w:rsidP="00DB4F45">
                                  <w:pPr>
                                    <w:jc w:val="center"/>
                                  </w:pPr>
                                  <w:r w:rsidRPr="00B00172">
                                    <w:t>Distribution percentage</w:t>
                                  </w:r>
                                </w:p>
                              </w:tc>
                            </w:tr>
                            <w:tr w:rsidR="004A014F" w:rsidRPr="00B00172" w14:paraId="218A3DA4" w14:textId="77777777" w:rsidTr="00683539">
                              <w:tc>
                                <w:tcPr>
                                  <w:tcW w:w="1983" w:type="dxa"/>
                                </w:tcPr>
                                <w:p w14:paraId="1E20AEBB" w14:textId="1188CE66" w:rsidR="004A014F" w:rsidRPr="00B00172" w:rsidRDefault="004A014F" w:rsidP="00DB4F45">
                                  <w:pPr>
                                    <w:jc w:val="center"/>
                                  </w:pPr>
                                  <w:r w:rsidRPr="00B00172">
                                    <w:t>14</w:t>
                                  </w:r>
                                </w:p>
                              </w:tc>
                              <w:tc>
                                <w:tcPr>
                                  <w:tcW w:w="1989" w:type="dxa"/>
                                </w:tcPr>
                                <w:p w14:paraId="66DC03CA" w14:textId="3489E6C3" w:rsidR="004A014F" w:rsidRPr="00B00172" w:rsidRDefault="004A014F" w:rsidP="00DB4F45">
                                  <w:pPr>
                                    <w:jc w:val="center"/>
                                  </w:pPr>
                                  <w:r w:rsidRPr="00B00172">
                                    <w:t>43.00%</w:t>
                                  </w:r>
                                </w:p>
                              </w:tc>
                            </w:tr>
                            <w:tr w:rsidR="004A014F" w:rsidRPr="00B00172" w14:paraId="1BBAD6CA" w14:textId="77777777" w:rsidTr="00683539">
                              <w:tc>
                                <w:tcPr>
                                  <w:tcW w:w="1983" w:type="dxa"/>
                                </w:tcPr>
                                <w:p w14:paraId="4F6B8D93" w14:textId="15E0033F" w:rsidR="004A014F" w:rsidRPr="00B00172" w:rsidRDefault="004A014F" w:rsidP="00DB4F45">
                                  <w:pPr>
                                    <w:jc w:val="center"/>
                                  </w:pPr>
                                  <w:r w:rsidRPr="00B00172">
                                    <w:t>13</w:t>
                                  </w:r>
                                </w:p>
                              </w:tc>
                              <w:tc>
                                <w:tcPr>
                                  <w:tcW w:w="1989" w:type="dxa"/>
                                </w:tcPr>
                                <w:p w14:paraId="6C2327CD" w14:textId="15501A96" w:rsidR="004A014F" w:rsidRPr="00B00172" w:rsidRDefault="009F603E" w:rsidP="00DB4F45">
                                  <w:pPr>
                                    <w:jc w:val="center"/>
                                  </w:pPr>
                                  <w:r w:rsidRPr="00B00172">
                                    <w:t>43.00</w:t>
                                  </w:r>
                                  <w:r w:rsidR="004A014F" w:rsidRPr="00B00172">
                                    <w:t>%</w:t>
                                  </w:r>
                                </w:p>
                              </w:tc>
                            </w:tr>
                            <w:tr w:rsidR="004A014F" w:rsidRPr="00B00172" w14:paraId="5D4A5CFE" w14:textId="77777777" w:rsidTr="00683539">
                              <w:tc>
                                <w:tcPr>
                                  <w:tcW w:w="1983" w:type="dxa"/>
                                </w:tcPr>
                                <w:p w14:paraId="69CECBD6" w14:textId="1F3D35F2" w:rsidR="004A014F" w:rsidRPr="00B00172" w:rsidRDefault="004A014F" w:rsidP="00DB4F45">
                                  <w:pPr>
                                    <w:jc w:val="center"/>
                                  </w:pPr>
                                  <w:r w:rsidRPr="00B00172">
                                    <w:t>12</w:t>
                                  </w:r>
                                </w:p>
                              </w:tc>
                              <w:tc>
                                <w:tcPr>
                                  <w:tcW w:w="1989" w:type="dxa"/>
                                </w:tcPr>
                                <w:p w14:paraId="3D6EC362" w14:textId="1D321E34" w:rsidR="004A014F" w:rsidRPr="00B00172" w:rsidRDefault="009F603E" w:rsidP="00DB4F45">
                                  <w:pPr>
                                    <w:jc w:val="center"/>
                                  </w:pPr>
                                  <w:r w:rsidRPr="00B00172">
                                    <w:t>42.7</w:t>
                                  </w:r>
                                  <w:r w:rsidR="004A014F" w:rsidRPr="00B00172">
                                    <w:t>5%</w:t>
                                  </w:r>
                                </w:p>
                              </w:tc>
                            </w:tr>
                            <w:tr w:rsidR="004A014F" w:rsidRPr="00B00172" w14:paraId="7565FC7A" w14:textId="77777777" w:rsidTr="00683539">
                              <w:tc>
                                <w:tcPr>
                                  <w:tcW w:w="1983" w:type="dxa"/>
                                </w:tcPr>
                                <w:p w14:paraId="08DE66AD" w14:textId="562DAA4A" w:rsidR="004A014F" w:rsidRPr="00B00172" w:rsidRDefault="004A014F" w:rsidP="00DB4F45">
                                  <w:pPr>
                                    <w:jc w:val="center"/>
                                  </w:pPr>
                                  <w:r w:rsidRPr="00B00172">
                                    <w:t>11</w:t>
                                  </w:r>
                                </w:p>
                              </w:tc>
                              <w:tc>
                                <w:tcPr>
                                  <w:tcW w:w="1989" w:type="dxa"/>
                                </w:tcPr>
                                <w:p w14:paraId="5715ABA0" w14:textId="3BCED7EC" w:rsidR="004A014F" w:rsidRPr="00B00172" w:rsidRDefault="009F603E" w:rsidP="00DB4F45">
                                  <w:pPr>
                                    <w:jc w:val="center"/>
                                  </w:pPr>
                                  <w:r w:rsidRPr="00B00172">
                                    <w:t>42.</w:t>
                                  </w:r>
                                  <w:r w:rsidR="004A014F" w:rsidRPr="00B00172">
                                    <w:t>5</w:t>
                                  </w:r>
                                  <w:r w:rsidRPr="00B00172">
                                    <w:t>0</w:t>
                                  </w:r>
                                  <w:r w:rsidR="004A014F" w:rsidRPr="00B00172">
                                    <w:t>%</w:t>
                                  </w:r>
                                </w:p>
                              </w:tc>
                            </w:tr>
                            <w:tr w:rsidR="004A014F" w:rsidRPr="00B00172" w14:paraId="3F6F9C0C" w14:textId="77777777" w:rsidTr="00683539">
                              <w:tc>
                                <w:tcPr>
                                  <w:tcW w:w="1983" w:type="dxa"/>
                                </w:tcPr>
                                <w:p w14:paraId="6493CEFA" w14:textId="6C59EFCF" w:rsidR="004A014F" w:rsidRPr="00B00172" w:rsidRDefault="004A014F" w:rsidP="00DB4F45">
                                  <w:pPr>
                                    <w:jc w:val="center"/>
                                  </w:pPr>
                                  <w:r w:rsidRPr="00B00172">
                                    <w:t>10</w:t>
                                  </w:r>
                                </w:p>
                              </w:tc>
                              <w:tc>
                                <w:tcPr>
                                  <w:tcW w:w="1989" w:type="dxa"/>
                                </w:tcPr>
                                <w:p w14:paraId="15783400" w14:textId="294F4CB8" w:rsidR="004A014F" w:rsidRPr="00B00172" w:rsidRDefault="006B1489" w:rsidP="00DB4F45">
                                  <w:pPr>
                                    <w:jc w:val="center"/>
                                  </w:pPr>
                                  <w:r w:rsidRPr="00B00172">
                                    <w:t>42.25</w:t>
                                  </w:r>
                                  <w:r w:rsidR="004A014F" w:rsidRPr="00B00172">
                                    <w:t>%</w:t>
                                  </w:r>
                                </w:p>
                              </w:tc>
                            </w:tr>
                            <w:tr w:rsidR="004A014F" w:rsidRPr="00B00172" w14:paraId="1C6F9D5B" w14:textId="77777777" w:rsidTr="00683539">
                              <w:tc>
                                <w:tcPr>
                                  <w:tcW w:w="1983" w:type="dxa"/>
                                </w:tcPr>
                                <w:p w14:paraId="37C24D1B" w14:textId="2184117E" w:rsidR="004A014F" w:rsidRPr="00B00172" w:rsidRDefault="004A014F" w:rsidP="00DB4F45">
                                  <w:pPr>
                                    <w:jc w:val="center"/>
                                  </w:pPr>
                                  <w:r w:rsidRPr="00B00172">
                                    <w:t>9</w:t>
                                  </w:r>
                                </w:p>
                              </w:tc>
                              <w:tc>
                                <w:tcPr>
                                  <w:tcW w:w="1989" w:type="dxa"/>
                                </w:tcPr>
                                <w:p w14:paraId="3414C8FF" w14:textId="49CFDBD7" w:rsidR="004A014F" w:rsidRPr="00B00172" w:rsidRDefault="006B1489" w:rsidP="00DB4F45">
                                  <w:pPr>
                                    <w:jc w:val="center"/>
                                  </w:pPr>
                                  <w:r w:rsidRPr="00B00172">
                                    <w:t>42.00</w:t>
                                  </w:r>
                                  <w:r w:rsidR="004A014F" w:rsidRPr="00B00172">
                                    <w:t>%</w:t>
                                  </w:r>
                                </w:p>
                              </w:tc>
                            </w:tr>
                            <w:tr w:rsidR="004A014F" w:rsidRPr="00B00172" w14:paraId="471FBC95" w14:textId="77777777" w:rsidTr="00683539">
                              <w:tc>
                                <w:tcPr>
                                  <w:tcW w:w="1983" w:type="dxa"/>
                                </w:tcPr>
                                <w:p w14:paraId="00F460D0" w14:textId="417DB07A" w:rsidR="004A014F" w:rsidRPr="00B00172" w:rsidRDefault="004A014F" w:rsidP="00DB4F45">
                                  <w:pPr>
                                    <w:jc w:val="center"/>
                                  </w:pPr>
                                  <w:r w:rsidRPr="00B00172">
                                    <w:t>8</w:t>
                                  </w:r>
                                </w:p>
                              </w:tc>
                              <w:tc>
                                <w:tcPr>
                                  <w:tcW w:w="1989" w:type="dxa"/>
                                </w:tcPr>
                                <w:p w14:paraId="3A32BA3E" w14:textId="28049E03" w:rsidR="004A014F" w:rsidRPr="00B00172" w:rsidRDefault="006B1489" w:rsidP="00DB4F45">
                                  <w:pPr>
                                    <w:jc w:val="center"/>
                                  </w:pPr>
                                  <w:r w:rsidRPr="00B00172">
                                    <w:t>41.7</w:t>
                                  </w:r>
                                  <w:r w:rsidR="004A014F" w:rsidRPr="00B00172">
                                    <w:t>5%</w:t>
                                  </w:r>
                                </w:p>
                              </w:tc>
                            </w:tr>
                            <w:tr w:rsidR="004A014F" w:rsidRPr="00B00172" w14:paraId="41C22147" w14:textId="77777777" w:rsidTr="00683539">
                              <w:tc>
                                <w:tcPr>
                                  <w:tcW w:w="3972" w:type="dxa"/>
                                  <w:gridSpan w:val="2"/>
                                  <w:vAlign w:val="center"/>
                                </w:tcPr>
                                <w:p w14:paraId="01CA1CDE" w14:textId="77777777" w:rsidR="004A014F" w:rsidRPr="00B00172" w:rsidRDefault="004A014F" w:rsidP="00683539">
                                  <w:pPr>
                                    <w:jc w:val="center"/>
                                  </w:pPr>
                                  <w:r w:rsidRPr="00B00172">
                                    <w:t>Etc.</w:t>
                                  </w:r>
                                </w:p>
                              </w:tc>
                            </w:tr>
                          </w:tbl>
                          <w:p w14:paraId="4F837637" w14:textId="77777777" w:rsidR="004A014F" w:rsidRPr="00B00172" w:rsidRDefault="004A014F" w:rsidP="004A014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7AF80D2" id="_x0000_t202" coordsize="21600,21600" o:spt="202" path="m,l,21600r21600,l21600,xe">
                <v:stroke joinstyle="miter"/>
                <v:path gradientshapeok="t" o:connecttype="rect"/>
              </v:shapetype>
              <v:shape id="Text Box 2" o:spid="_x0000_s1026" type="#_x0000_t202" style="position:absolute;margin-left:331.8pt;margin-top:2.35pt;width:185.9pt;height:169.2pt;z-index:-2516285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">
                <v:textbox>
                  <w:txbxContent>
                    <w:p w14:paraId="2A7C8CA7" w14:textId="77777777" w:rsidR="004A014F" w:rsidRPr="00B00172" w:rsidRDefault="004A014F" w:rsidP="004A014F"/>
                    <w:tbl>
                      <w:tblPr>
                        <w:tblStyle w:val="TableGrid"/>
                        <w:tblW w:w="0" w:type="auto"/>
                        <w:tblLook w:val="04A0" w:firstRow="1" w:lastRow="0" w:firstColumn="1" w:lastColumn="0" w:noHBand="0" w:noVBand="1"/>
                      </w:tblPr>
                      <w:tblGrid>
                        <w:gridCol w:w="1666"/>
                        <w:gridCol w:w="1755"/>
                      </w:tblGrid>
                      <w:tr w:rsidR="004A014F" w:rsidRPr="00B00172" w14:paraId="778756FA" w14:textId="77777777" w:rsidTr="00683539">
                        <w:tc>
                          <w:tcPr>
                            <w:tcW w:w="1983" w:type="dxa"/>
                            <w:vAlign w:val="center"/>
                          </w:tcPr>
                          <w:p w14:paraId="072CA68F" w14:textId="77777777" w:rsidR="004A014F" w:rsidRPr="00B00172" w:rsidRDefault="004A014F" w:rsidP="00DB4F45">
                            <w:pPr>
                              <w:jc w:val="center"/>
                            </w:pPr>
                            <w:r w:rsidRPr="00B00172">
                              <w:t>Crew members</w:t>
                            </w:r>
                          </w:p>
                        </w:tc>
                        <w:tc>
                          <w:tcPr>
                            <w:tcW w:w="1989" w:type="dxa"/>
                            <w:vAlign w:val="center"/>
                          </w:tcPr>
                          <w:p w14:paraId="56FE5ECA" w14:textId="77777777" w:rsidR="004A014F" w:rsidRPr="00B00172" w:rsidRDefault="004A014F" w:rsidP="00DB4F45">
                            <w:pPr>
                              <w:jc w:val="center"/>
                            </w:pPr>
                            <w:r w:rsidRPr="00B00172">
                              <w:t>Distribution percentage</w:t>
                            </w:r>
                          </w:p>
                        </w:tc>
                      </w:tr>
                      <w:tr w:rsidR="004A014F" w:rsidRPr="00B00172" w14:paraId="218A3DA4" w14:textId="77777777" w:rsidTr="00683539">
                        <w:tc>
                          <w:tcPr>
                            <w:tcW w:w="1983" w:type="dxa"/>
                          </w:tcPr>
                          <w:p w14:paraId="1E20AEBB" w14:textId="1188CE66" w:rsidR="004A014F" w:rsidRPr="00B00172" w:rsidRDefault="004A014F" w:rsidP="00DB4F45">
                            <w:pPr>
                              <w:jc w:val="center"/>
                            </w:pPr>
                            <w:r w:rsidRPr="00B00172">
                              <w:t>14</w:t>
                            </w:r>
                          </w:p>
                        </w:tc>
                        <w:tc>
                          <w:tcPr>
                            <w:tcW w:w="1989" w:type="dxa"/>
                          </w:tcPr>
                          <w:p w14:paraId="66DC03CA" w14:textId="3489E6C3" w:rsidR="004A014F" w:rsidRPr="00B00172" w:rsidRDefault="004A014F" w:rsidP="00DB4F45">
                            <w:pPr>
                              <w:jc w:val="center"/>
                            </w:pPr>
                            <w:r w:rsidRPr="00B00172">
                              <w:t>43.00%</w:t>
                            </w:r>
                          </w:p>
                        </w:tc>
                      </w:tr>
                      <w:tr w:rsidR="004A014F" w:rsidRPr="00B00172" w14:paraId="1BBAD6CA" w14:textId="77777777" w:rsidTr="00683539">
                        <w:tc>
                          <w:tcPr>
                            <w:tcW w:w="1983" w:type="dxa"/>
                          </w:tcPr>
                          <w:p w14:paraId="4F6B8D93" w14:textId="15E0033F" w:rsidR="004A014F" w:rsidRPr="00B00172" w:rsidRDefault="004A014F" w:rsidP="00DB4F45">
                            <w:pPr>
                              <w:jc w:val="center"/>
                            </w:pPr>
                            <w:r w:rsidRPr="00B00172">
                              <w:t>13</w:t>
                            </w:r>
                          </w:p>
                        </w:tc>
                        <w:tc>
                          <w:tcPr>
                            <w:tcW w:w="1989" w:type="dxa"/>
                          </w:tcPr>
                          <w:p w14:paraId="6C2327CD" w14:textId="15501A96" w:rsidR="004A014F" w:rsidRPr="00B00172" w:rsidRDefault="009F603E" w:rsidP="00DB4F45">
                            <w:pPr>
                              <w:jc w:val="center"/>
                            </w:pPr>
                            <w:r w:rsidRPr="00B00172">
                              <w:t>43.00</w:t>
                            </w:r>
                            <w:r w:rsidR="004A014F" w:rsidRPr="00B00172">
                              <w:t>%</w:t>
                            </w:r>
                          </w:p>
                        </w:tc>
                      </w:tr>
                      <w:tr w:rsidR="004A014F" w:rsidRPr="00B00172" w14:paraId="5D4A5CFE" w14:textId="77777777" w:rsidTr="00683539">
                        <w:tc>
                          <w:tcPr>
                            <w:tcW w:w="1983" w:type="dxa"/>
                          </w:tcPr>
                          <w:p w14:paraId="69CECBD6" w14:textId="1F3D35F2" w:rsidR="004A014F" w:rsidRPr="00B00172" w:rsidRDefault="004A014F" w:rsidP="00DB4F45">
                            <w:pPr>
                              <w:jc w:val="center"/>
                            </w:pPr>
                            <w:r w:rsidRPr="00B00172">
                              <w:t>12</w:t>
                            </w:r>
                          </w:p>
                        </w:tc>
                        <w:tc>
                          <w:tcPr>
                            <w:tcW w:w="1989" w:type="dxa"/>
                          </w:tcPr>
                          <w:p w14:paraId="3D6EC362" w14:textId="1D321E34" w:rsidR="004A014F" w:rsidRPr="00B00172" w:rsidRDefault="009F603E" w:rsidP="00DB4F45">
                            <w:pPr>
                              <w:jc w:val="center"/>
                            </w:pPr>
                            <w:r w:rsidRPr="00B00172">
                              <w:t>42.7</w:t>
                            </w:r>
                            <w:r w:rsidR="004A014F" w:rsidRPr="00B00172">
                              <w:t>5%</w:t>
                            </w:r>
                          </w:p>
                        </w:tc>
                      </w:tr>
                      <w:tr w:rsidR="004A014F" w:rsidRPr="00B00172" w14:paraId="7565FC7A" w14:textId="77777777" w:rsidTr="00683539">
                        <w:tc>
                          <w:tcPr>
                            <w:tcW w:w="1983" w:type="dxa"/>
                          </w:tcPr>
                          <w:p w14:paraId="08DE66AD" w14:textId="562DAA4A" w:rsidR="004A014F" w:rsidRPr="00B00172" w:rsidRDefault="004A014F" w:rsidP="00DB4F45">
                            <w:pPr>
                              <w:jc w:val="center"/>
                            </w:pPr>
                            <w:r w:rsidRPr="00B00172">
                              <w:t>11</w:t>
                            </w:r>
                          </w:p>
                        </w:tc>
                        <w:tc>
                          <w:tcPr>
                            <w:tcW w:w="1989" w:type="dxa"/>
                          </w:tcPr>
                          <w:p w14:paraId="5715ABA0" w14:textId="3BCED7EC" w:rsidR="004A014F" w:rsidRPr="00B00172" w:rsidRDefault="009F603E" w:rsidP="00DB4F45">
                            <w:pPr>
                              <w:jc w:val="center"/>
                            </w:pPr>
                            <w:r w:rsidRPr="00B00172">
                              <w:t>42.</w:t>
                            </w:r>
                            <w:r w:rsidR="004A014F" w:rsidRPr="00B00172">
                              <w:t>5</w:t>
                            </w:r>
                            <w:r w:rsidRPr="00B00172">
                              <w:t>0</w:t>
                            </w:r>
                            <w:r w:rsidR="004A014F" w:rsidRPr="00B00172">
                              <w:t>%</w:t>
                            </w:r>
                          </w:p>
                        </w:tc>
                      </w:tr>
                      <w:tr w:rsidR="004A014F" w:rsidRPr="00B00172" w14:paraId="3F6F9C0C" w14:textId="77777777" w:rsidTr="00683539">
                        <w:tc>
                          <w:tcPr>
                            <w:tcW w:w="1983" w:type="dxa"/>
                          </w:tcPr>
                          <w:p w14:paraId="6493CEFA" w14:textId="6C59EFCF" w:rsidR="004A014F" w:rsidRPr="00B00172" w:rsidRDefault="004A014F" w:rsidP="00DB4F45">
                            <w:pPr>
                              <w:jc w:val="center"/>
                            </w:pPr>
                            <w:r w:rsidRPr="00B00172">
                              <w:t>10</w:t>
                            </w:r>
                          </w:p>
                        </w:tc>
                        <w:tc>
                          <w:tcPr>
                            <w:tcW w:w="1989" w:type="dxa"/>
                          </w:tcPr>
                          <w:p w14:paraId="15783400" w14:textId="294F4CB8" w:rsidR="004A014F" w:rsidRPr="00B00172" w:rsidRDefault="006B1489" w:rsidP="00DB4F45">
                            <w:pPr>
                              <w:jc w:val="center"/>
                            </w:pPr>
                            <w:r w:rsidRPr="00B00172">
                              <w:t>42.25</w:t>
                            </w:r>
                            <w:r w:rsidR="004A014F" w:rsidRPr="00B00172">
                              <w:t>%</w:t>
                            </w:r>
                          </w:p>
                        </w:tc>
                      </w:tr>
                      <w:tr w:rsidR="004A014F" w:rsidRPr="00B00172" w14:paraId="1C6F9D5B" w14:textId="77777777" w:rsidTr="00683539">
                        <w:tc>
                          <w:tcPr>
                            <w:tcW w:w="1983" w:type="dxa"/>
                          </w:tcPr>
                          <w:p w14:paraId="37C24D1B" w14:textId="2184117E" w:rsidR="004A014F" w:rsidRPr="00B00172" w:rsidRDefault="004A014F" w:rsidP="00DB4F45">
                            <w:pPr>
                              <w:jc w:val="center"/>
                            </w:pPr>
                            <w:r w:rsidRPr="00B00172">
                              <w:t>9</w:t>
                            </w:r>
                          </w:p>
                        </w:tc>
                        <w:tc>
                          <w:tcPr>
                            <w:tcW w:w="1989" w:type="dxa"/>
                          </w:tcPr>
                          <w:p w14:paraId="3414C8FF" w14:textId="49CFDBD7" w:rsidR="004A014F" w:rsidRPr="00B00172" w:rsidRDefault="006B1489" w:rsidP="00DB4F45">
                            <w:pPr>
                              <w:jc w:val="center"/>
                            </w:pPr>
                            <w:r w:rsidRPr="00B00172">
                              <w:t>42.00</w:t>
                            </w:r>
                            <w:r w:rsidR="004A014F" w:rsidRPr="00B00172">
                              <w:t>%</w:t>
                            </w:r>
                          </w:p>
                        </w:tc>
                      </w:tr>
                      <w:tr w:rsidR="004A014F" w:rsidRPr="00B00172" w14:paraId="471FBC95" w14:textId="77777777" w:rsidTr="00683539">
                        <w:tc>
                          <w:tcPr>
                            <w:tcW w:w="1983" w:type="dxa"/>
                          </w:tcPr>
                          <w:p w14:paraId="00F460D0" w14:textId="417DB07A" w:rsidR="004A014F" w:rsidRPr="00B00172" w:rsidRDefault="004A014F" w:rsidP="00DB4F45">
                            <w:pPr>
                              <w:jc w:val="center"/>
                            </w:pPr>
                            <w:r w:rsidRPr="00B00172">
                              <w:t>8</w:t>
                            </w:r>
                          </w:p>
                        </w:tc>
                        <w:tc>
                          <w:tcPr>
                            <w:tcW w:w="1989" w:type="dxa"/>
                          </w:tcPr>
                          <w:p w14:paraId="3A32BA3E" w14:textId="28049E03" w:rsidR="004A014F" w:rsidRPr="00B00172" w:rsidRDefault="006B1489" w:rsidP="00DB4F45">
                            <w:pPr>
                              <w:jc w:val="center"/>
                            </w:pPr>
                            <w:r w:rsidRPr="00B00172">
                              <w:t>41.7</w:t>
                            </w:r>
                            <w:r w:rsidR="004A014F" w:rsidRPr="00B00172">
                              <w:t>5%</w:t>
                            </w:r>
                          </w:p>
                        </w:tc>
                      </w:tr>
                      <w:tr w:rsidR="004A014F" w:rsidRPr="00B00172" w14:paraId="41C22147" w14:textId="77777777" w:rsidTr="00683539">
                        <w:tc>
                          <w:tcPr>
                            <w:tcW w:w="3972" w:type="dxa"/>
                            <w:gridSpan w:val="2"/>
                            <w:vAlign w:val="center"/>
                          </w:tcPr>
                          <w:p w14:paraId="01CA1CDE" w14:textId="77777777" w:rsidR="004A014F" w:rsidRPr="00B00172" w:rsidRDefault="004A014F" w:rsidP="00683539">
                            <w:pPr>
                              <w:jc w:val="center"/>
                            </w:pPr>
                            <w:r w:rsidRPr="00B00172">
                              <w:t>Etc.</w:t>
                            </w:r>
                          </w:p>
                        </w:tc>
                      </w:tr>
                    </w:tbl>
                    <w:p w14:paraId="4F837637" w14:textId="77777777" w:rsidR="004A014F" w:rsidRPr="00B00172" w:rsidRDefault="004A014F" w:rsidP="004A014F"/>
                  </w:txbxContent>
                </v:textbox>
                <w10:wrap type="tight" anchorx="margin"/>
              </v:shape>
            </w:pict>
          </mc:Fallback>
        </mc:AlternateContent>
      </w:r>
      <w:r w:rsidR="00096359" w:rsidRPr="00B00172">
        <w:rPr>
          <w:rFonts w:eastAsiaTheme="majorEastAsia"/>
          <w:b/>
          <w:bCs/>
          <w:i/>
          <w:iCs/>
          <w:sz w:val="24"/>
          <w:szCs w:val="24"/>
        </w:rPr>
        <w:t xml:space="preserve">Based on a crew size of 13: </w:t>
      </w:r>
      <w:r w:rsidRPr="00B00172">
        <w:rPr>
          <w:rFonts w:eastAsiaTheme="majorEastAsia"/>
          <w:b/>
          <w:bCs/>
          <w:i/>
          <w:iCs/>
          <w:sz w:val="24"/>
          <w:szCs w:val="24"/>
        </w:rPr>
        <w:tab/>
      </w:r>
      <w:r w:rsidRPr="00B00172">
        <w:rPr>
          <w:rFonts w:eastAsiaTheme="majorEastAsia"/>
          <w:b/>
          <w:bCs/>
          <w:i/>
          <w:iCs/>
          <w:sz w:val="24"/>
          <w:szCs w:val="24"/>
        </w:rPr>
        <w:tab/>
      </w:r>
      <w:r w:rsidRPr="00B00172">
        <w:rPr>
          <w:rFonts w:eastAsiaTheme="majorEastAsia"/>
          <w:b/>
          <w:bCs/>
          <w:i/>
          <w:iCs/>
          <w:sz w:val="24"/>
          <w:szCs w:val="24"/>
        </w:rPr>
        <w:tab/>
      </w:r>
      <w:r w:rsidR="00E462A8" w:rsidRPr="00B00172">
        <w:rPr>
          <w:rFonts w:eastAsiaTheme="majorEastAsia"/>
          <w:b/>
          <w:bCs/>
          <w:i/>
          <w:iCs/>
          <w:sz w:val="24"/>
          <w:szCs w:val="24"/>
        </w:rPr>
        <w:tab/>
      </w:r>
      <w:r w:rsidR="00096359" w:rsidRPr="00B00172">
        <w:rPr>
          <w:rFonts w:eastAsiaTheme="majorEastAsia"/>
          <w:b/>
          <w:bCs/>
          <w:i/>
          <w:iCs/>
          <w:sz w:val="24"/>
          <w:szCs w:val="24"/>
        </w:rPr>
        <w:t>43.00%</w:t>
      </w:r>
    </w:p>
    <w:p w14:paraId="45AD38EB" w14:textId="2940F2CD" w:rsidR="00096359" w:rsidRPr="00B00172" w:rsidRDefault="00096359" w:rsidP="00096359">
      <w:pPr>
        <w:spacing w:line="360" w:lineRule="auto"/>
        <w:rPr>
          <w:rFonts w:eastAsiaTheme="majorEastAsia"/>
          <w:sz w:val="24"/>
          <w:szCs w:val="24"/>
        </w:rPr>
      </w:pPr>
      <w:r w:rsidRPr="00B00172">
        <w:rPr>
          <w:rFonts w:eastAsiaTheme="majorEastAsia"/>
          <w:sz w:val="24"/>
          <w:szCs w:val="24"/>
        </w:rPr>
        <w:t xml:space="preserve">Each time the crew size decreases by one person, </w:t>
      </w:r>
      <w:r w:rsidR="00456725" w:rsidRPr="00B00172">
        <w:rPr>
          <w:rFonts w:eastAsiaTheme="majorEastAsia"/>
          <w:sz w:val="24"/>
          <w:szCs w:val="24"/>
        </w:rPr>
        <w:br/>
      </w:r>
      <w:r w:rsidRPr="00B00172">
        <w:rPr>
          <w:rFonts w:eastAsiaTheme="majorEastAsia"/>
          <w:sz w:val="24"/>
          <w:szCs w:val="24"/>
        </w:rPr>
        <w:t xml:space="preserve">the equal share percentage </w:t>
      </w:r>
      <w:r w:rsidR="004A61E1" w:rsidRPr="00B00172">
        <w:rPr>
          <w:rFonts w:eastAsiaTheme="majorEastAsia"/>
          <w:sz w:val="24"/>
          <w:szCs w:val="24"/>
        </w:rPr>
        <w:t>is</w:t>
      </w:r>
      <w:r w:rsidRPr="00B00172">
        <w:rPr>
          <w:rFonts w:eastAsiaTheme="majorEastAsia"/>
          <w:sz w:val="24"/>
          <w:szCs w:val="24"/>
        </w:rPr>
        <w:t xml:space="preserve"> reduced by </w:t>
      </w:r>
      <w:r w:rsidRPr="00B00172">
        <w:rPr>
          <w:rFonts w:eastAsiaTheme="majorEastAsia"/>
          <w:bCs/>
          <w:sz w:val="24"/>
          <w:szCs w:val="24"/>
        </w:rPr>
        <w:t>0.25</w:t>
      </w:r>
      <w:r w:rsidR="00D62EF3" w:rsidRPr="00B00172">
        <w:rPr>
          <w:rFonts w:eastAsiaTheme="majorEastAsia"/>
          <w:bCs/>
          <w:sz w:val="24"/>
          <w:szCs w:val="24"/>
        </w:rPr>
        <w:t>%</w:t>
      </w:r>
      <w:r w:rsidRPr="00B00172">
        <w:rPr>
          <w:rFonts w:eastAsiaTheme="majorEastAsia"/>
          <w:bCs/>
          <w:sz w:val="24"/>
          <w:szCs w:val="24"/>
        </w:rPr>
        <w:t xml:space="preserve"> points.</w:t>
      </w:r>
    </w:p>
    <w:p w14:paraId="216D56DB" w14:textId="77777777" w:rsidR="00096359" w:rsidRPr="00B00172" w:rsidRDefault="00096359" w:rsidP="00096359">
      <w:pPr>
        <w:spacing w:line="360" w:lineRule="auto"/>
        <w:rPr>
          <w:rFonts w:eastAsiaTheme="majorEastAsia"/>
          <w:b/>
          <w:bCs/>
          <w:sz w:val="24"/>
          <w:szCs w:val="24"/>
        </w:rPr>
      </w:pPr>
      <w:r w:rsidRPr="00B00172">
        <w:rPr>
          <w:rFonts w:eastAsiaTheme="majorEastAsia"/>
          <w:b/>
          <w:bCs/>
          <w:sz w:val="24"/>
          <w:szCs w:val="24"/>
        </w:rPr>
        <w:t>In addition, from the surplus, the following will be settled:</w:t>
      </w:r>
    </w:p>
    <w:p w14:paraId="7AA9CDF8" w14:textId="523EBE7B" w:rsidR="00096359" w:rsidRPr="00B00172" w:rsidRDefault="00096359" w:rsidP="00096359">
      <w:pPr>
        <w:spacing w:line="360" w:lineRule="auto"/>
        <w:rPr>
          <w:rFonts w:eastAsiaTheme="majorEastAsia"/>
          <w:sz w:val="24"/>
          <w:szCs w:val="24"/>
        </w:rPr>
      </w:pPr>
      <w:r w:rsidRPr="00B00172">
        <w:rPr>
          <w:rFonts w:eastAsiaTheme="majorEastAsia"/>
          <w:bCs/>
          <w:sz w:val="24"/>
          <w:szCs w:val="24"/>
        </w:rPr>
        <w:t>Cook:</w:t>
      </w:r>
      <w:r w:rsidRPr="00B00172">
        <w:rPr>
          <w:rFonts w:eastAsiaTheme="majorEastAsia"/>
          <w:sz w:val="24"/>
          <w:szCs w:val="24"/>
        </w:rPr>
        <w:t xml:space="preserve"> </w:t>
      </w:r>
      <w:r w:rsidR="00456725" w:rsidRPr="00B00172">
        <w:rPr>
          <w:rFonts w:eastAsiaTheme="majorEastAsia"/>
          <w:sz w:val="24"/>
          <w:szCs w:val="24"/>
        </w:rPr>
        <w:tab/>
      </w:r>
      <w:r w:rsidR="00456725" w:rsidRPr="00B00172">
        <w:rPr>
          <w:rFonts w:eastAsiaTheme="majorEastAsia"/>
          <w:sz w:val="24"/>
          <w:szCs w:val="24"/>
        </w:rPr>
        <w:tab/>
      </w:r>
      <w:r w:rsidR="00E01456" w:rsidRPr="00B00172">
        <w:rPr>
          <w:rFonts w:eastAsiaTheme="majorEastAsia"/>
          <w:sz w:val="24"/>
          <w:szCs w:val="24"/>
        </w:rPr>
        <w:t xml:space="preserve">         </w:t>
      </w:r>
      <w:r w:rsidR="0042460E"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E01456" w:rsidRPr="00B00172">
        <w:rPr>
          <w:rFonts w:eastAsiaTheme="majorEastAsia"/>
          <w:sz w:val="24"/>
          <w:szCs w:val="24"/>
        </w:rPr>
        <w:t xml:space="preserve"> </w:t>
      </w:r>
      <w:r w:rsidR="00E462A8" w:rsidRPr="00B00172">
        <w:rPr>
          <w:rFonts w:eastAsiaTheme="majorEastAsia"/>
          <w:sz w:val="24"/>
          <w:szCs w:val="24"/>
        </w:rPr>
        <w:tab/>
      </w:r>
      <w:r w:rsidRPr="00B00172">
        <w:rPr>
          <w:rFonts w:eastAsiaTheme="majorEastAsia"/>
          <w:sz w:val="24"/>
          <w:szCs w:val="24"/>
        </w:rPr>
        <w:t>0.768%</w:t>
      </w:r>
    </w:p>
    <w:p w14:paraId="7E422CFB" w14:textId="77777777" w:rsidR="009609B3" w:rsidRPr="00B00172" w:rsidRDefault="009609B3" w:rsidP="00096359">
      <w:pPr>
        <w:spacing w:line="360" w:lineRule="auto"/>
        <w:rPr>
          <w:rFonts w:eastAsiaTheme="majorEastAsia"/>
          <w:sz w:val="24"/>
          <w:szCs w:val="24"/>
        </w:rPr>
      </w:pPr>
    </w:p>
    <w:p w14:paraId="517C4E6E" w14:textId="77777777" w:rsidR="009609B3" w:rsidRPr="00B00172" w:rsidRDefault="009609B3" w:rsidP="00096359">
      <w:pPr>
        <w:spacing w:line="360" w:lineRule="auto"/>
        <w:rPr>
          <w:rFonts w:eastAsiaTheme="majorEastAsia"/>
          <w:sz w:val="24"/>
          <w:szCs w:val="24"/>
        </w:rPr>
      </w:pPr>
    </w:p>
    <w:p w14:paraId="44162CD2" w14:textId="77777777" w:rsidR="009609B3" w:rsidRPr="00B00172" w:rsidRDefault="009609B3" w:rsidP="00096359">
      <w:pPr>
        <w:spacing w:line="360" w:lineRule="auto"/>
        <w:rPr>
          <w:rFonts w:eastAsiaTheme="majorEastAsia"/>
          <w:sz w:val="24"/>
          <w:szCs w:val="24"/>
        </w:rPr>
      </w:pPr>
    </w:p>
    <w:p w14:paraId="62481DC3" w14:textId="77777777" w:rsidR="009609B3" w:rsidRPr="00B00172" w:rsidRDefault="009609B3" w:rsidP="00096359">
      <w:pPr>
        <w:spacing w:line="360" w:lineRule="auto"/>
        <w:rPr>
          <w:rFonts w:eastAsiaTheme="majorEastAsia"/>
          <w:sz w:val="24"/>
          <w:szCs w:val="24"/>
        </w:rPr>
      </w:pPr>
    </w:p>
    <w:p w14:paraId="38E55B03" w14:textId="77777777" w:rsidR="009609B3" w:rsidRPr="00B00172" w:rsidRDefault="009609B3" w:rsidP="00096359">
      <w:pPr>
        <w:spacing w:line="360" w:lineRule="auto"/>
        <w:rPr>
          <w:rFonts w:eastAsiaTheme="majorEastAsia"/>
          <w:sz w:val="24"/>
          <w:szCs w:val="24"/>
        </w:rPr>
      </w:pPr>
    </w:p>
    <w:p w14:paraId="4705C723" w14:textId="42EF7FA1" w:rsidR="009609B3" w:rsidRPr="00B00172" w:rsidRDefault="009609B3" w:rsidP="00033A38">
      <w:pPr>
        <w:spacing w:line="360" w:lineRule="auto"/>
        <w:jc w:val="center"/>
        <w:rPr>
          <w:rFonts w:eastAsiaTheme="majorEastAsia"/>
          <w:b/>
          <w:bCs/>
          <w:sz w:val="32"/>
          <w:szCs w:val="32"/>
        </w:rPr>
      </w:pPr>
      <w:r w:rsidRPr="00B00172">
        <w:rPr>
          <w:rFonts w:eastAsiaTheme="majorEastAsia"/>
          <w:b/>
          <w:bCs/>
          <w:sz w:val="32"/>
          <w:szCs w:val="32"/>
        </w:rPr>
        <w:t>§ 36. Power Block Vessels with Purse Seine and Trawl</w:t>
      </w:r>
    </w:p>
    <w:p w14:paraId="0CEB7CCF" w14:textId="4F0FBCBE" w:rsidR="009609B3" w:rsidRPr="00B00172" w:rsidRDefault="00BA60D9" w:rsidP="009609B3">
      <w:pPr>
        <w:spacing w:line="360" w:lineRule="auto"/>
        <w:rPr>
          <w:rFonts w:eastAsiaTheme="majorEastAsia"/>
          <w:sz w:val="24"/>
          <w:szCs w:val="24"/>
          <w:u w:val="single"/>
        </w:rPr>
      </w:pPr>
      <w:r w:rsidRPr="00B00172">
        <w:rPr>
          <w:rFonts w:eastAsiaTheme="majorEastAsia"/>
          <w:b/>
          <w:bCs/>
          <w:sz w:val="24"/>
          <w:szCs w:val="24"/>
          <w:u w:val="single"/>
        </w:rPr>
        <w:t>These are the rules f</w:t>
      </w:r>
      <w:r w:rsidR="009609B3" w:rsidRPr="00B00172">
        <w:rPr>
          <w:rFonts w:eastAsiaTheme="majorEastAsia"/>
          <w:b/>
          <w:bCs/>
          <w:sz w:val="24"/>
          <w:szCs w:val="24"/>
          <w:u w:val="single"/>
        </w:rPr>
        <w:t>or vessels under 1,500 GRT (with purse seine):</w:t>
      </w:r>
    </w:p>
    <w:p w14:paraId="411FBAB6" w14:textId="4916B411" w:rsidR="009609B3" w:rsidRPr="00B00172" w:rsidRDefault="00B976A1" w:rsidP="00F176C1">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85888" behindDoc="1" locked="0" layoutInCell="1" allowOverlap="1" wp14:anchorId="70AB3E14" wp14:editId="7E7347E7">
                <wp:simplePos x="0" y="0"/>
                <wp:positionH relativeFrom="margin">
                  <wp:posOffset>4267200</wp:posOffset>
                </wp:positionH>
                <wp:positionV relativeFrom="paragraph">
                  <wp:posOffset>464820</wp:posOffset>
                </wp:positionV>
                <wp:extent cx="2360930" cy="1524000"/>
                <wp:effectExtent l="0" t="0" r="19050" b="19050"/>
                <wp:wrapTight wrapText="bothSides">
                  <wp:wrapPolygon edited="0">
                    <wp:start x="0" y="0"/>
                    <wp:lineTo x="0" y="21600"/>
                    <wp:lineTo x="21600" y="21600"/>
                    <wp:lineTo x="21600" y="0"/>
                    <wp:lineTo x="0" y="0"/>
                  </wp:wrapPolygon>
                </wp:wrapTight>
                <wp:docPr id="1622426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0"/>
                        </a:xfrm>
                        <a:prstGeom prst="rect">
                          <a:avLst/>
                        </a:prstGeom>
                        <a:solidFill>
                          <a:srgbClr val="FFFFFF"/>
                        </a:solidFill>
                        <a:ln w="9525">
                          <a:solidFill>
                            <a:srgbClr val="000000"/>
                          </a:solidFill>
                          <a:miter lim="800000"/>
                          <a:headEnd/>
                          <a:tailEnd/>
                        </a:ln>
                      </wps:spPr>
                      <wps:txbx>
                        <w:txbxContent>
                          <w:p w14:paraId="58EF999A" w14:textId="77777777" w:rsidR="00B976A1" w:rsidRPr="00B00172" w:rsidRDefault="00B976A1" w:rsidP="00B976A1"/>
                          <w:tbl>
                            <w:tblPr>
                              <w:tblStyle w:val="TableGrid"/>
                              <w:tblW w:w="0" w:type="auto"/>
                              <w:tblLook w:val="04A0" w:firstRow="1" w:lastRow="0" w:firstColumn="1" w:lastColumn="0" w:noHBand="0" w:noVBand="1"/>
                            </w:tblPr>
                            <w:tblGrid>
                              <w:gridCol w:w="1666"/>
                              <w:gridCol w:w="1755"/>
                            </w:tblGrid>
                            <w:tr w:rsidR="00B976A1" w:rsidRPr="00B00172" w14:paraId="3C0A8008" w14:textId="77777777" w:rsidTr="00683539">
                              <w:tc>
                                <w:tcPr>
                                  <w:tcW w:w="1983" w:type="dxa"/>
                                  <w:vAlign w:val="center"/>
                                </w:tcPr>
                                <w:p w14:paraId="7AE47FDC" w14:textId="77777777" w:rsidR="00B976A1" w:rsidRPr="00B00172" w:rsidRDefault="00B976A1" w:rsidP="00DB4F45">
                                  <w:pPr>
                                    <w:jc w:val="center"/>
                                  </w:pPr>
                                  <w:r w:rsidRPr="00B00172">
                                    <w:t>Crew members</w:t>
                                  </w:r>
                                </w:p>
                              </w:tc>
                              <w:tc>
                                <w:tcPr>
                                  <w:tcW w:w="1989" w:type="dxa"/>
                                  <w:vAlign w:val="center"/>
                                </w:tcPr>
                                <w:p w14:paraId="2B0A0FBD" w14:textId="77777777" w:rsidR="00B976A1" w:rsidRPr="00B00172" w:rsidRDefault="00B976A1" w:rsidP="00DB4F45">
                                  <w:pPr>
                                    <w:jc w:val="center"/>
                                  </w:pPr>
                                  <w:r w:rsidRPr="00B00172">
                                    <w:t>Distribution percentage</w:t>
                                  </w:r>
                                </w:p>
                              </w:tc>
                            </w:tr>
                            <w:tr w:rsidR="00B976A1" w:rsidRPr="00B00172" w14:paraId="5C4AC403" w14:textId="77777777" w:rsidTr="00683539">
                              <w:tc>
                                <w:tcPr>
                                  <w:tcW w:w="1983" w:type="dxa"/>
                                </w:tcPr>
                                <w:p w14:paraId="79DE797C" w14:textId="0B7B5E11" w:rsidR="00B976A1" w:rsidRPr="00B00172" w:rsidRDefault="00B976A1" w:rsidP="00DB4F45">
                                  <w:pPr>
                                    <w:jc w:val="center"/>
                                  </w:pPr>
                                  <w:r w:rsidRPr="00B00172">
                                    <w:t>11</w:t>
                                  </w:r>
                                </w:p>
                              </w:tc>
                              <w:tc>
                                <w:tcPr>
                                  <w:tcW w:w="1989" w:type="dxa"/>
                                </w:tcPr>
                                <w:p w14:paraId="66E78E4B" w14:textId="04F47ECA" w:rsidR="00B976A1" w:rsidRPr="00B00172" w:rsidRDefault="00B976A1" w:rsidP="00DB4F45">
                                  <w:pPr>
                                    <w:jc w:val="center"/>
                                  </w:pPr>
                                  <w:r w:rsidRPr="00B00172">
                                    <w:t>26.00%</w:t>
                                  </w:r>
                                </w:p>
                              </w:tc>
                            </w:tr>
                            <w:tr w:rsidR="00B976A1" w:rsidRPr="00B00172" w14:paraId="1D35AB14" w14:textId="77777777" w:rsidTr="00683539">
                              <w:tc>
                                <w:tcPr>
                                  <w:tcW w:w="1983" w:type="dxa"/>
                                </w:tcPr>
                                <w:p w14:paraId="3B4E8F17" w14:textId="59142B6D" w:rsidR="00B976A1" w:rsidRPr="00B00172" w:rsidRDefault="00B976A1" w:rsidP="00DB4F45">
                                  <w:pPr>
                                    <w:jc w:val="center"/>
                                  </w:pPr>
                                  <w:r w:rsidRPr="00B00172">
                                    <w:t>10</w:t>
                                  </w:r>
                                </w:p>
                              </w:tc>
                              <w:tc>
                                <w:tcPr>
                                  <w:tcW w:w="1989" w:type="dxa"/>
                                </w:tcPr>
                                <w:p w14:paraId="4FD443B1" w14:textId="3A294319" w:rsidR="00B976A1" w:rsidRPr="00B00172" w:rsidRDefault="00B976A1" w:rsidP="00DB4F45">
                                  <w:pPr>
                                    <w:jc w:val="center"/>
                                  </w:pPr>
                                  <w:r w:rsidRPr="00B00172">
                                    <w:t>25.75%</w:t>
                                  </w:r>
                                </w:p>
                              </w:tc>
                            </w:tr>
                            <w:tr w:rsidR="00B976A1" w:rsidRPr="00B00172" w14:paraId="6EFB7EA8" w14:textId="77777777" w:rsidTr="00683539">
                              <w:tc>
                                <w:tcPr>
                                  <w:tcW w:w="1983" w:type="dxa"/>
                                </w:tcPr>
                                <w:p w14:paraId="2EF0E693" w14:textId="33ADEBB4" w:rsidR="00B976A1" w:rsidRPr="00B00172" w:rsidRDefault="00B976A1" w:rsidP="00DB4F45">
                                  <w:pPr>
                                    <w:jc w:val="center"/>
                                  </w:pPr>
                                  <w:r w:rsidRPr="00B00172">
                                    <w:t>9</w:t>
                                  </w:r>
                                </w:p>
                              </w:tc>
                              <w:tc>
                                <w:tcPr>
                                  <w:tcW w:w="1989" w:type="dxa"/>
                                </w:tcPr>
                                <w:p w14:paraId="6ACA53BE" w14:textId="200EE180" w:rsidR="00B976A1" w:rsidRPr="00B00172" w:rsidRDefault="00B976A1" w:rsidP="00DB4F45">
                                  <w:pPr>
                                    <w:jc w:val="center"/>
                                  </w:pPr>
                                  <w:r w:rsidRPr="00B00172">
                                    <w:t>25.50%</w:t>
                                  </w:r>
                                </w:p>
                              </w:tc>
                            </w:tr>
                            <w:tr w:rsidR="00B976A1" w:rsidRPr="00B00172" w14:paraId="06CF9BA9" w14:textId="77777777" w:rsidTr="00683539">
                              <w:tc>
                                <w:tcPr>
                                  <w:tcW w:w="1983" w:type="dxa"/>
                                </w:tcPr>
                                <w:p w14:paraId="4136DCC1" w14:textId="31A3CAD4" w:rsidR="00B976A1" w:rsidRPr="00B00172" w:rsidRDefault="00B976A1" w:rsidP="00DB4F45">
                                  <w:pPr>
                                    <w:jc w:val="center"/>
                                  </w:pPr>
                                  <w:r w:rsidRPr="00B00172">
                                    <w:t>8</w:t>
                                  </w:r>
                                </w:p>
                              </w:tc>
                              <w:tc>
                                <w:tcPr>
                                  <w:tcW w:w="1989" w:type="dxa"/>
                                </w:tcPr>
                                <w:p w14:paraId="70BFBD57" w14:textId="64D5FACD" w:rsidR="00B976A1" w:rsidRPr="00B00172" w:rsidRDefault="00B976A1" w:rsidP="00DB4F45">
                                  <w:pPr>
                                    <w:jc w:val="center"/>
                                  </w:pPr>
                                  <w:r w:rsidRPr="00B00172">
                                    <w:t>25.25%</w:t>
                                  </w:r>
                                </w:p>
                              </w:tc>
                            </w:tr>
                            <w:tr w:rsidR="00B976A1" w:rsidRPr="00B00172" w14:paraId="1DF6E9E5" w14:textId="77777777" w:rsidTr="00683539">
                              <w:tc>
                                <w:tcPr>
                                  <w:tcW w:w="1983" w:type="dxa"/>
                                </w:tcPr>
                                <w:p w14:paraId="5180E57B" w14:textId="38F0DA07" w:rsidR="00B976A1" w:rsidRPr="00B00172" w:rsidRDefault="00B976A1" w:rsidP="00DB4F45">
                                  <w:pPr>
                                    <w:jc w:val="center"/>
                                  </w:pPr>
                                  <w:r w:rsidRPr="00B00172">
                                    <w:t>7</w:t>
                                  </w:r>
                                </w:p>
                              </w:tc>
                              <w:tc>
                                <w:tcPr>
                                  <w:tcW w:w="1989" w:type="dxa"/>
                                </w:tcPr>
                                <w:p w14:paraId="58F083A3" w14:textId="6B232A5F" w:rsidR="00B976A1" w:rsidRPr="00B00172" w:rsidRDefault="00B976A1" w:rsidP="00DB4F45">
                                  <w:pPr>
                                    <w:jc w:val="center"/>
                                  </w:pPr>
                                  <w:r w:rsidRPr="00B00172">
                                    <w:t>25.00%</w:t>
                                  </w:r>
                                </w:p>
                              </w:tc>
                            </w:tr>
                          </w:tbl>
                          <w:p w14:paraId="659348FB" w14:textId="77777777" w:rsidR="00B976A1" w:rsidRPr="00B00172" w:rsidRDefault="00B976A1" w:rsidP="00B976A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AB3E14" id="_x0000_s1027" type="#_x0000_t202" style="position:absolute;margin-left:336pt;margin-top:36.6pt;width:185.9pt;height:120pt;z-index:-2516305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">
                <v:textbox>
                  <w:txbxContent>
                    <w:p w14:paraId="58EF999A" w14:textId="77777777" w:rsidR="00B976A1" w:rsidRPr="00B00172" w:rsidRDefault="00B976A1" w:rsidP="00B976A1"/>
                    <w:tbl>
                      <w:tblPr>
                        <w:tblStyle w:val="TableGrid"/>
                        <w:tblW w:w="0" w:type="auto"/>
                        <w:tblLook w:val="04A0" w:firstRow="1" w:lastRow="0" w:firstColumn="1" w:lastColumn="0" w:noHBand="0" w:noVBand="1"/>
                      </w:tblPr>
                      <w:tblGrid>
                        <w:gridCol w:w="1666"/>
                        <w:gridCol w:w="1755"/>
                      </w:tblGrid>
                      <w:tr w:rsidR="00B976A1" w:rsidRPr="00B00172" w14:paraId="3C0A8008" w14:textId="77777777" w:rsidTr="00683539">
                        <w:tc>
                          <w:tcPr>
                            <w:tcW w:w="1983" w:type="dxa"/>
                            <w:vAlign w:val="center"/>
                          </w:tcPr>
                          <w:p w14:paraId="7AE47FDC" w14:textId="77777777" w:rsidR="00B976A1" w:rsidRPr="00B00172" w:rsidRDefault="00B976A1" w:rsidP="00DB4F45">
                            <w:pPr>
                              <w:jc w:val="center"/>
                            </w:pPr>
                            <w:r w:rsidRPr="00B00172">
                              <w:t>Crew members</w:t>
                            </w:r>
                          </w:p>
                        </w:tc>
                        <w:tc>
                          <w:tcPr>
                            <w:tcW w:w="1989" w:type="dxa"/>
                            <w:vAlign w:val="center"/>
                          </w:tcPr>
                          <w:p w14:paraId="2B0A0FBD" w14:textId="77777777" w:rsidR="00B976A1" w:rsidRPr="00B00172" w:rsidRDefault="00B976A1" w:rsidP="00DB4F45">
                            <w:pPr>
                              <w:jc w:val="center"/>
                            </w:pPr>
                            <w:r w:rsidRPr="00B00172">
                              <w:t>Distribution percentage</w:t>
                            </w:r>
                          </w:p>
                        </w:tc>
                      </w:tr>
                      <w:tr w:rsidR="00B976A1" w:rsidRPr="00B00172" w14:paraId="5C4AC403" w14:textId="77777777" w:rsidTr="00683539">
                        <w:tc>
                          <w:tcPr>
                            <w:tcW w:w="1983" w:type="dxa"/>
                          </w:tcPr>
                          <w:p w14:paraId="79DE797C" w14:textId="0B7B5E11" w:rsidR="00B976A1" w:rsidRPr="00B00172" w:rsidRDefault="00B976A1" w:rsidP="00DB4F45">
                            <w:pPr>
                              <w:jc w:val="center"/>
                            </w:pPr>
                            <w:r w:rsidRPr="00B00172">
                              <w:t>11</w:t>
                            </w:r>
                          </w:p>
                        </w:tc>
                        <w:tc>
                          <w:tcPr>
                            <w:tcW w:w="1989" w:type="dxa"/>
                          </w:tcPr>
                          <w:p w14:paraId="66E78E4B" w14:textId="04F47ECA" w:rsidR="00B976A1" w:rsidRPr="00B00172" w:rsidRDefault="00B976A1" w:rsidP="00DB4F45">
                            <w:pPr>
                              <w:jc w:val="center"/>
                            </w:pPr>
                            <w:r w:rsidRPr="00B00172">
                              <w:t>26.00%</w:t>
                            </w:r>
                          </w:p>
                        </w:tc>
                      </w:tr>
                      <w:tr w:rsidR="00B976A1" w:rsidRPr="00B00172" w14:paraId="1D35AB14" w14:textId="77777777" w:rsidTr="00683539">
                        <w:tc>
                          <w:tcPr>
                            <w:tcW w:w="1983" w:type="dxa"/>
                          </w:tcPr>
                          <w:p w14:paraId="3B4E8F17" w14:textId="59142B6D" w:rsidR="00B976A1" w:rsidRPr="00B00172" w:rsidRDefault="00B976A1" w:rsidP="00DB4F45">
                            <w:pPr>
                              <w:jc w:val="center"/>
                            </w:pPr>
                            <w:r w:rsidRPr="00B00172">
                              <w:t>10</w:t>
                            </w:r>
                          </w:p>
                        </w:tc>
                        <w:tc>
                          <w:tcPr>
                            <w:tcW w:w="1989" w:type="dxa"/>
                          </w:tcPr>
                          <w:p w14:paraId="4FD443B1" w14:textId="3A294319" w:rsidR="00B976A1" w:rsidRPr="00B00172" w:rsidRDefault="00B976A1" w:rsidP="00DB4F45">
                            <w:pPr>
                              <w:jc w:val="center"/>
                            </w:pPr>
                            <w:r w:rsidRPr="00B00172">
                              <w:t>25.75%</w:t>
                            </w:r>
                          </w:p>
                        </w:tc>
                      </w:tr>
                      <w:tr w:rsidR="00B976A1" w:rsidRPr="00B00172" w14:paraId="6EFB7EA8" w14:textId="77777777" w:rsidTr="00683539">
                        <w:tc>
                          <w:tcPr>
                            <w:tcW w:w="1983" w:type="dxa"/>
                          </w:tcPr>
                          <w:p w14:paraId="2EF0E693" w14:textId="33ADEBB4" w:rsidR="00B976A1" w:rsidRPr="00B00172" w:rsidRDefault="00B976A1" w:rsidP="00DB4F45">
                            <w:pPr>
                              <w:jc w:val="center"/>
                            </w:pPr>
                            <w:r w:rsidRPr="00B00172">
                              <w:t>9</w:t>
                            </w:r>
                          </w:p>
                        </w:tc>
                        <w:tc>
                          <w:tcPr>
                            <w:tcW w:w="1989" w:type="dxa"/>
                          </w:tcPr>
                          <w:p w14:paraId="6ACA53BE" w14:textId="200EE180" w:rsidR="00B976A1" w:rsidRPr="00B00172" w:rsidRDefault="00B976A1" w:rsidP="00DB4F45">
                            <w:pPr>
                              <w:jc w:val="center"/>
                            </w:pPr>
                            <w:r w:rsidRPr="00B00172">
                              <w:t>25.50%</w:t>
                            </w:r>
                          </w:p>
                        </w:tc>
                      </w:tr>
                      <w:tr w:rsidR="00B976A1" w:rsidRPr="00B00172" w14:paraId="06CF9BA9" w14:textId="77777777" w:rsidTr="00683539">
                        <w:tc>
                          <w:tcPr>
                            <w:tcW w:w="1983" w:type="dxa"/>
                          </w:tcPr>
                          <w:p w14:paraId="4136DCC1" w14:textId="31A3CAD4" w:rsidR="00B976A1" w:rsidRPr="00B00172" w:rsidRDefault="00B976A1" w:rsidP="00DB4F45">
                            <w:pPr>
                              <w:jc w:val="center"/>
                            </w:pPr>
                            <w:r w:rsidRPr="00B00172">
                              <w:t>8</w:t>
                            </w:r>
                          </w:p>
                        </w:tc>
                        <w:tc>
                          <w:tcPr>
                            <w:tcW w:w="1989" w:type="dxa"/>
                          </w:tcPr>
                          <w:p w14:paraId="70BFBD57" w14:textId="64D5FACD" w:rsidR="00B976A1" w:rsidRPr="00B00172" w:rsidRDefault="00B976A1" w:rsidP="00DB4F45">
                            <w:pPr>
                              <w:jc w:val="center"/>
                            </w:pPr>
                            <w:r w:rsidRPr="00B00172">
                              <w:t>25.25%</w:t>
                            </w:r>
                          </w:p>
                        </w:tc>
                      </w:tr>
                      <w:tr w:rsidR="00B976A1" w:rsidRPr="00B00172" w14:paraId="1DF6E9E5" w14:textId="77777777" w:rsidTr="00683539">
                        <w:tc>
                          <w:tcPr>
                            <w:tcW w:w="1983" w:type="dxa"/>
                          </w:tcPr>
                          <w:p w14:paraId="5180E57B" w14:textId="38F0DA07" w:rsidR="00B976A1" w:rsidRPr="00B00172" w:rsidRDefault="00B976A1" w:rsidP="00DB4F45">
                            <w:pPr>
                              <w:jc w:val="center"/>
                            </w:pPr>
                            <w:r w:rsidRPr="00B00172">
                              <w:t>7</w:t>
                            </w:r>
                          </w:p>
                        </w:tc>
                        <w:tc>
                          <w:tcPr>
                            <w:tcW w:w="1989" w:type="dxa"/>
                          </w:tcPr>
                          <w:p w14:paraId="58F083A3" w14:textId="6B232A5F" w:rsidR="00B976A1" w:rsidRPr="00B00172" w:rsidRDefault="00B976A1" w:rsidP="00DB4F45">
                            <w:pPr>
                              <w:jc w:val="center"/>
                            </w:pPr>
                            <w:r w:rsidRPr="00B00172">
                              <w:t>25.00%</w:t>
                            </w:r>
                          </w:p>
                        </w:tc>
                      </w:tr>
                    </w:tbl>
                    <w:p w14:paraId="659348FB" w14:textId="77777777" w:rsidR="00B976A1" w:rsidRPr="00B00172" w:rsidRDefault="00B976A1" w:rsidP="00B976A1"/>
                  </w:txbxContent>
                </v:textbox>
                <w10:wrap type="tight" anchorx="margin"/>
              </v:shape>
            </w:pict>
          </mc:Fallback>
        </mc:AlternateContent>
      </w:r>
      <w:r w:rsidR="009609B3" w:rsidRPr="00B00172">
        <w:rPr>
          <w:rFonts w:eastAsiaTheme="majorEastAsia"/>
          <w:b/>
          <w:bCs/>
          <w:sz w:val="24"/>
          <w:szCs w:val="24"/>
        </w:rPr>
        <w:t xml:space="preserve">If the crew </w:t>
      </w:r>
      <w:r w:rsidR="003600A9" w:rsidRPr="00B00172">
        <w:rPr>
          <w:rFonts w:eastAsiaTheme="majorEastAsia"/>
          <w:b/>
          <w:bCs/>
          <w:sz w:val="24"/>
          <w:szCs w:val="24"/>
        </w:rPr>
        <w:t>consists of</w:t>
      </w:r>
      <w:r w:rsidR="009609B3" w:rsidRPr="00B00172">
        <w:rPr>
          <w:rFonts w:eastAsiaTheme="majorEastAsia"/>
          <w:b/>
          <w:bCs/>
          <w:sz w:val="24"/>
          <w:szCs w:val="24"/>
        </w:rPr>
        <w:t xml:space="preserve"> 11 or more</w:t>
      </w:r>
      <w:r w:rsidR="002270E8" w:rsidRPr="00B00172">
        <w:rPr>
          <w:rFonts w:eastAsiaTheme="majorEastAsia"/>
          <w:b/>
          <w:bCs/>
          <w:sz w:val="24"/>
          <w:szCs w:val="24"/>
        </w:rPr>
        <w:t xml:space="preserve"> members</w:t>
      </w:r>
      <w:r w:rsidR="009609B3" w:rsidRPr="00B00172">
        <w:rPr>
          <w:rFonts w:eastAsiaTheme="majorEastAsia"/>
          <w:b/>
          <w:bCs/>
          <w:sz w:val="24"/>
          <w:szCs w:val="24"/>
        </w:rPr>
        <w:t>:</w:t>
      </w:r>
      <w:r w:rsidR="009609B3"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 </w:t>
      </w:r>
      <w:r w:rsidR="009609B3" w:rsidRPr="00B00172">
        <w:rPr>
          <w:rFonts w:eastAsiaTheme="majorEastAsia"/>
          <w:sz w:val="24"/>
          <w:szCs w:val="24"/>
        </w:rPr>
        <w:t>See §17.</w:t>
      </w:r>
      <w:r w:rsidR="009609B3" w:rsidRPr="00B00172">
        <w:rPr>
          <w:rFonts w:eastAsiaTheme="majorEastAsia"/>
          <w:sz w:val="24"/>
          <w:szCs w:val="24"/>
        </w:rPr>
        <w:br/>
        <w:t xml:space="preserve">From the surplus, the </w:t>
      </w:r>
      <w:r w:rsidR="00D415F3" w:rsidRPr="00B00172">
        <w:rPr>
          <w:rFonts w:eastAsiaTheme="majorEastAsia"/>
          <w:sz w:val="24"/>
          <w:szCs w:val="24"/>
        </w:rPr>
        <w:t>captain</w:t>
      </w:r>
      <w:r w:rsidR="009609B3" w:rsidRPr="00B00172">
        <w:rPr>
          <w:rFonts w:eastAsiaTheme="majorEastAsia"/>
          <w:sz w:val="24"/>
          <w:szCs w:val="24"/>
        </w:rPr>
        <w:t xml:space="preserve"> and crew will receive an equal share: 26.00%</w:t>
      </w:r>
      <w:r w:rsidR="009609B3" w:rsidRPr="00B00172">
        <w:rPr>
          <w:rFonts w:eastAsiaTheme="majorEastAsia"/>
          <w:sz w:val="24"/>
          <w:szCs w:val="24"/>
        </w:rPr>
        <w:br/>
        <w:t xml:space="preserve">Cook: </w:t>
      </w:r>
      <w:r w:rsidR="00F3770B" w:rsidRPr="00B00172">
        <w:rPr>
          <w:rFonts w:eastAsiaTheme="majorEastAsia"/>
          <w:sz w:val="24"/>
          <w:szCs w:val="24"/>
        </w:rPr>
        <w:tab/>
      </w:r>
      <w:r w:rsidR="00F3770B" w:rsidRPr="00B00172">
        <w:rPr>
          <w:rFonts w:eastAsiaTheme="majorEastAsia"/>
          <w:sz w:val="24"/>
          <w:szCs w:val="24"/>
        </w:rPr>
        <w:tab/>
        <w:t xml:space="preserve">    </w:t>
      </w:r>
      <w:r w:rsidR="009D4632"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C157A3" w:rsidRPr="00B00172">
        <w:rPr>
          <w:rFonts w:eastAsiaTheme="majorEastAsia"/>
          <w:sz w:val="24"/>
          <w:szCs w:val="24"/>
        </w:rPr>
        <w:tab/>
      </w:r>
      <w:r w:rsidR="00E462A8" w:rsidRPr="00B00172">
        <w:rPr>
          <w:rFonts w:eastAsiaTheme="majorEastAsia"/>
          <w:sz w:val="24"/>
          <w:szCs w:val="24"/>
        </w:rPr>
        <w:t xml:space="preserve">       </w:t>
      </w:r>
      <w:r w:rsidR="009609B3" w:rsidRPr="00B00172">
        <w:rPr>
          <w:rFonts w:eastAsiaTheme="majorEastAsia"/>
          <w:sz w:val="24"/>
          <w:szCs w:val="24"/>
        </w:rPr>
        <w:t>0.250 extra share</w:t>
      </w:r>
    </w:p>
    <w:p w14:paraId="14CE9C9E" w14:textId="77777777" w:rsidR="00F3770B" w:rsidRPr="00B00172" w:rsidRDefault="00F3770B" w:rsidP="00F3770B">
      <w:pPr>
        <w:spacing w:line="360" w:lineRule="auto"/>
        <w:ind w:left="720"/>
        <w:rPr>
          <w:rFonts w:eastAsiaTheme="majorEastAsia"/>
          <w:sz w:val="24"/>
          <w:szCs w:val="24"/>
        </w:rPr>
      </w:pPr>
    </w:p>
    <w:p w14:paraId="7D70093A" w14:textId="3453381D" w:rsidR="0031431C" w:rsidRPr="00B00172" w:rsidRDefault="009609B3" w:rsidP="00F176C1">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11</w:t>
      </w:r>
      <w:r w:rsidR="00DB1F7A" w:rsidRPr="00B00172">
        <w:rPr>
          <w:rFonts w:eastAsiaTheme="majorEastAsia"/>
          <w:b/>
          <w:bCs/>
          <w:sz w:val="24"/>
          <w:szCs w:val="24"/>
        </w:rPr>
        <w:t xml:space="preserve"> </w:t>
      </w:r>
      <w:r w:rsidRPr="00B00172">
        <w:rPr>
          <w:rFonts w:eastAsiaTheme="majorEastAsia"/>
          <w:b/>
          <w:bCs/>
          <w:sz w:val="24"/>
          <w:szCs w:val="24"/>
        </w:rPr>
        <w:t>or fewer</w:t>
      </w:r>
      <w:r w:rsidR="00DB1F7A" w:rsidRPr="00B00172">
        <w:rPr>
          <w:rFonts w:eastAsiaTheme="majorEastAsia"/>
          <w:b/>
          <w:bCs/>
          <w:sz w:val="24"/>
          <w:szCs w:val="24"/>
        </w:rPr>
        <w:t xml:space="preserve"> members</w:t>
      </w:r>
      <w:r w:rsidRPr="00B00172">
        <w:rPr>
          <w:rFonts w:eastAsiaTheme="majorEastAsia"/>
          <w:b/>
          <w:bCs/>
          <w:sz w:val="24"/>
          <w:szCs w:val="24"/>
        </w:rPr>
        <w:t>:</w:t>
      </w:r>
    </w:p>
    <w:p w14:paraId="60DA993F" w14:textId="1203191A" w:rsidR="002C2720" w:rsidRPr="00B00172" w:rsidRDefault="009609B3" w:rsidP="00F176C1">
      <w:pPr>
        <w:spacing w:line="360" w:lineRule="auto"/>
        <w:rPr>
          <w:rFonts w:eastAsiaTheme="majorEastAsia"/>
          <w:sz w:val="24"/>
          <w:szCs w:val="24"/>
        </w:rPr>
      </w:pPr>
      <w:r w:rsidRPr="00B00172">
        <w:rPr>
          <w:rFonts w:eastAsiaTheme="majorEastAsia"/>
          <w:sz w:val="24"/>
          <w:szCs w:val="24"/>
        </w:rPr>
        <w:t xml:space="preserve">From the sales value, </w:t>
      </w:r>
      <w:r w:rsidR="000318FF" w:rsidRPr="00B00172">
        <w:rPr>
          <w:rFonts w:eastAsiaTheme="majorEastAsia"/>
          <w:sz w:val="24"/>
          <w:szCs w:val="24"/>
        </w:rPr>
        <w:t>common expenses</w:t>
      </w:r>
      <w:r w:rsidR="007D4D6F" w:rsidRPr="00B00172">
        <w:rPr>
          <w:rFonts w:eastAsiaTheme="majorEastAsia"/>
          <w:sz w:val="24"/>
          <w:szCs w:val="24"/>
        </w:rPr>
        <w:t xml:space="preserve"> are</w:t>
      </w:r>
      <w:r w:rsidR="000318FF" w:rsidRPr="00B00172">
        <w:rPr>
          <w:rFonts w:eastAsiaTheme="majorEastAsia"/>
          <w:sz w:val="24"/>
          <w:szCs w:val="24"/>
        </w:rPr>
        <w:t xml:space="preserve"> deducted</w:t>
      </w:r>
      <w:r w:rsidRPr="00B00172">
        <w:rPr>
          <w:rFonts w:eastAsiaTheme="majorEastAsia"/>
          <w:sz w:val="24"/>
          <w:szCs w:val="24"/>
        </w:rPr>
        <w:t>: See §17.</w:t>
      </w:r>
      <w:r w:rsidRPr="00B00172">
        <w:rPr>
          <w:rFonts w:eastAsiaTheme="majorEastAsia"/>
          <w:sz w:val="24"/>
          <w:szCs w:val="24"/>
        </w:rPr>
        <w:br/>
        <w:t xml:space="preserve">From the surplus, the </w:t>
      </w:r>
      <w:r w:rsidR="002C2720" w:rsidRPr="00B00172">
        <w:rPr>
          <w:rFonts w:eastAsiaTheme="majorEastAsia"/>
          <w:sz w:val="24"/>
          <w:szCs w:val="24"/>
        </w:rPr>
        <w:t>captain</w:t>
      </w:r>
      <w:r w:rsidRPr="00B00172">
        <w:rPr>
          <w:rFonts w:eastAsiaTheme="majorEastAsia"/>
          <w:sz w:val="24"/>
          <w:szCs w:val="24"/>
        </w:rPr>
        <w:t xml:space="preserve"> and crew will receive an equal share:</w:t>
      </w:r>
      <w:r w:rsidRPr="00B00172">
        <w:rPr>
          <w:rFonts w:eastAsiaTheme="majorEastAsia"/>
          <w:sz w:val="24"/>
          <w:szCs w:val="24"/>
        </w:rPr>
        <w:br/>
      </w:r>
      <w:r w:rsidRPr="00B00172">
        <w:rPr>
          <w:rFonts w:eastAsiaTheme="majorEastAsia"/>
          <w:b/>
          <w:bCs/>
          <w:i/>
          <w:iCs/>
          <w:sz w:val="24"/>
          <w:szCs w:val="24"/>
        </w:rPr>
        <w:t>Based on a crew size of 11: 26.00%</w:t>
      </w:r>
    </w:p>
    <w:p w14:paraId="794AA3B7" w14:textId="212E1ABD" w:rsidR="009609B3" w:rsidRPr="00B00172" w:rsidRDefault="009609B3" w:rsidP="00F176C1">
      <w:pPr>
        <w:spacing w:line="360" w:lineRule="auto"/>
        <w:rPr>
          <w:rFonts w:eastAsiaTheme="majorEastAsia"/>
          <w:sz w:val="24"/>
          <w:szCs w:val="24"/>
        </w:rPr>
      </w:pPr>
      <w:r w:rsidRPr="00B00172">
        <w:rPr>
          <w:rFonts w:eastAsiaTheme="majorEastAsia"/>
          <w:sz w:val="24"/>
          <w:szCs w:val="24"/>
        </w:rPr>
        <w:t xml:space="preserve">Each time the crew size decreases by one person, the equal share percentage </w:t>
      </w:r>
      <w:r w:rsidR="004A61E1" w:rsidRPr="00B00172">
        <w:rPr>
          <w:rFonts w:eastAsiaTheme="majorEastAsia"/>
          <w:sz w:val="24"/>
          <w:szCs w:val="24"/>
        </w:rPr>
        <w:t>is</w:t>
      </w:r>
      <w:r w:rsidRPr="00B00172">
        <w:rPr>
          <w:rFonts w:eastAsiaTheme="majorEastAsia"/>
          <w:sz w:val="24"/>
          <w:szCs w:val="24"/>
        </w:rPr>
        <w:t xml:space="preserve"> reduced by 0.25</w:t>
      </w:r>
      <w:r w:rsidR="00D62EF3" w:rsidRPr="00B00172">
        <w:rPr>
          <w:rFonts w:eastAsiaTheme="majorEastAsia"/>
          <w:sz w:val="24"/>
          <w:szCs w:val="24"/>
        </w:rPr>
        <w:t>%</w:t>
      </w:r>
      <w:r w:rsidRPr="00B00172">
        <w:rPr>
          <w:rFonts w:eastAsiaTheme="majorEastAsia"/>
          <w:sz w:val="24"/>
          <w:szCs w:val="24"/>
        </w:rPr>
        <w:t xml:space="preserve"> points</w:t>
      </w:r>
      <w:r w:rsidR="00351F9B" w:rsidRPr="00B00172">
        <w:rPr>
          <w:rFonts w:eastAsiaTheme="majorEastAsia"/>
          <w:sz w:val="24"/>
          <w:szCs w:val="24"/>
        </w:rPr>
        <w:t>.</w:t>
      </w:r>
      <w:r w:rsidRPr="00B00172">
        <w:rPr>
          <w:rFonts w:eastAsiaTheme="majorEastAsia"/>
          <w:sz w:val="24"/>
          <w:szCs w:val="24"/>
        </w:rPr>
        <w:br/>
      </w:r>
      <w:r w:rsidRPr="00B00172">
        <w:rPr>
          <w:rFonts w:eastAsiaTheme="majorEastAsia"/>
          <w:b/>
          <w:bCs/>
          <w:sz w:val="24"/>
          <w:szCs w:val="24"/>
        </w:rPr>
        <w:lastRenderedPageBreak/>
        <w:t>In addition, from the surplus, the following will be settled:</w:t>
      </w:r>
      <w:r w:rsidRPr="00B00172">
        <w:rPr>
          <w:rFonts w:eastAsiaTheme="majorEastAsia"/>
          <w:sz w:val="24"/>
          <w:szCs w:val="24"/>
        </w:rPr>
        <w:br/>
        <w:t xml:space="preserve">Cook: </w:t>
      </w:r>
      <w:r w:rsidR="0031431C" w:rsidRPr="00B00172">
        <w:rPr>
          <w:rFonts w:eastAsiaTheme="majorEastAsia"/>
          <w:sz w:val="24"/>
          <w:szCs w:val="24"/>
        </w:rPr>
        <w:tab/>
      </w:r>
      <w:r w:rsidR="0031431C" w:rsidRPr="00B00172">
        <w:rPr>
          <w:rFonts w:eastAsiaTheme="majorEastAsia"/>
          <w:sz w:val="24"/>
          <w:szCs w:val="24"/>
        </w:rPr>
        <w:tab/>
      </w:r>
      <w:r w:rsidR="0031431C"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0.591%</w:t>
      </w:r>
    </w:p>
    <w:p w14:paraId="50EECA77" w14:textId="77777777" w:rsidR="0031431C" w:rsidRPr="00B00172" w:rsidRDefault="0031431C" w:rsidP="009609B3">
      <w:pPr>
        <w:spacing w:line="360" w:lineRule="auto"/>
        <w:rPr>
          <w:rFonts w:eastAsiaTheme="majorEastAsia"/>
          <w:sz w:val="24"/>
          <w:szCs w:val="24"/>
        </w:rPr>
      </w:pPr>
    </w:p>
    <w:p w14:paraId="6D649002" w14:textId="78DA9090" w:rsidR="009609B3" w:rsidRPr="00B00172" w:rsidRDefault="006804B0" w:rsidP="009609B3">
      <w:pPr>
        <w:spacing w:line="360" w:lineRule="auto"/>
        <w:rPr>
          <w:rFonts w:eastAsiaTheme="majorEastAsia"/>
          <w:sz w:val="24"/>
          <w:szCs w:val="24"/>
        </w:rPr>
      </w:pPr>
      <w:r w:rsidRPr="00B00172">
        <w:rPr>
          <w:rFonts w:eastAsiaTheme="majorEastAsia"/>
          <w:b/>
          <w:bCs/>
          <w:sz w:val="24"/>
          <w:szCs w:val="24"/>
          <w:u w:val="single"/>
        </w:rPr>
        <w:t>These are the rules f</w:t>
      </w:r>
      <w:r w:rsidR="009609B3" w:rsidRPr="00B00172">
        <w:rPr>
          <w:rFonts w:eastAsiaTheme="majorEastAsia"/>
          <w:b/>
          <w:bCs/>
          <w:sz w:val="24"/>
          <w:szCs w:val="24"/>
          <w:u w:val="single"/>
        </w:rPr>
        <w:t>or vessels under 1,500 GRT (with trawl):</w:t>
      </w:r>
      <w:r w:rsidR="009609B3"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 </w:t>
      </w:r>
      <w:r w:rsidR="009609B3" w:rsidRPr="00B00172">
        <w:rPr>
          <w:rFonts w:eastAsiaTheme="majorEastAsia"/>
          <w:sz w:val="24"/>
          <w:szCs w:val="24"/>
        </w:rPr>
        <w:t>See §17.</w:t>
      </w:r>
      <w:r w:rsidR="009609B3" w:rsidRPr="00B00172">
        <w:rPr>
          <w:rFonts w:eastAsiaTheme="majorEastAsia"/>
          <w:sz w:val="24"/>
          <w:szCs w:val="24"/>
        </w:rPr>
        <w:br/>
        <w:t xml:space="preserve">From the surplus, the </w:t>
      </w:r>
      <w:r w:rsidR="0012254D" w:rsidRPr="00B00172">
        <w:rPr>
          <w:rFonts w:eastAsiaTheme="majorEastAsia"/>
          <w:sz w:val="24"/>
          <w:szCs w:val="24"/>
        </w:rPr>
        <w:t>captain</w:t>
      </w:r>
      <w:r w:rsidR="009609B3" w:rsidRPr="00B00172">
        <w:rPr>
          <w:rFonts w:eastAsiaTheme="majorEastAsia"/>
          <w:sz w:val="24"/>
          <w:szCs w:val="24"/>
        </w:rPr>
        <w:t xml:space="preserve"> and crew will receive an equal share: 20.00%</w:t>
      </w:r>
      <w:r w:rsidR="009609B3" w:rsidRPr="00B00172">
        <w:rPr>
          <w:rFonts w:eastAsiaTheme="majorEastAsia"/>
          <w:sz w:val="24"/>
          <w:szCs w:val="24"/>
        </w:rPr>
        <w:br/>
        <w:t xml:space="preserve">Cook: </w:t>
      </w:r>
      <w:r w:rsidR="006F7412" w:rsidRPr="00B00172">
        <w:rPr>
          <w:rFonts w:eastAsiaTheme="majorEastAsia"/>
          <w:sz w:val="24"/>
          <w:szCs w:val="24"/>
        </w:rPr>
        <w:tab/>
      </w:r>
      <w:r w:rsidR="006F7412" w:rsidRPr="00B00172">
        <w:rPr>
          <w:rFonts w:eastAsiaTheme="majorEastAsia"/>
          <w:sz w:val="24"/>
          <w:szCs w:val="24"/>
        </w:rPr>
        <w:tab/>
      </w:r>
      <w:r w:rsidR="006F7412"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42460E" w:rsidRPr="00B00172">
        <w:rPr>
          <w:rFonts w:eastAsiaTheme="majorEastAsia"/>
          <w:sz w:val="24"/>
          <w:szCs w:val="24"/>
        </w:rPr>
        <w:tab/>
      </w:r>
      <w:r w:rsidR="009D4632" w:rsidRPr="00B00172">
        <w:rPr>
          <w:rFonts w:eastAsiaTheme="majorEastAsia"/>
          <w:sz w:val="24"/>
          <w:szCs w:val="24"/>
        </w:rPr>
        <w:tab/>
      </w:r>
      <w:r w:rsidR="009609B3" w:rsidRPr="00B00172">
        <w:rPr>
          <w:rFonts w:eastAsiaTheme="majorEastAsia"/>
          <w:sz w:val="24"/>
          <w:szCs w:val="24"/>
        </w:rPr>
        <w:t>0.250 extra share</w:t>
      </w:r>
    </w:p>
    <w:p w14:paraId="752794D4" w14:textId="77777777" w:rsidR="006F7412" w:rsidRPr="00B00172" w:rsidRDefault="006F7412" w:rsidP="006F7412">
      <w:pPr>
        <w:spacing w:line="360" w:lineRule="auto"/>
        <w:rPr>
          <w:rFonts w:eastAsiaTheme="majorEastAsia"/>
          <w:sz w:val="24"/>
          <w:szCs w:val="24"/>
        </w:rPr>
      </w:pPr>
    </w:p>
    <w:p w14:paraId="45F596DC" w14:textId="352A209F" w:rsidR="009609B3" w:rsidRPr="00B00172" w:rsidRDefault="009609B3" w:rsidP="006F7412">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sz w:val="24"/>
          <w:szCs w:val="24"/>
        </w:rPr>
        <w:t xml:space="preserve"> </w:t>
      </w:r>
      <w:r w:rsidRPr="00B00172">
        <w:rPr>
          <w:rFonts w:eastAsiaTheme="majorEastAsia"/>
          <w:b/>
          <w:bCs/>
          <w:sz w:val="24"/>
          <w:szCs w:val="24"/>
        </w:rPr>
        <w:t>11 or fewer</w:t>
      </w:r>
      <w:r w:rsidR="003A1376" w:rsidRPr="00B00172">
        <w:rPr>
          <w:rFonts w:eastAsiaTheme="majorEastAsia"/>
          <w:b/>
          <w:bCs/>
          <w:sz w:val="24"/>
          <w:szCs w:val="24"/>
        </w:rPr>
        <w:t xml:space="preserve"> members</w:t>
      </w:r>
      <w:r w:rsidRPr="00B00172">
        <w:rPr>
          <w:rFonts w:eastAsiaTheme="majorEastAsia"/>
          <w:sz w:val="24"/>
          <w:szCs w:val="24"/>
        </w:rPr>
        <w:t>:</w:t>
      </w:r>
      <w:r w:rsidRPr="00B00172">
        <w:rPr>
          <w:rFonts w:eastAsiaTheme="majorEastAsia"/>
          <w:sz w:val="24"/>
          <w:szCs w:val="24"/>
          <w:u w:val="single"/>
        </w:rPr>
        <w:br/>
      </w:r>
      <w:r w:rsidRPr="00B00172">
        <w:rPr>
          <w:rFonts w:eastAsiaTheme="majorEastAsia"/>
          <w:sz w:val="24"/>
          <w:szCs w:val="24"/>
        </w:rP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 </w:t>
      </w:r>
      <w:r w:rsidRPr="00B00172">
        <w:rPr>
          <w:rFonts w:eastAsiaTheme="majorEastAsia"/>
          <w:sz w:val="24"/>
          <w:szCs w:val="24"/>
        </w:rPr>
        <w:t>See §17.</w:t>
      </w:r>
      <w:r w:rsidRPr="00B00172">
        <w:rPr>
          <w:rFonts w:eastAsiaTheme="majorEastAsia"/>
          <w:sz w:val="24"/>
          <w:szCs w:val="24"/>
        </w:rPr>
        <w:br/>
        <w:t xml:space="preserve">From the surplus, the </w:t>
      </w:r>
      <w:r w:rsidR="006F7412" w:rsidRPr="00B00172">
        <w:rPr>
          <w:rFonts w:eastAsiaTheme="majorEastAsia"/>
          <w:sz w:val="24"/>
          <w:szCs w:val="24"/>
        </w:rPr>
        <w:t>captain</w:t>
      </w:r>
      <w:r w:rsidRPr="00B00172">
        <w:rPr>
          <w:rFonts w:eastAsiaTheme="majorEastAsia"/>
          <w:sz w:val="24"/>
          <w:szCs w:val="24"/>
        </w:rPr>
        <w:t xml:space="preserve"> and crew will receive an equal share: 20.00%</w:t>
      </w:r>
      <w:r w:rsidRPr="00B00172">
        <w:rPr>
          <w:rFonts w:eastAsiaTheme="majorEastAsia"/>
          <w:sz w:val="24"/>
          <w:szCs w:val="24"/>
        </w:rPr>
        <w:br/>
        <w:t>In addition, from the surplus, the following will be settled:</w:t>
      </w:r>
      <w:r w:rsidRPr="00B00172">
        <w:rPr>
          <w:rFonts w:eastAsiaTheme="majorEastAsia"/>
          <w:sz w:val="24"/>
          <w:szCs w:val="24"/>
        </w:rPr>
        <w:br/>
        <w:t xml:space="preserve">Cook: </w:t>
      </w:r>
      <w:r w:rsidR="00D72D99" w:rsidRPr="00B00172">
        <w:rPr>
          <w:rFonts w:eastAsiaTheme="majorEastAsia"/>
          <w:sz w:val="24"/>
          <w:szCs w:val="24"/>
        </w:rPr>
        <w:tab/>
      </w:r>
      <w:r w:rsidR="00D72D99" w:rsidRPr="00B00172">
        <w:rPr>
          <w:rFonts w:eastAsiaTheme="majorEastAsia"/>
          <w:sz w:val="24"/>
          <w:szCs w:val="24"/>
        </w:rPr>
        <w:tab/>
      </w:r>
      <w:r w:rsidR="00D72D99"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4.55%</w:t>
      </w:r>
    </w:p>
    <w:p w14:paraId="79A952C1" w14:textId="66BF9219" w:rsidR="009609B3" w:rsidRPr="00B00172" w:rsidRDefault="009609B3" w:rsidP="009609B3">
      <w:pPr>
        <w:spacing w:line="360" w:lineRule="auto"/>
        <w:rPr>
          <w:rFonts w:eastAsiaTheme="majorEastAsia"/>
          <w:sz w:val="24"/>
          <w:szCs w:val="24"/>
        </w:rPr>
      </w:pPr>
    </w:p>
    <w:p w14:paraId="6FD8B856" w14:textId="69AD3729" w:rsidR="009609B3" w:rsidRPr="00B00172" w:rsidRDefault="00D72D99" w:rsidP="009609B3">
      <w:pPr>
        <w:spacing w:line="360" w:lineRule="auto"/>
        <w:rPr>
          <w:rFonts w:eastAsiaTheme="majorEastAsia"/>
          <w:sz w:val="24"/>
          <w:szCs w:val="24"/>
        </w:rPr>
      </w:pPr>
      <w:r w:rsidRPr="00B00172">
        <w:rPr>
          <w:rFonts w:eastAsiaTheme="majorEastAsia"/>
          <w:b/>
          <w:bCs/>
          <w:sz w:val="24"/>
          <w:szCs w:val="24"/>
          <w:u w:val="single"/>
        </w:rPr>
        <w:t>These are the rules f</w:t>
      </w:r>
      <w:r w:rsidR="009609B3" w:rsidRPr="00B00172">
        <w:rPr>
          <w:rFonts w:eastAsiaTheme="majorEastAsia"/>
          <w:b/>
          <w:bCs/>
          <w:sz w:val="24"/>
          <w:szCs w:val="24"/>
          <w:u w:val="single"/>
        </w:rPr>
        <w:t>or vessels over 1,500 GRT:</w:t>
      </w:r>
      <w:r w:rsidR="009609B3"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w:t>
      </w:r>
      <w:r w:rsidR="009609B3" w:rsidRPr="00B00172">
        <w:rPr>
          <w:rFonts w:eastAsiaTheme="majorEastAsia"/>
          <w:sz w:val="24"/>
          <w:szCs w:val="24"/>
        </w:rPr>
        <w:t xml:space="preserve"> See §17.</w:t>
      </w:r>
      <w:r w:rsidR="009609B3" w:rsidRPr="00B00172">
        <w:rPr>
          <w:rFonts w:eastAsiaTheme="majorEastAsia"/>
          <w:sz w:val="24"/>
          <w:szCs w:val="24"/>
        </w:rPr>
        <w:br/>
        <w:t xml:space="preserve">From the surplus, the </w:t>
      </w:r>
      <w:r w:rsidR="00372A55" w:rsidRPr="00B00172">
        <w:rPr>
          <w:rFonts w:eastAsiaTheme="majorEastAsia"/>
          <w:sz w:val="24"/>
          <w:szCs w:val="24"/>
        </w:rPr>
        <w:t>captain</w:t>
      </w:r>
      <w:r w:rsidR="009609B3" w:rsidRPr="00B00172">
        <w:rPr>
          <w:rFonts w:eastAsiaTheme="majorEastAsia"/>
          <w:sz w:val="24"/>
          <w:szCs w:val="24"/>
        </w:rPr>
        <w:t xml:space="preserve"> and crew will receive an equal share: 17.50%</w:t>
      </w:r>
      <w:r w:rsidR="009609B3" w:rsidRPr="00B00172">
        <w:rPr>
          <w:rFonts w:eastAsiaTheme="majorEastAsia"/>
          <w:sz w:val="24"/>
          <w:szCs w:val="24"/>
        </w:rPr>
        <w:br/>
        <w:t xml:space="preserve">Cook: </w:t>
      </w:r>
      <w:r w:rsidR="00372A55" w:rsidRPr="00B00172">
        <w:rPr>
          <w:rFonts w:eastAsiaTheme="majorEastAsia"/>
          <w:sz w:val="24"/>
          <w:szCs w:val="24"/>
        </w:rPr>
        <w:tab/>
      </w:r>
      <w:r w:rsidR="00372A55" w:rsidRPr="00B00172">
        <w:rPr>
          <w:rFonts w:eastAsiaTheme="majorEastAsia"/>
          <w:sz w:val="24"/>
          <w:szCs w:val="24"/>
        </w:rPr>
        <w:tab/>
      </w:r>
      <w:r w:rsidR="00372A55"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9D4632" w:rsidRPr="00B00172">
        <w:rPr>
          <w:rFonts w:eastAsiaTheme="majorEastAsia"/>
          <w:sz w:val="24"/>
          <w:szCs w:val="24"/>
        </w:rPr>
        <w:tab/>
      </w:r>
      <w:r w:rsidR="0042460E" w:rsidRPr="00B00172">
        <w:rPr>
          <w:rFonts w:eastAsiaTheme="majorEastAsia"/>
          <w:sz w:val="24"/>
          <w:szCs w:val="24"/>
        </w:rPr>
        <w:tab/>
      </w:r>
      <w:r w:rsidR="009609B3" w:rsidRPr="00B00172">
        <w:rPr>
          <w:rFonts w:eastAsiaTheme="majorEastAsia"/>
          <w:sz w:val="24"/>
          <w:szCs w:val="24"/>
        </w:rPr>
        <w:t>0.250 extra share</w:t>
      </w:r>
    </w:p>
    <w:p w14:paraId="52D7D743" w14:textId="77777777" w:rsidR="00372A55" w:rsidRPr="00B00172" w:rsidRDefault="00372A55" w:rsidP="009609B3">
      <w:pPr>
        <w:spacing w:line="360" w:lineRule="auto"/>
        <w:rPr>
          <w:rFonts w:eastAsiaTheme="majorEastAsia"/>
          <w:sz w:val="24"/>
          <w:szCs w:val="24"/>
        </w:rPr>
      </w:pPr>
    </w:p>
    <w:p w14:paraId="6824AFC1" w14:textId="0DFE23B9" w:rsidR="009609B3" w:rsidRPr="00B00172" w:rsidRDefault="009609B3" w:rsidP="00372A55">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sz w:val="24"/>
          <w:szCs w:val="24"/>
        </w:rPr>
        <w:t xml:space="preserve"> </w:t>
      </w:r>
      <w:r w:rsidRPr="00B00172">
        <w:rPr>
          <w:rFonts w:eastAsiaTheme="majorEastAsia"/>
          <w:b/>
          <w:bCs/>
          <w:sz w:val="24"/>
          <w:szCs w:val="24"/>
        </w:rPr>
        <w:t>11</w:t>
      </w:r>
      <w:r w:rsidR="003A1376" w:rsidRPr="00B00172">
        <w:rPr>
          <w:rFonts w:eastAsiaTheme="majorEastAsia"/>
          <w:b/>
          <w:bCs/>
          <w:sz w:val="24"/>
          <w:szCs w:val="24"/>
        </w:rPr>
        <w:t xml:space="preserve"> </w:t>
      </w:r>
      <w:r w:rsidRPr="00B00172">
        <w:rPr>
          <w:rFonts w:eastAsiaTheme="majorEastAsia"/>
          <w:b/>
          <w:bCs/>
          <w:sz w:val="24"/>
          <w:szCs w:val="24"/>
        </w:rPr>
        <w:t>or fewer</w:t>
      </w:r>
      <w:r w:rsidR="003A1376" w:rsidRPr="00B00172">
        <w:rPr>
          <w:rFonts w:eastAsiaTheme="majorEastAsia"/>
          <w:b/>
          <w:bCs/>
          <w:sz w:val="24"/>
          <w:szCs w:val="24"/>
        </w:rPr>
        <w:t xml:space="preserve"> members</w:t>
      </w:r>
      <w:r w:rsidRPr="00B00172">
        <w:rPr>
          <w:rFonts w:eastAsiaTheme="majorEastAsia"/>
          <w:sz w:val="24"/>
          <w:szCs w:val="24"/>
        </w:rPr>
        <w:t>:</w:t>
      </w:r>
      <w:r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w:t>
      </w:r>
      <w:r w:rsidRPr="00B00172">
        <w:rPr>
          <w:rFonts w:eastAsiaTheme="majorEastAsia"/>
          <w:sz w:val="24"/>
          <w:szCs w:val="24"/>
        </w:rPr>
        <w:t>: See §17.</w:t>
      </w:r>
      <w:r w:rsidRPr="00B00172">
        <w:rPr>
          <w:rFonts w:eastAsiaTheme="majorEastAsia"/>
          <w:sz w:val="24"/>
          <w:szCs w:val="24"/>
        </w:rPr>
        <w:br/>
        <w:t xml:space="preserve">From the surplus, the </w:t>
      </w:r>
      <w:r w:rsidR="008A15AE" w:rsidRPr="00B00172">
        <w:rPr>
          <w:rFonts w:eastAsiaTheme="majorEastAsia"/>
          <w:sz w:val="24"/>
          <w:szCs w:val="24"/>
        </w:rPr>
        <w:t>captain</w:t>
      </w:r>
      <w:r w:rsidRPr="00B00172">
        <w:rPr>
          <w:rFonts w:eastAsiaTheme="majorEastAsia"/>
          <w:sz w:val="24"/>
          <w:szCs w:val="24"/>
        </w:rPr>
        <w:t xml:space="preserve"> and crew will receive an equal share:</w:t>
      </w:r>
      <w:r w:rsidRPr="00B00172">
        <w:rPr>
          <w:rFonts w:eastAsiaTheme="majorEastAsia"/>
          <w:sz w:val="24"/>
          <w:szCs w:val="24"/>
        </w:rPr>
        <w:br/>
      </w:r>
      <w:r w:rsidRPr="00B00172">
        <w:rPr>
          <w:rFonts w:eastAsiaTheme="majorEastAsia"/>
          <w:b/>
          <w:bCs/>
          <w:i/>
          <w:iCs/>
          <w:sz w:val="24"/>
          <w:szCs w:val="24"/>
        </w:rPr>
        <w:t xml:space="preserve">Based on a crew size of 11: </w:t>
      </w:r>
      <w:r w:rsidR="008A15AE" w:rsidRPr="00B00172">
        <w:rPr>
          <w:rFonts w:eastAsiaTheme="majorEastAsia"/>
          <w:b/>
          <w:bCs/>
          <w:i/>
          <w:iCs/>
          <w:sz w:val="24"/>
          <w:szCs w:val="24"/>
        </w:rPr>
        <w:tab/>
      </w:r>
      <w:r w:rsidR="008A15AE" w:rsidRPr="00B00172">
        <w:rPr>
          <w:rFonts w:eastAsiaTheme="majorEastAsia"/>
          <w:b/>
          <w:bCs/>
          <w:i/>
          <w:iCs/>
          <w:sz w:val="24"/>
          <w:szCs w:val="24"/>
        </w:rPr>
        <w:tab/>
      </w:r>
      <w:r w:rsidR="008A15AE" w:rsidRPr="00B00172">
        <w:rPr>
          <w:rFonts w:eastAsiaTheme="majorEastAsia"/>
          <w:b/>
          <w:bCs/>
          <w:i/>
          <w:iCs/>
          <w:sz w:val="24"/>
          <w:szCs w:val="24"/>
        </w:rPr>
        <w:tab/>
      </w:r>
      <w:r w:rsidR="0042460E" w:rsidRPr="00B00172">
        <w:rPr>
          <w:rFonts w:eastAsiaTheme="majorEastAsia"/>
          <w:b/>
          <w:bCs/>
          <w:i/>
          <w:iCs/>
          <w:sz w:val="24"/>
          <w:szCs w:val="24"/>
        </w:rPr>
        <w:tab/>
      </w:r>
      <w:r w:rsidRPr="00B00172">
        <w:rPr>
          <w:rFonts w:eastAsiaTheme="majorEastAsia"/>
          <w:b/>
          <w:bCs/>
          <w:i/>
          <w:iCs/>
          <w:sz w:val="24"/>
          <w:szCs w:val="24"/>
        </w:rPr>
        <w:t>17.50%</w:t>
      </w:r>
      <w:r w:rsidRPr="00B00172">
        <w:rPr>
          <w:rFonts w:eastAsiaTheme="majorEastAsia"/>
          <w:sz w:val="24"/>
          <w:szCs w:val="24"/>
        </w:rPr>
        <w:br/>
        <w:t xml:space="preserve">Cook: </w:t>
      </w:r>
      <w:r w:rsidR="008A15AE" w:rsidRPr="00B00172">
        <w:rPr>
          <w:rFonts w:eastAsiaTheme="majorEastAsia"/>
          <w:sz w:val="24"/>
          <w:szCs w:val="24"/>
        </w:rPr>
        <w:tab/>
      </w:r>
      <w:r w:rsidR="008A15AE" w:rsidRPr="00B00172">
        <w:rPr>
          <w:rFonts w:eastAsiaTheme="majorEastAsia"/>
          <w:sz w:val="24"/>
          <w:szCs w:val="24"/>
        </w:rPr>
        <w:tab/>
      </w:r>
      <w:r w:rsidR="008A15AE" w:rsidRPr="00B00172">
        <w:rPr>
          <w:rFonts w:eastAsiaTheme="majorEastAsia"/>
          <w:sz w:val="24"/>
          <w:szCs w:val="24"/>
        </w:rPr>
        <w:tab/>
      </w:r>
      <w:r w:rsidR="008A15AE" w:rsidRPr="00B00172">
        <w:rPr>
          <w:rFonts w:eastAsiaTheme="majorEastAsia"/>
          <w:sz w:val="24"/>
          <w:szCs w:val="24"/>
        </w:rPr>
        <w:tab/>
      </w:r>
      <w:r w:rsidR="008A15AE" w:rsidRPr="00B00172">
        <w:rPr>
          <w:rFonts w:eastAsiaTheme="majorEastAsia"/>
          <w:sz w:val="24"/>
          <w:szCs w:val="24"/>
        </w:rPr>
        <w:tab/>
      </w:r>
      <w:r w:rsidR="009D4632"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0.398%</w:t>
      </w:r>
    </w:p>
    <w:p w14:paraId="7143BEE2" w14:textId="77777777" w:rsidR="00E91CFA" w:rsidRPr="00B00172" w:rsidRDefault="00E91CFA" w:rsidP="00372A55">
      <w:pPr>
        <w:spacing w:line="360" w:lineRule="auto"/>
        <w:rPr>
          <w:rFonts w:eastAsiaTheme="majorEastAsia"/>
          <w:sz w:val="24"/>
          <w:szCs w:val="24"/>
        </w:rPr>
      </w:pPr>
    </w:p>
    <w:p w14:paraId="2FE5C3AE" w14:textId="77777777" w:rsidR="00FC0F02" w:rsidRPr="00B00172" w:rsidRDefault="00FC0F02" w:rsidP="00372A55">
      <w:pPr>
        <w:spacing w:line="360" w:lineRule="auto"/>
        <w:rPr>
          <w:rFonts w:eastAsiaTheme="majorEastAsia"/>
          <w:sz w:val="24"/>
          <w:szCs w:val="24"/>
        </w:rPr>
      </w:pPr>
    </w:p>
    <w:p w14:paraId="1FDA8081" w14:textId="77777777" w:rsidR="00E91CFA" w:rsidRPr="00B00172" w:rsidRDefault="00E91CFA" w:rsidP="00372A55">
      <w:pPr>
        <w:spacing w:line="360" w:lineRule="auto"/>
        <w:rPr>
          <w:rFonts w:eastAsiaTheme="majorEastAsia"/>
          <w:sz w:val="24"/>
          <w:szCs w:val="24"/>
        </w:rPr>
      </w:pPr>
    </w:p>
    <w:p w14:paraId="310BCD95" w14:textId="6EDEC7FA" w:rsidR="00E91CFA" w:rsidRPr="00B00172" w:rsidRDefault="00E91CFA" w:rsidP="00033A38">
      <w:pPr>
        <w:spacing w:line="360" w:lineRule="auto"/>
        <w:jc w:val="center"/>
        <w:rPr>
          <w:rFonts w:eastAsiaTheme="majorEastAsia"/>
          <w:b/>
          <w:bCs/>
          <w:sz w:val="32"/>
          <w:szCs w:val="32"/>
        </w:rPr>
      </w:pPr>
      <w:r w:rsidRPr="00B00172">
        <w:rPr>
          <w:rFonts w:eastAsiaTheme="majorEastAsia"/>
          <w:b/>
          <w:bCs/>
          <w:sz w:val="32"/>
          <w:szCs w:val="32"/>
        </w:rPr>
        <w:t xml:space="preserve">§ 37. Fishing with Trawlers </w:t>
      </w:r>
      <w:r w:rsidR="0002738B" w:rsidRPr="00B00172">
        <w:rPr>
          <w:rFonts w:eastAsiaTheme="majorEastAsia"/>
          <w:b/>
          <w:bCs/>
          <w:sz w:val="32"/>
          <w:szCs w:val="32"/>
        </w:rPr>
        <w:t>for</w:t>
      </w:r>
      <w:r w:rsidRPr="00B00172">
        <w:rPr>
          <w:rFonts w:eastAsiaTheme="majorEastAsia"/>
          <w:b/>
          <w:bCs/>
          <w:sz w:val="32"/>
          <w:szCs w:val="32"/>
        </w:rPr>
        <w:t xml:space="preserve"> Saltfish and Fillet </w:t>
      </w:r>
    </w:p>
    <w:p w14:paraId="54FF21D2" w14:textId="5958BD06" w:rsidR="00E91CFA" w:rsidRPr="00B00172" w:rsidRDefault="00E91CFA" w:rsidP="00E91CFA">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34 or more</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w:t>
      </w:r>
      <w:r w:rsidR="000318FF" w:rsidRPr="00B00172">
        <w:rPr>
          <w:rFonts w:eastAsiaTheme="majorEastAsia"/>
          <w:sz w:val="24"/>
          <w:szCs w:val="24"/>
        </w:rPr>
        <w:t xml:space="preserve">common expenses </w:t>
      </w:r>
      <w:r w:rsidR="007D4D6F" w:rsidRPr="00B00172">
        <w:rPr>
          <w:rFonts w:eastAsiaTheme="majorEastAsia"/>
          <w:sz w:val="24"/>
          <w:szCs w:val="24"/>
        </w:rPr>
        <w:t>are</w:t>
      </w:r>
      <w:r w:rsidR="000318FF" w:rsidRPr="00B00172">
        <w:rPr>
          <w:rFonts w:eastAsiaTheme="majorEastAsia"/>
          <w:sz w:val="24"/>
          <w:szCs w:val="24"/>
        </w:rPr>
        <w:t xml:space="preserve"> deducted</w:t>
      </w:r>
      <w:r w:rsidRPr="00B00172">
        <w:rPr>
          <w:rFonts w:eastAsiaTheme="majorEastAsia"/>
          <w:sz w:val="24"/>
          <w:szCs w:val="24"/>
        </w:rPr>
        <w:t>: See §17.</w:t>
      </w:r>
      <w:r w:rsidRPr="00B00172">
        <w:rPr>
          <w:rFonts w:eastAsiaTheme="majorEastAsia"/>
          <w:sz w:val="24"/>
          <w:szCs w:val="24"/>
        </w:rPr>
        <w:br/>
        <w:t xml:space="preserve">From the surplus, the </w:t>
      </w:r>
      <w:r w:rsidR="00034BF6" w:rsidRPr="00B00172">
        <w:rPr>
          <w:rFonts w:eastAsiaTheme="majorEastAsia"/>
          <w:sz w:val="24"/>
          <w:szCs w:val="24"/>
        </w:rPr>
        <w:t>captain</w:t>
      </w:r>
      <w:r w:rsidRPr="00B00172">
        <w:rPr>
          <w:rFonts w:eastAsiaTheme="majorEastAsia"/>
          <w:sz w:val="24"/>
          <w:szCs w:val="24"/>
        </w:rPr>
        <w:t xml:space="preserve"> and crew receive an equal share (longline fishing): 37.75%</w:t>
      </w:r>
      <w:r w:rsidRPr="00B00172">
        <w:rPr>
          <w:rFonts w:eastAsiaTheme="majorEastAsia"/>
          <w:sz w:val="24"/>
          <w:szCs w:val="24"/>
        </w:rPr>
        <w:br/>
        <w:t>In addition, the following is settled from the surplus:</w:t>
      </w:r>
      <w:r w:rsidR="007D297D" w:rsidRPr="00B00172">
        <w:rPr>
          <w:rFonts w:eastAsiaTheme="majorEastAsia"/>
          <w:sz w:val="24"/>
          <w:szCs w:val="24"/>
        </w:rPr>
        <w:t xml:space="preserve"> </w:t>
      </w:r>
      <w:r w:rsidRPr="00B00172">
        <w:rPr>
          <w:rFonts w:eastAsiaTheme="majorEastAsia"/>
          <w:sz w:val="24"/>
          <w:szCs w:val="24"/>
        </w:rPr>
        <w:br/>
        <w:t xml:space="preserve">Cook: </w:t>
      </w:r>
      <w:r w:rsidR="007D297D" w:rsidRPr="00B00172">
        <w:rPr>
          <w:rFonts w:eastAsiaTheme="majorEastAsia"/>
          <w:sz w:val="24"/>
          <w:szCs w:val="24"/>
        </w:rPr>
        <w:tab/>
      </w:r>
      <w:r w:rsidR="007D297D" w:rsidRPr="00B00172">
        <w:rPr>
          <w:rFonts w:eastAsiaTheme="majorEastAsia"/>
          <w:sz w:val="24"/>
          <w:szCs w:val="24"/>
        </w:rPr>
        <w:tab/>
      </w:r>
      <w:r w:rsidR="007D297D" w:rsidRPr="00B00172">
        <w:rPr>
          <w:rFonts w:eastAsiaTheme="majorEastAsia"/>
          <w:sz w:val="24"/>
          <w:szCs w:val="24"/>
        </w:rPr>
        <w:tab/>
      </w:r>
      <w:r w:rsidR="007D297D" w:rsidRPr="00B00172">
        <w:rPr>
          <w:rFonts w:eastAsiaTheme="majorEastAsia"/>
          <w:sz w:val="24"/>
          <w:szCs w:val="24"/>
        </w:rPr>
        <w:tab/>
      </w:r>
      <w:r w:rsidR="007D297D" w:rsidRPr="00B00172">
        <w:rPr>
          <w:rFonts w:eastAsiaTheme="majorEastAsia"/>
          <w:sz w:val="24"/>
          <w:szCs w:val="24"/>
        </w:rPr>
        <w:tab/>
      </w:r>
      <w:r w:rsidR="007D297D"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0.125 extra share</w:t>
      </w:r>
    </w:p>
    <w:p w14:paraId="7A865C85" w14:textId="77777777" w:rsidR="00353887" w:rsidRPr="00B00172" w:rsidRDefault="00353887" w:rsidP="00E91CFA">
      <w:pPr>
        <w:spacing w:line="360" w:lineRule="auto"/>
        <w:rPr>
          <w:rFonts w:eastAsiaTheme="majorEastAsia"/>
          <w:sz w:val="24"/>
          <w:szCs w:val="24"/>
        </w:rPr>
      </w:pPr>
    </w:p>
    <w:p w14:paraId="5AC159EB" w14:textId="73BB0E52" w:rsidR="00E91CFA" w:rsidRPr="00B00172" w:rsidRDefault="00E91CFA" w:rsidP="00E91CFA">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34</w:t>
      </w:r>
      <w:r w:rsidR="00052847" w:rsidRPr="00B00172">
        <w:rPr>
          <w:rFonts w:eastAsiaTheme="majorEastAsia"/>
          <w:b/>
          <w:bCs/>
          <w:sz w:val="24"/>
          <w:szCs w:val="24"/>
        </w:rPr>
        <w:t xml:space="preserve"> </w:t>
      </w:r>
      <w:r w:rsidRPr="00B00172">
        <w:rPr>
          <w:rFonts w:eastAsiaTheme="majorEastAsia"/>
          <w:b/>
          <w:bCs/>
          <w:sz w:val="24"/>
          <w:szCs w:val="24"/>
        </w:rPr>
        <w:t>or fewer</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DD70BA" w:rsidRPr="00B00172">
        <w:rPr>
          <w:rFonts w:eastAsiaTheme="majorEastAsia"/>
          <w:sz w:val="24"/>
          <w:szCs w:val="24"/>
        </w:rPr>
        <w:t>captain</w:t>
      </w:r>
      <w:r w:rsidRPr="00B00172">
        <w:rPr>
          <w:rFonts w:eastAsiaTheme="majorEastAsia"/>
          <w:sz w:val="24"/>
          <w:szCs w:val="24"/>
        </w:rPr>
        <w:t xml:space="preserve"> and crew receive an equal share: 37.75%</w:t>
      </w:r>
      <w:r w:rsidRPr="00B00172">
        <w:rPr>
          <w:rFonts w:eastAsiaTheme="majorEastAsia"/>
          <w:sz w:val="24"/>
          <w:szCs w:val="24"/>
        </w:rPr>
        <w:br/>
        <w:t xml:space="preserve">Each time the crew size decreases by one person, the equal share percentage </w:t>
      </w:r>
      <w:r w:rsidR="004A61E1" w:rsidRPr="00B00172">
        <w:rPr>
          <w:rFonts w:eastAsiaTheme="majorEastAsia"/>
          <w:sz w:val="24"/>
          <w:szCs w:val="24"/>
        </w:rPr>
        <w:t>is</w:t>
      </w:r>
      <w:r w:rsidRPr="00B00172">
        <w:rPr>
          <w:rFonts w:eastAsiaTheme="majorEastAsia"/>
          <w:sz w:val="24"/>
          <w:szCs w:val="24"/>
        </w:rPr>
        <w:t xml:space="preserve"> reduced by 0.50</w:t>
      </w:r>
      <w:r w:rsidR="002D6BF3" w:rsidRPr="00B00172">
        <w:rPr>
          <w:rFonts w:eastAsiaTheme="majorEastAsia"/>
          <w:sz w:val="24"/>
          <w:szCs w:val="24"/>
        </w:rPr>
        <w:t>%</w:t>
      </w:r>
      <w:r w:rsidRPr="00B00172">
        <w:rPr>
          <w:rFonts w:eastAsiaTheme="majorEastAsia"/>
          <w:sz w:val="24"/>
          <w:szCs w:val="24"/>
        </w:rPr>
        <w:t xml:space="preserve"> points.</w:t>
      </w:r>
      <w:r w:rsidRPr="00B00172">
        <w:rPr>
          <w:rFonts w:eastAsiaTheme="majorEastAsia"/>
          <w:sz w:val="24"/>
          <w:szCs w:val="24"/>
        </w:rPr>
        <w:br/>
        <w:t>In addition, the following is settled from the surplus:</w:t>
      </w:r>
      <w:r w:rsidRPr="00B00172">
        <w:rPr>
          <w:rFonts w:eastAsiaTheme="majorEastAsia"/>
          <w:sz w:val="24"/>
          <w:szCs w:val="24"/>
        </w:rPr>
        <w:br/>
      </w:r>
      <w:r w:rsidRPr="00B00172">
        <w:rPr>
          <w:rFonts w:eastAsiaTheme="majorEastAsia"/>
          <w:sz w:val="24"/>
          <w:szCs w:val="24"/>
        </w:rPr>
        <w:lastRenderedPageBreak/>
        <w:t>1</w:t>
      </w:r>
      <w:r w:rsidR="00AA4D69" w:rsidRPr="00B00172">
        <w:rPr>
          <w:rFonts w:eastAsiaTheme="majorEastAsia"/>
          <w:sz w:val="24"/>
          <w:szCs w:val="24"/>
          <w:vertAlign w:val="superscript"/>
        </w:rPr>
        <w:t>st</w:t>
      </w:r>
      <w:r w:rsidRPr="00B00172">
        <w:rPr>
          <w:rFonts w:eastAsiaTheme="majorEastAsia"/>
          <w:sz w:val="24"/>
          <w:szCs w:val="24"/>
        </w:rPr>
        <w:t xml:space="preserve"> cook: </w:t>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0.278%</w:t>
      </w:r>
      <w:r w:rsidRPr="00B00172">
        <w:rPr>
          <w:rFonts w:eastAsiaTheme="majorEastAsia"/>
          <w:sz w:val="24"/>
          <w:szCs w:val="24"/>
        </w:rPr>
        <w:br/>
        <w:t>2</w:t>
      </w:r>
      <w:r w:rsidR="00AA4D69" w:rsidRPr="00B00172">
        <w:rPr>
          <w:rFonts w:eastAsiaTheme="majorEastAsia"/>
          <w:sz w:val="24"/>
          <w:szCs w:val="24"/>
          <w:vertAlign w:val="superscript"/>
        </w:rPr>
        <w:t>nd</w:t>
      </w:r>
      <w:r w:rsidRPr="00B00172">
        <w:rPr>
          <w:rFonts w:eastAsiaTheme="majorEastAsia"/>
          <w:sz w:val="24"/>
          <w:szCs w:val="24"/>
        </w:rPr>
        <w:t xml:space="preserve"> cook: </w:t>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786B6A"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0.139%</w:t>
      </w:r>
    </w:p>
    <w:p w14:paraId="60F10253" w14:textId="77777777" w:rsidR="0029449F" w:rsidRPr="00B00172" w:rsidRDefault="0029449F" w:rsidP="00E91CFA">
      <w:pPr>
        <w:spacing w:line="360" w:lineRule="auto"/>
        <w:rPr>
          <w:rFonts w:eastAsiaTheme="majorEastAsia"/>
          <w:sz w:val="24"/>
          <w:szCs w:val="24"/>
        </w:rPr>
      </w:pPr>
    </w:p>
    <w:p w14:paraId="3E2F15F9" w14:textId="77777777" w:rsidR="0029449F" w:rsidRPr="00B00172" w:rsidRDefault="0029449F" w:rsidP="00E91CFA">
      <w:pPr>
        <w:spacing w:line="360" w:lineRule="auto"/>
        <w:rPr>
          <w:rFonts w:eastAsiaTheme="majorEastAsia"/>
          <w:sz w:val="24"/>
          <w:szCs w:val="24"/>
        </w:rPr>
      </w:pPr>
    </w:p>
    <w:p w14:paraId="52404BF6" w14:textId="3D507B1B" w:rsidR="0029449F" w:rsidRPr="00B00172" w:rsidRDefault="0029449F" w:rsidP="00033A38">
      <w:pPr>
        <w:spacing w:line="360" w:lineRule="auto"/>
        <w:jc w:val="center"/>
        <w:rPr>
          <w:rFonts w:eastAsiaTheme="majorEastAsia"/>
          <w:b/>
          <w:bCs/>
          <w:sz w:val="32"/>
          <w:szCs w:val="32"/>
        </w:rPr>
      </w:pPr>
      <w:r w:rsidRPr="00B00172">
        <w:rPr>
          <w:rFonts w:eastAsiaTheme="majorEastAsia"/>
          <w:b/>
          <w:bCs/>
          <w:sz w:val="32"/>
          <w:szCs w:val="32"/>
        </w:rPr>
        <w:t xml:space="preserve">§ 38. Trawlers on </w:t>
      </w:r>
      <w:r w:rsidR="00160FAF" w:rsidRPr="00B00172">
        <w:rPr>
          <w:rFonts w:eastAsiaTheme="majorEastAsia"/>
          <w:b/>
          <w:bCs/>
          <w:sz w:val="32"/>
          <w:szCs w:val="32"/>
        </w:rPr>
        <w:t>Iced</w:t>
      </w:r>
      <w:r w:rsidRPr="00B00172">
        <w:rPr>
          <w:rFonts w:eastAsiaTheme="majorEastAsia"/>
          <w:b/>
          <w:bCs/>
          <w:sz w:val="32"/>
          <w:szCs w:val="32"/>
        </w:rPr>
        <w:t xml:space="preserve"> Fish Fishing</w:t>
      </w:r>
    </w:p>
    <w:p w14:paraId="61BA5DB7" w14:textId="04B14126" w:rsidR="0029449F" w:rsidRPr="00B00172" w:rsidRDefault="0029449F" w:rsidP="0029449F">
      <w:pPr>
        <w:spacing w:line="360" w:lineRule="auto"/>
        <w:rPr>
          <w:rFonts w:eastAsiaTheme="majorEastAsia"/>
          <w:b/>
          <w:bCs/>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6, 7 or more</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0C72DC" w:rsidRPr="00B00172">
        <w:rPr>
          <w:rFonts w:eastAsiaTheme="majorEastAsia"/>
          <w:sz w:val="24"/>
          <w:szCs w:val="24"/>
        </w:rPr>
        <w:t>captain</w:t>
      </w:r>
      <w:r w:rsidRPr="00B00172">
        <w:rPr>
          <w:rFonts w:eastAsiaTheme="majorEastAsia"/>
          <w:sz w:val="24"/>
          <w:szCs w:val="24"/>
        </w:rPr>
        <w:t xml:space="preserve"> and crew receive an equal share: 27.0</w:t>
      </w:r>
      <w:r w:rsidR="000C72DC" w:rsidRPr="00B00172">
        <w:rPr>
          <w:rFonts w:eastAsiaTheme="majorEastAsia"/>
          <w:sz w:val="24"/>
          <w:szCs w:val="24"/>
        </w:rPr>
        <w:t>0</w:t>
      </w:r>
      <w:r w:rsidRPr="00B00172">
        <w:rPr>
          <w:rFonts w:eastAsiaTheme="majorEastAsia"/>
          <w:sz w:val="24"/>
          <w:szCs w:val="24"/>
        </w:rPr>
        <w:t>%</w:t>
      </w:r>
      <w:r w:rsidRPr="00B00172">
        <w:rPr>
          <w:rFonts w:eastAsiaTheme="majorEastAsia"/>
          <w:sz w:val="24"/>
          <w:szCs w:val="24"/>
        </w:rPr>
        <w:br/>
        <w:t>In addition, the following is settled from the surplus:</w:t>
      </w:r>
      <w:r w:rsidRPr="00B00172">
        <w:rPr>
          <w:rFonts w:eastAsiaTheme="majorEastAsia"/>
          <w:sz w:val="24"/>
          <w:szCs w:val="24"/>
        </w:rPr>
        <w:br/>
        <w:t xml:space="preserve">Cook: </w:t>
      </w:r>
      <w:r w:rsidR="004307BC" w:rsidRPr="00B00172">
        <w:rPr>
          <w:rFonts w:eastAsiaTheme="majorEastAsia"/>
          <w:sz w:val="24"/>
          <w:szCs w:val="24"/>
        </w:rPr>
        <w:tab/>
      </w:r>
      <w:r w:rsidR="004307BC" w:rsidRPr="00B00172">
        <w:rPr>
          <w:rFonts w:eastAsiaTheme="majorEastAsia"/>
          <w:sz w:val="24"/>
          <w:szCs w:val="24"/>
        </w:rPr>
        <w:tab/>
      </w:r>
      <w:r w:rsidR="004307BC" w:rsidRPr="00B00172">
        <w:rPr>
          <w:rFonts w:eastAsiaTheme="majorEastAsia"/>
          <w:sz w:val="24"/>
          <w:szCs w:val="24"/>
        </w:rPr>
        <w:tab/>
      </w:r>
      <w:r w:rsidR="004307BC" w:rsidRPr="00B00172">
        <w:rPr>
          <w:rFonts w:eastAsiaTheme="majorEastAsia"/>
          <w:sz w:val="24"/>
          <w:szCs w:val="24"/>
        </w:rPr>
        <w:tab/>
      </w:r>
      <w:r w:rsidR="004307BC" w:rsidRPr="00B00172">
        <w:rPr>
          <w:rFonts w:eastAsiaTheme="majorEastAsia"/>
          <w:sz w:val="24"/>
          <w:szCs w:val="24"/>
        </w:rPr>
        <w:tab/>
      </w:r>
      <w:r w:rsidR="004307BC"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0.25 extra share</w:t>
      </w:r>
    </w:p>
    <w:p w14:paraId="4F2E1AF2" w14:textId="77777777" w:rsidR="004307BC" w:rsidRPr="00B00172" w:rsidRDefault="004307BC" w:rsidP="0029449F">
      <w:pPr>
        <w:spacing w:line="360" w:lineRule="auto"/>
        <w:rPr>
          <w:rFonts w:eastAsiaTheme="majorEastAsia"/>
          <w:sz w:val="24"/>
          <w:szCs w:val="24"/>
        </w:rPr>
      </w:pPr>
    </w:p>
    <w:p w14:paraId="37593CFE" w14:textId="5A67BDF7" w:rsidR="00AE5370" w:rsidRPr="00B00172" w:rsidRDefault="00136664" w:rsidP="0029449F">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83840" behindDoc="1" locked="0" layoutInCell="1" allowOverlap="1" wp14:anchorId="14E41058" wp14:editId="5584957D">
                <wp:simplePos x="0" y="0"/>
                <wp:positionH relativeFrom="margin">
                  <wp:posOffset>4000500</wp:posOffset>
                </wp:positionH>
                <wp:positionV relativeFrom="paragraph">
                  <wp:posOffset>828675</wp:posOffset>
                </wp:positionV>
                <wp:extent cx="2360930" cy="1211580"/>
                <wp:effectExtent l="0" t="0" r="19050" b="26670"/>
                <wp:wrapTight wrapText="bothSides">
                  <wp:wrapPolygon edited="0">
                    <wp:start x="0" y="0"/>
                    <wp:lineTo x="0" y="21736"/>
                    <wp:lineTo x="21600" y="21736"/>
                    <wp:lineTo x="21600" y="0"/>
                    <wp:lineTo x="0" y="0"/>
                  </wp:wrapPolygon>
                </wp:wrapTight>
                <wp:docPr id="356938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11580"/>
                        </a:xfrm>
                        <a:prstGeom prst="rect">
                          <a:avLst/>
                        </a:prstGeom>
                        <a:solidFill>
                          <a:srgbClr val="FFFFFF"/>
                        </a:solidFill>
                        <a:ln w="9525">
                          <a:solidFill>
                            <a:srgbClr val="000000"/>
                          </a:solidFill>
                          <a:miter lim="800000"/>
                          <a:headEnd/>
                          <a:tailEnd/>
                        </a:ln>
                      </wps:spPr>
                      <wps:txbx>
                        <w:txbxContent>
                          <w:p w14:paraId="6512C67D" w14:textId="77777777" w:rsidR="00136664" w:rsidRPr="00B00172" w:rsidRDefault="00136664" w:rsidP="00136664"/>
                          <w:tbl>
                            <w:tblPr>
                              <w:tblStyle w:val="TableGrid"/>
                              <w:tblW w:w="0" w:type="auto"/>
                              <w:tblLook w:val="04A0" w:firstRow="1" w:lastRow="0" w:firstColumn="1" w:lastColumn="0" w:noHBand="0" w:noVBand="1"/>
                            </w:tblPr>
                            <w:tblGrid>
                              <w:gridCol w:w="1666"/>
                              <w:gridCol w:w="1755"/>
                            </w:tblGrid>
                            <w:tr w:rsidR="00136664" w:rsidRPr="00B00172" w14:paraId="7EFA01A8" w14:textId="77777777" w:rsidTr="00683539">
                              <w:tc>
                                <w:tcPr>
                                  <w:tcW w:w="1983" w:type="dxa"/>
                                  <w:vAlign w:val="center"/>
                                </w:tcPr>
                                <w:p w14:paraId="1C558BCB" w14:textId="77777777" w:rsidR="00136664" w:rsidRPr="00B00172" w:rsidRDefault="00136664" w:rsidP="00DB4F45">
                                  <w:pPr>
                                    <w:jc w:val="center"/>
                                  </w:pPr>
                                  <w:r w:rsidRPr="00B00172">
                                    <w:t>Crew members</w:t>
                                  </w:r>
                                </w:p>
                              </w:tc>
                              <w:tc>
                                <w:tcPr>
                                  <w:tcW w:w="1989" w:type="dxa"/>
                                  <w:vAlign w:val="center"/>
                                </w:tcPr>
                                <w:p w14:paraId="18E0B12E" w14:textId="77777777" w:rsidR="00136664" w:rsidRPr="00B00172" w:rsidRDefault="00136664" w:rsidP="00DB4F45">
                                  <w:pPr>
                                    <w:jc w:val="center"/>
                                  </w:pPr>
                                  <w:r w:rsidRPr="00B00172">
                                    <w:t>Distribution percentage</w:t>
                                  </w:r>
                                </w:p>
                              </w:tc>
                            </w:tr>
                            <w:tr w:rsidR="00136664" w:rsidRPr="00B00172" w14:paraId="17F90255" w14:textId="77777777" w:rsidTr="00683539">
                              <w:tc>
                                <w:tcPr>
                                  <w:tcW w:w="1983" w:type="dxa"/>
                                </w:tcPr>
                                <w:p w14:paraId="581E82F7" w14:textId="54D322DE" w:rsidR="00136664" w:rsidRPr="00B00172" w:rsidRDefault="00136664" w:rsidP="00DB4F45">
                                  <w:pPr>
                                    <w:jc w:val="center"/>
                                  </w:pPr>
                                  <w:r w:rsidRPr="00B00172">
                                    <w:t>7</w:t>
                                  </w:r>
                                </w:p>
                              </w:tc>
                              <w:tc>
                                <w:tcPr>
                                  <w:tcW w:w="1989" w:type="dxa"/>
                                </w:tcPr>
                                <w:p w14:paraId="25931E2A" w14:textId="551E4881" w:rsidR="00136664" w:rsidRPr="00B00172" w:rsidRDefault="00136664" w:rsidP="00DB4F45">
                                  <w:pPr>
                                    <w:jc w:val="center"/>
                                  </w:pPr>
                                  <w:r w:rsidRPr="00B00172">
                                    <w:t>27</w:t>
                                  </w:r>
                                  <w:r w:rsidR="00B976A1" w:rsidRPr="00B00172">
                                    <w:t>.</w:t>
                                  </w:r>
                                  <w:r w:rsidRPr="00B00172">
                                    <w:t>00%</w:t>
                                  </w:r>
                                </w:p>
                              </w:tc>
                            </w:tr>
                            <w:tr w:rsidR="00136664" w:rsidRPr="00B00172" w14:paraId="2E70535E" w14:textId="77777777" w:rsidTr="00683539">
                              <w:tc>
                                <w:tcPr>
                                  <w:tcW w:w="1983" w:type="dxa"/>
                                </w:tcPr>
                                <w:p w14:paraId="46DB3EE3" w14:textId="2F6A1496" w:rsidR="00136664" w:rsidRPr="00B00172" w:rsidRDefault="00136664" w:rsidP="00DB4F45">
                                  <w:pPr>
                                    <w:jc w:val="center"/>
                                  </w:pPr>
                                  <w:r w:rsidRPr="00B00172">
                                    <w:t>6</w:t>
                                  </w:r>
                                </w:p>
                              </w:tc>
                              <w:tc>
                                <w:tcPr>
                                  <w:tcW w:w="1989" w:type="dxa"/>
                                </w:tcPr>
                                <w:p w14:paraId="6408534B" w14:textId="27AEA5A1" w:rsidR="00136664" w:rsidRPr="00B00172" w:rsidRDefault="00136664" w:rsidP="00DB4F45">
                                  <w:pPr>
                                    <w:jc w:val="center"/>
                                  </w:pPr>
                                  <w:r w:rsidRPr="00B00172">
                                    <w:t>27</w:t>
                                  </w:r>
                                  <w:r w:rsidR="00B976A1" w:rsidRPr="00B00172">
                                    <w:t>.</w:t>
                                  </w:r>
                                  <w:r w:rsidRPr="00B00172">
                                    <w:t>00%</w:t>
                                  </w:r>
                                </w:p>
                              </w:tc>
                            </w:tr>
                            <w:tr w:rsidR="00136664" w:rsidRPr="00B00172" w14:paraId="4BAA9B9D" w14:textId="77777777" w:rsidTr="00683539">
                              <w:tc>
                                <w:tcPr>
                                  <w:tcW w:w="1983" w:type="dxa"/>
                                </w:tcPr>
                                <w:p w14:paraId="263AFEF0" w14:textId="2AC2BA15" w:rsidR="00136664" w:rsidRPr="00B00172" w:rsidRDefault="00136664" w:rsidP="00DB4F45">
                                  <w:pPr>
                                    <w:jc w:val="center"/>
                                  </w:pPr>
                                  <w:r w:rsidRPr="00B00172">
                                    <w:t>5</w:t>
                                  </w:r>
                                </w:p>
                              </w:tc>
                              <w:tc>
                                <w:tcPr>
                                  <w:tcW w:w="1989" w:type="dxa"/>
                                </w:tcPr>
                                <w:p w14:paraId="40530319" w14:textId="250564AD" w:rsidR="00136664" w:rsidRPr="00B00172" w:rsidRDefault="00136664" w:rsidP="00DB4F45">
                                  <w:pPr>
                                    <w:jc w:val="center"/>
                                  </w:pPr>
                                  <w:r w:rsidRPr="00B00172">
                                    <w:t>25</w:t>
                                  </w:r>
                                  <w:r w:rsidR="00B976A1" w:rsidRPr="00B00172">
                                    <w:t>.</w:t>
                                  </w:r>
                                  <w:r w:rsidRPr="00B00172">
                                    <w:t>8</w:t>
                                  </w:r>
                                  <w:r w:rsidR="00B976A1" w:rsidRPr="00B00172">
                                    <w:t>75</w:t>
                                  </w:r>
                                  <w:r w:rsidRPr="00B00172">
                                    <w:t>%</w:t>
                                  </w:r>
                                </w:p>
                              </w:tc>
                            </w:tr>
                          </w:tbl>
                          <w:p w14:paraId="22B7A51E" w14:textId="77777777" w:rsidR="00136664" w:rsidRPr="00B00172" w:rsidRDefault="00136664" w:rsidP="001366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4E41058" id="_x0000_s1028" type="#_x0000_t202" style="position:absolute;margin-left:315pt;margin-top:65.25pt;width:185.9pt;height:95.4pt;z-index:-2516326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">
                <v:textbox>
                  <w:txbxContent>
                    <w:p w14:paraId="6512C67D" w14:textId="77777777" w:rsidR="00136664" w:rsidRPr="00B00172" w:rsidRDefault="00136664" w:rsidP="00136664"/>
                    <w:tbl>
                      <w:tblPr>
                        <w:tblStyle w:val="TableGrid"/>
                        <w:tblW w:w="0" w:type="auto"/>
                        <w:tblLook w:val="04A0" w:firstRow="1" w:lastRow="0" w:firstColumn="1" w:lastColumn="0" w:noHBand="0" w:noVBand="1"/>
                      </w:tblPr>
                      <w:tblGrid>
                        <w:gridCol w:w="1666"/>
                        <w:gridCol w:w="1755"/>
                      </w:tblGrid>
                      <w:tr w:rsidR="00136664" w:rsidRPr="00B00172" w14:paraId="7EFA01A8" w14:textId="77777777" w:rsidTr="00683539">
                        <w:tc>
                          <w:tcPr>
                            <w:tcW w:w="1983" w:type="dxa"/>
                            <w:vAlign w:val="center"/>
                          </w:tcPr>
                          <w:p w14:paraId="1C558BCB" w14:textId="77777777" w:rsidR="00136664" w:rsidRPr="00B00172" w:rsidRDefault="00136664" w:rsidP="00DB4F45">
                            <w:pPr>
                              <w:jc w:val="center"/>
                            </w:pPr>
                            <w:r w:rsidRPr="00B00172">
                              <w:t>Crew members</w:t>
                            </w:r>
                          </w:p>
                        </w:tc>
                        <w:tc>
                          <w:tcPr>
                            <w:tcW w:w="1989" w:type="dxa"/>
                            <w:vAlign w:val="center"/>
                          </w:tcPr>
                          <w:p w14:paraId="18E0B12E" w14:textId="77777777" w:rsidR="00136664" w:rsidRPr="00B00172" w:rsidRDefault="00136664" w:rsidP="00DB4F45">
                            <w:pPr>
                              <w:jc w:val="center"/>
                            </w:pPr>
                            <w:r w:rsidRPr="00B00172">
                              <w:t>Distribution percentage</w:t>
                            </w:r>
                          </w:p>
                        </w:tc>
                      </w:tr>
                      <w:tr w:rsidR="00136664" w:rsidRPr="00B00172" w14:paraId="17F90255" w14:textId="77777777" w:rsidTr="00683539">
                        <w:tc>
                          <w:tcPr>
                            <w:tcW w:w="1983" w:type="dxa"/>
                          </w:tcPr>
                          <w:p w14:paraId="581E82F7" w14:textId="54D322DE" w:rsidR="00136664" w:rsidRPr="00B00172" w:rsidRDefault="00136664" w:rsidP="00DB4F45">
                            <w:pPr>
                              <w:jc w:val="center"/>
                            </w:pPr>
                            <w:r w:rsidRPr="00B00172">
                              <w:t>7</w:t>
                            </w:r>
                          </w:p>
                        </w:tc>
                        <w:tc>
                          <w:tcPr>
                            <w:tcW w:w="1989" w:type="dxa"/>
                          </w:tcPr>
                          <w:p w14:paraId="25931E2A" w14:textId="551E4881" w:rsidR="00136664" w:rsidRPr="00B00172" w:rsidRDefault="00136664" w:rsidP="00DB4F45">
                            <w:pPr>
                              <w:jc w:val="center"/>
                            </w:pPr>
                            <w:r w:rsidRPr="00B00172">
                              <w:t>27</w:t>
                            </w:r>
                            <w:r w:rsidR="00B976A1" w:rsidRPr="00B00172">
                              <w:t>.</w:t>
                            </w:r>
                            <w:r w:rsidRPr="00B00172">
                              <w:t>00%</w:t>
                            </w:r>
                          </w:p>
                        </w:tc>
                      </w:tr>
                      <w:tr w:rsidR="00136664" w:rsidRPr="00B00172" w14:paraId="2E70535E" w14:textId="77777777" w:rsidTr="00683539">
                        <w:tc>
                          <w:tcPr>
                            <w:tcW w:w="1983" w:type="dxa"/>
                          </w:tcPr>
                          <w:p w14:paraId="46DB3EE3" w14:textId="2F6A1496" w:rsidR="00136664" w:rsidRPr="00B00172" w:rsidRDefault="00136664" w:rsidP="00DB4F45">
                            <w:pPr>
                              <w:jc w:val="center"/>
                            </w:pPr>
                            <w:r w:rsidRPr="00B00172">
                              <w:t>6</w:t>
                            </w:r>
                          </w:p>
                        </w:tc>
                        <w:tc>
                          <w:tcPr>
                            <w:tcW w:w="1989" w:type="dxa"/>
                          </w:tcPr>
                          <w:p w14:paraId="6408534B" w14:textId="27AEA5A1" w:rsidR="00136664" w:rsidRPr="00B00172" w:rsidRDefault="00136664" w:rsidP="00DB4F45">
                            <w:pPr>
                              <w:jc w:val="center"/>
                            </w:pPr>
                            <w:r w:rsidRPr="00B00172">
                              <w:t>27</w:t>
                            </w:r>
                            <w:r w:rsidR="00B976A1" w:rsidRPr="00B00172">
                              <w:t>.</w:t>
                            </w:r>
                            <w:r w:rsidRPr="00B00172">
                              <w:t>00%</w:t>
                            </w:r>
                          </w:p>
                        </w:tc>
                      </w:tr>
                      <w:tr w:rsidR="00136664" w:rsidRPr="00B00172" w14:paraId="4BAA9B9D" w14:textId="77777777" w:rsidTr="00683539">
                        <w:tc>
                          <w:tcPr>
                            <w:tcW w:w="1983" w:type="dxa"/>
                          </w:tcPr>
                          <w:p w14:paraId="263AFEF0" w14:textId="2AC2BA15" w:rsidR="00136664" w:rsidRPr="00B00172" w:rsidRDefault="00136664" w:rsidP="00DB4F45">
                            <w:pPr>
                              <w:jc w:val="center"/>
                            </w:pPr>
                            <w:r w:rsidRPr="00B00172">
                              <w:t>5</w:t>
                            </w:r>
                          </w:p>
                        </w:tc>
                        <w:tc>
                          <w:tcPr>
                            <w:tcW w:w="1989" w:type="dxa"/>
                          </w:tcPr>
                          <w:p w14:paraId="40530319" w14:textId="250564AD" w:rsidR="00136664" w:rsidRPr="00B00172" w:rsidRDefault="00136664" w:rsidP="00DB4F45">
                            <w:pPr>
                              <w:jc w:val="center"/>
                            </w:pPr>
                            <w:r w:rsidRPr="00B00172">
                              <w:t>25</w:t>
                            </w:r>
                            <w:r w:rsidR="00B976A1" w:rsidRPr="00B00172">
                              <w:t>.</w:t>
                            </w:r>
                            <w:r w:rsidRPr="00B00172">
                              <w:t>8</w:t>
                            </w:r>
                            <w:r w:rsidR="00B976A1" w:rsidRPr="00B00172">
                              <w:t>75</w:t>
                            </w:r>
                            <w:r w:rsidRPr="00B00172">
                              <w:t>%</w:t>
                            </w:r>
                          </w:p>
                        </w:tc>
                      </w:tr>
                    </w:tbl>
                    <w:p w14:paraId="22B7A51E" w14:textId="77777777" w:rsidR="00136664" w:rsidRPr="00B00172" w:rsidRDefault="00136664" w:rsidP="00136664"/>
                  </w:txbxContent>
                </v:textbox>
                <w10:wrap type="tight" anchorx="margin"/>
              </v:shape>
            </w:pict>
          </mc:Fallback>
        </mc:AlternateContent>
      </w:r>
      <w:r w:rsidR="0029449F" w:rsidRPr="00B00172">
        <w:rPr>
          <w:rFonts w:eastAsiaTheme="majorEastAsia"/>
          <w:b/>
          <w:bCs/>
          <w:sz w:val="24"/>
          <w:szCs w:val="24"/>
        </w:rPr>
        <w:t xml:space="preserve">If the crew </w:t>
      </w:r>
      <w:r w:rsidR="003600A9" w:rsidRPr="00B00172">
        <w:rPr>
          <w:rFonts w:eastAsiaTheme="majorEastAsia"/>
          <w:b/>
          <w:bCs/>
          <w:sz w:val="24"/>
          <w:szCs w:val="24"/>
        </w:rPr>
        <w:t>consists of</w:t>
      </w:r>
      <w:r w:rsidR="0029449F" w:rsidRPr="00B00172">
        <w:rPr>
          <w:rFonts w:eastAsiaTheme="majorEastAsia"/>
          <w:b/>
          <w:bCs/>
          <w:sz w:val="24"/>
          <w:szCs w:val="24"/>
        </w:rPr>
        <w:t xml:space="preserve"> 5 or fewer</w:t>
      </w:r>
      <w:r w:rsidR="00FA3319" w:rsidRPr="00B00172">
        <w:rPr>
          <w:rFonts w:eastAsiaTheme="majorEastAsia"/>
          <w:b/>
          <w:bCs/>
          <w:sz w:val="24"/>
          <w:szCs w:val="24"/>
        </w:rPr>
        <w:t xml:space="preserve"> members</w:t>
      </w:r>
      <w:r w:rsidR="0029449F" w:rsidRPr="00B00172">
        <w:rPr>
          <w:rFonts w:eastAsiaTheme="majorEastAsia"/>
          <w:b/>
          <w:bCs/>
          <w:sz w:val="24"/>
          <w:szCs w:val="24"/>
        </w:rPr>
        <w:t>:</w:t>
      </w:r>
      <w:r w:rsidR="0029449F" w:rsidRPr="00B00172">
        <w:rPr>
          <w:rFonts w:eastAsiaTheme="majorEastAsia"/>
          <w:sz w:val="24"/>
          <w:szCs w:val="24"/>
        </w:rPr>
        <w:br/>
        <w:t xml:space="preserve">From the sales value, common expenses </w:t>
      </w:r>
      <w:r w:rsidR="007D4D6F" w:rsidRPr="00B00172">
        <w:rPr>
          <w:rFonts w:eastAsiaTheme="majorEastAsia"/>
          <w:sz w:val="24"/>
          <w:szCs w:val="24"/>
        </w:rPr>
        <w:t>are</w:t>
      </w:r>
      <w:r w:rsidR="0029449F" w:rsidRPr="00B00172">
        <w:rPr>
          <w:rFonts w:eastAsiaTheme="majorEastAsia"/>
          <w:sz w:val="24"/>
          <w:szCs w:val="24"/>
        </w:rPr>
        <w:t xml:space="preserve"> deducted: See §17.</w:t>
      </w:r>
      <w:r w:rsidR="0029449F" w:rsidRPr="00B00172">
        <w:rPr>
          <w:rFonts w:eastAsiaTheme="majorEastAsia"/>
          <w:sz w:val="24"/>
          <w:szCs w:val="24"/>
        </w:rPr>
        <w:br/>
        <w:t xml:space="preserve">From the surplus, the </w:t>
      </w:r>
      <w:r w:rsidR="004307BC" w:rsidRPr="00B00172">
        <w:rPr>
          <w:rFonts w:eastAsiaTheme="majorEastAsia"/>
          <w:sz w:val="24"/>
          <w:szCs w:val="24"/>
        </w:rPr>
        <w:t>captain</w:t>
      </w:r>
      <w:r w:rsidR="0029449F" w:rsidRPr="00B00172">
        <w:rPr>
          <w:rFonts w:eastAsiaTheme="majorEastAsia"/>
          <w:sz w:val="24"/>
          <w:szCs w:val="24"/>
        </w:rPr>
        <w:t xml:space="preserve"> and crew receive an equal share:</w:t>
      </w:r>
      <w:r w:rsidR="0029449F" w:rsidRPr="00B00172">
        <w:rPr>
          <w:rFonts w:eastAsiaTheme="majorEastAsia"/>
          <w:sz w:val="24"/>
          <w:szCs w:val="24"/>
        </w:rPr>
        <w:br/>
      </w:r>
      <w:r w:rsidR="0029449F" w:rsidRPr="00B00172">
        <w:rPr>
          <w:rFonts w:eastAsiaTheme="majorEastAsia"/>
          <w:b/>
          <w:bCs/>
          <w:i/>
          <w:iCs/>
          <w:sz w:val="24"/>
          <w:szCs w:val="24"/>
        </w:rPr>
        <w:t xml:space="preserve">Based on a crew size of 6 </w:t>
      </w:r>
      <w:r w:rsidR="00FE7439" w:rsidRPr="00B00172">
        <w:rPr>
          <w:rFonts w:eastAsiaTheme="majorEastAsia"/>
          <w:b/>
          <w:bCs/>
          <w:i/>
          <w:iCs/>
          <w:sz w:val="24"/>
          <w:szCs w:val="24"/>
        </w:rPr>
        <w:tab/>
      </w:r>
      <w:r w:rsidR="00FE7439" w:rsidRPr="00B00172">
        <w:rPr>
          <w:rFonts w:eastAsiaTheme="majorEastAsia"/>
          <w:b/>
          <w:bCs/>
          <w:i/>
          <w:iCs/>
          <w:sz w:val="24"/>
          <w:szCs w:val="24"/>
        </w:rPr>
        <w:tab/>
      </w:r>
      <w:r w:rsidR="00FE7439" w:rsidRPr="00B00172">
        <w:rPr>
          <w:rFonts w:eastAsiaTheme="majorEastAsia"/>
          <w:b/>
          <w:bCs/>
          <w:i/>
          <w:iCs/>
          <w:sz w:val="24"/>
          <w:szCs w:val="24"/>
        </w:rPr>
        <w:tab/>
      </w:r>
      <w:r w:rsidR="00B976A1" w:rsidRPr="00B00172">
        <w:rPr>
          <w:rFonts w:eastAsiaTheme="majorEastAsia"/>
          <w:b/>
          <w:bCs/>
          <w:i/>
          <w:iCs/>
          <w:sz w:val="24"/>
          <w:szCs w:val="24"/>
        </w:rPr>
        <w:tab/>
      </w:r>
      <w:r w:rsidR="0029449F" w:rsidRPr="00B00172">
        <w:rPr>
          <w:rFonts w:eastAsiaTheme="majorEastAsia"/>
          <w:b/>
          <w:bCs/>
          <w:i/>
          <w:iCs/>
          <w:sz w:val="24"/>
          <w:szCs w:val="24"/>
        </w:rPr>
        <w:t>27.00%</w:t>
      </w:r>
      <w:r w:rsidR="0029449F" w:rsidRPr="00B00172">
        <w:rPr>
          <w:rFonts w:eastAsiaTheme="majorEastAsia"/>
          <w:sz w:val="24"/>
          <w:szCs w:val="24"/>
        </w:rPr>
        <w:br/>
        <w:t xml:space="preserve">Each time the crew size decreases by one person, the equal share percentage </w:t>
      </w:r>
      <w:r w:rsidR="004A61E1" w:rsidRPr="00B00172">
        <w:rPr>
          <w:rFonts w:eastAsiaTheme="majorEastAsia"/>
          <w:sz w:val="24"/>
          <w:szCs w:val="24"/>
        </w:rPr>
        <w:t>is</w:t>
      </w:r>
      <w:r w:rsidR="0029449F" w:rsidRPr="00B00172">
        <w:rPr>
          <w:rFonts w:eastAsiaTheme="majorEastAsia"/>
          <w:sz w:val="24"/>
          <w:szCs w:val="24"/>
        </w:rPr>
        <w:t xml:space="preserve"> reduced by:</w:t>
      </w:r>
      <w:r w:rsidR="0029449F" w:rsidRPr="00B00172">
        <w:rPr>
          <w:rFonts w:eastAsiaTheme="majorEastAsia"/>
          <w:sz w:val="24"/>
          <w:szCs w:val="24"/>
        </w:rPr>
        <w:br/>
        <w:t>share percentage / crew size × 25 / 100</w:t>
      </w:r>
      <w:r w:rsidR="00AE5370" w:rsidRPr="00B00172">
        <w:rPr>
          <w:rFonts w:eastAsiaTheme="majorEastAsia"/>
          <w:sz w:val="24"/>
          <w:szCs w:val="24"/>
        </w:rPr>
        <w:t xml:space="preserve"> </w:t>
      </w:r>
    </w:p>
    <w:p w14:paraId="45AA10AB" w14:textId="3777A993" w:rsidR="0029449F" w:rsidRPr="00B00172" w:rsidRDefault="0029449F" w:rsidP="0029449F">
      <w:pPr>
        <w:spacing w:line="360" w:lineRule="auto"/>
        <w:rPr>
          <w:rFonts w:eastAsiaTheme="majorEastAsia"/>
          <w:sz w:val="24"/>
          <w:szCs w:val="24"/>
        </w:rPr>
      </w:pPr>
      <w:r w:rsidRPr="00B00172">
        <w:rPr>
          <w:rFonts w:eastAsiaTheme="majorEastAsia"/>
          <w:sz w:val="24"/>
          <w:szCs w:val="24"/>
        </w:rPr>
        <w:t>Example: [see table to the right here]</w:t>
      </w:r>
      <w:r w:rsidR="00AE5370" w:rsidRPr="00B00172">
        <w:rPr>
          <w:rFonts w:eastAsiaTheme="majorEastAsia"/>
          <w:sz w:val="24"/>
          <w:szCs w:val="24"/>
        </w:rPr>
        <w:t xml:space="preserve"> </w:t>
      </w:r>
      <w:r w:rsidRPr="00B00172">
        <w:rPr>
          <w:rFonts w:eastAsiaTheme="majorEastAsia"/>
          <w:sz w:val="24"/>
          <w:szCs w:val="24"/>
        </w:rPr>
        <w:br/>
        <w:t>In addition, the following is settled from the surplus:</w:t>
      </w:r>
      <w:r w:rsidRPr="00B00172">
        <w:rPr>
          <w:rFonts w:eastAsiaTheme="majorEastAsia"/>
          <w:sz w:val="24"/>
          <w:szCs w:val="24"/>
        </w:rPr>
        <w:br/>
        <w:t xml:space="preserve">Cook: </w:t>
      </w:r>
      <w:r w:rsidR="00AE5370" w:rsidRPr="00B00172">
        <w:rPr>
          <w:rFonts w:eastAsiaTheme="majorEastAsia"/>
          <w:sz w:val="24"/>
          <w:szCs w:val="24"/>
        </w:rPr>
        <w:tab/>
      </w:r>
      <w:r w:rsidR="00AE5370" w:rsidRPr="00B00172">
        <w:rPr>
          <w:rFonts w:eastAsiaTheme="majorEastAsia"/>
          <w:sz w:val="24"/>
          <w:szCs w:val="24"/>
        </w:rPr>
        <w:tab/>
      </w:r>
      <w:r w:rsidR="00AE5370" w:rsidRPr="00B00172">
        <w:rPr>
          <w:rFonts w:eastAsiaTheme="majorEastAsia"/>
          <w:sz w:val="24"/>
          <w:szCs w:val="24"/>
        </w:rPr>
        <w:tab/>
      </w:r>
      <w:r w:rsidR="00AE5370" w:rsidRPr="00B00172">
        <w:rPr>
          <w:rFonts w:eastAsiaTheme="majorEastAsia"/>
          <w:sz w:val="24"/>
          <w:szCs w:val="24"/>
        </w:rPr>
        <w:tab/>
      </w:r>
      <w:r w:rsidR="00AE5370" w:rsidRPr="00B00172">
        <w:rPr>
          <w:rFonts w:eastAsiaTheme="majorEastAsia"/>
          <w:sz w:val="24"/>
          <w:szCs w:val="24"/>
        </w:rPr>
        <w:tab/>
      </w:r>
      <w:r w:rsidR="0042460E" w:rsidRPr="00B00172">
        <w:rPr>
          <w:rFonts w:eastAsiaTheme="majorEastAsia"/>
          <w:sz w:val="24"/>
          <w:szCs w:val="24"/>
        </w:rPr>
        <w:tab/>
      </w:r>
      <w:r w:rsidR="00AE5370" w:rsidRPr="00B00172">
        <w:rPr>
          <w:rFonts w:eastAsiaTheme="majorEastAsia"/>
          <w:sz w:val="24"/>
          <w:szCs w:val="24"/>
        </w:rPr>
        <w:tab/>
      </w:r>
      <w:r w:rsidRPr="00B00172">
        <w:rPr>
          <w:rFonts w:eastAsiaTheme="majorEastAsia"/>
          <w:sz w:val="24"/>
          <w:szCs w:val="24"/>
        </w:rPr>
        <w:t>0.964%</w:t>
      </w:r>
    </w:p>
    <w:p w14:paraId="4552A182" w14:textId="77777777" w:rsidR="00EF0102" w:rsidRPr="00B00172" w:rsidRDefault="00EF0102" w:rsidP="0029449F">
      <w:pPr>
        <w:spacing w:line="360" w:lineRule="auto"/>
        <w:rPr>
          <w:rFonts w:eastAsiaTheme="majorEastAsia"/>
          <w:sz w:val="24"/>
          <w:szCs w:val="24"/>
        </w:rPr>
      </w:pPr>
    </w:p>
    <w:p w14:paraId="5134FBD2" w14:textId="77777777" w:rsidR="00EF0102" w:rsidRPr="00B00172" w:rsidRDefault="00EF0102" w:rsidP="0029449F">
      <w:pPr>
        <w:spacing w:line="360" w:lineRule="auto"/>
        <w:rPr>
          <w:rFonts w:eastAsiaTheme="majorEastAsia"/>
          <w:sz w:val="24"/>
          <w:szCs w:val="24"/>
        </w:rPr>
      </w:pPr>
    </w:p>
    <w:p w14:paraId="3FBCD4A6" w14:textId="50E22A9D" w:rsidR="003C068D" w:rsidRPr="00B00172" w:rsidRDefault="00EF0102" w:rsidP="006F0AA7">
      <w:pPr>
        <w:spacing w:line="360" w:lineRule="auto"/>
        <w:jc w:val="center"/>
        <w:rPr>
          <w:rFonts w:eastAsiaTheme="majorEastAsia"/>
          <w:b/>
          <w:bCs/>
          <w:sz w:val="32"/>
          <w:szCs w:val="32"/>
        </w:rPr>
      </w:pPr>
      <w:r w:rsidRPr="00B00172">
        <w:rPr>
          <w:rFonts w:eastAsiaTheme="majorEastAsia"/>
          <w:b/>
          <w:bCs/>
          <w:sz w:val="32"/>
          <w:szCs w:val="32"/>
        </w:rPr>
        <w:t xml:space="preserve">§ 39. </w:t>
      </w:r>
      <w:r w:rsidR="003C068D" w:rsidRPr="00B00172">
        <w:rPr>
          <w:rFonts w:eastAsiaTheme="majorEastAsia"/>
          <w:b/>
          <w:bCs/>
          <w:sz w:val="32"/>
          <w:szCs w:val="32"/>
        </w:rPr>
        <w:t>Door</w:t>
      </w:r>
      <w:r w:rsidRPr="00B00172">
        <w:rPr>
          <w:rFonts w:eastAsiaTheme="majorEastAsia"/>
          <w:b/>
          <w:bCs/>
          <w:sz w:val="32"/>
          <w:szCs w:val="32"/>
        </w:rPr>
        <w:t xml:space="preserve"> Trawlers on </w:t>
      </w:r>
      <w:r w:rsidR="009F76DF" w:rsidRPr="00B00172">
        <w:rPr>
          <w:rFonts w:eastAsiaTheme="majorEastAsia"/>
          <w:b/>
          <w:bCs/>
          <w:sz w:val="32"/>
          <w:szCs w:val="32"/>
        </w:rPr>
        <w:t>Iced</w:t>
      </w:r>
      <w:r w:rsidRPr="00B00172">
        <w:rPr>
          <w:rFonts w:eastAsiaTheme="majorEastAsia"/>
          <w:b/>
          <w:bCs/>
          <w:sz w:val="32"/>
          <w:szCs w:val="32"/>
        </w:rPr>
        <w:t xml:space="preserve"> Fish Fishing</w:t>
      </w:r>
    </w:p>
    <w:p w14:paraId="418CD469" w14:textId="1181B133" w:rsidR="00EF0102" w:rsidRPr="00B00172" w:rsidRDefault="00EF0102" w:rsidP="00EF0102">
      <w:pPr>
        <w:spacing w:line="360" w:lineRule="auto"/>
        <w:rPr>
          <w:rFonts w:eastAsiaTheme="majorEastAsia"/>
          <w:b/>
          <w:bCs/>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9, 10 or more</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3C068D" w:rsidRPr="00B00172">
        <w:rPr>
          <w:rFonts w:eastAsiaTheme="majorEastAsia"/>
          <w:sz w:val="24"/>
          <w:szCs w:val="24"/>
        </w:rPr>
        <w:t>captain</w:t>
      </w:r>
      <w:r w:rsidRPr="00B00172">
        <w:rPr>
          <w:rFonts w:eastAsiaTheme="majorEastAsia"/>
          <w:sz w:val="24"/>
          <w:szCs w:val="24"/>
        </w:rPr>
        <w:t xml:space="preserve"> and crew receive an equal share: 27.00%</w:t>
      </w:r>
      <w:r w:rsidRPr="00B00172">
        <w:rPr>
          <w:rFonts w:eastAsiaTheme="majorEastAsia"/>
          <w:sz w:val="24"/>
          <w:szCs w:val="24"/>
        </w:rPr>
        <w:br/>
        <w:t>In addition, the following is settled from the surplus:</w:t>
      </w:r>
      <w:r w:rsidRPr="00B00172">
        <w:rPr>
          <w:rFonts w:eastAsiaTheme="majorEastAsia"/>
          <w:sz w:val="24"/>
          <w:szCs w:val="24"/>
        </w:rPr>
        <w:br/>
        <w:t>Cook:</w:t>
      </w:r>
      <w:r w:rsidR="00EB5D70" w:rsidRPr="00B00172">
        <w:rPr>
          <w:rFonts w:eastAsiaTheme="majorEastAsia"/>
          <w:sz w:val="24"/>
          <w:szCs w:val="24"/>
        </w:rPr>
        <w:tab/>
      </w:r>
      <w:r w:rsidR="00EB5D70" w:rsidRPr="00B00172">
        <w:rPr>
          <w:rFonts w:eastAsiaTheme="majorEastAsia"/>
          <w:sz w:val="24"/>
          <w:szCs w:val="24"/>
        </w:rPr>
        <w:tab/>
      </w:r>
      <w:r w:rsidR="00EB5D70" w:rsidRPr="00B00172">
        <w:rPr>
          <w:rFonts w:eastAsiaTheme="majorEastAsia"/>
          <w:sz w:val="24"/>
          <w:szCs w:val="24"/>
        </w:rPr>
        <w:tab/>
      </w:r>
      <w:r w:rsidR="00EB5D70" w:rsidRPr="00B00172">
        <w:rPr>
          <w:rFonts w:eastAsiaTheme="majorEastAsia"/>
          <w:sz w:val="24"/>
          <w:szCs w:val="24"/>
        </w:rPr>
        <w:tab/>
      </w:r>
      <w:r w:rsidR="00EB5D70" w:rsidRPr="00B00172">
        <w:rPr>
          <w:rFonts w:eastAsiaTheme="majorEastAsia"/>
          <w:sz w:val="24"/>
          <w:szCs w:val="24"/>
        </w:rPr>
        <w:tab/>
      </w:r>
      <w:r w:rsidR="00F62B3F"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0.25 extra share</w:t>
      </w:r>
    </w:p>
    <w:p w14:paraId="1DB237A4" w14:textId="77777777" w:rsidR="00EB5D70" w:rsidRPr="00B00172" w:rsidRDefault="00EB5D70" w:rsidP="00EF0102">
      <w:pPr>
        <w:spacing w:line="360" w:lineRule="auto"/>
        <w:rPr>
          <w:rFonts w:eastAsiaTheme="majorEastAsia"/>
          <w:sz w:val="24"/>
          <w:szCs w:val="24"/>
        </w:rPr>
      </w:pPr>
    </w:p>
    <w:p w14:paraId="7B37A6A6" w14:textId="6CC99954" w:rsidR="00F62B3F" w:rsidRPr="00B00172" w:rsidRDefault="00EF0102" w:rsidP="00EF0102">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8 or fewer</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F62B3F" w:rsidRPr="00B00172">
        <w:rPr>
          <w:rFonts w:eastAsiaTheme="majorEastAsia"/>
          <w:sz w:val="24"/>
          <w:szCs w:val="24"/>
        </w:rPr>
        <w:t>captain</w:t>
      </w:r>
      <w:r w:rsidRPr="00B00172">
        <w:rPr>
          <w:rFonts w:eastAsiaTheme="majorEastAsia"/>
          <w:sz w:val="24"/>
          <w:szCs w:val="24"/>
        </w:rPr>
        <w:t xml:space="preserve"> and crew receive an equal share:</w:t>
      </w:r>
    </w:p>
    <w:p w14:paraId="6DB834D9" w14:textId="4C2F6FB0" w:rsidR="00023FC0" w:rsidRPr="00B00172" w:rsidRDefault="002B5C32" w:rsidP="00EF0102">
      <w:pPr>
        <w:spacing w:line="360" w:lineRule="auto"/>
        <w:rPr>
          <w:rFonts w:eastAsiaTheme="majorEastAsia"/>
          <w:b/>
          <w:bCs/>
          <w:color w:val="000000" w:themeColor="text1"/>
          <w:sz w:val="24"/>
          <w:szCs w:val="24"/>
        </w:rPr>
      </w:pPr>
      <w:r w:rsidRPr="00B00172">
        <w:rPr>
          <w:noProof/>
        </w:rPr>
        <w:lastRenderedPageBreak/>
        <mc:AlternateContent>
          <mc:Choice Requires="wps">
            <w:drawing>
              <wp:anchor distT="45720" distB="45720" distL="114300" distR="114300" simplePos="0" relativeHeight="251681792" behindDoc="1" locked="0" layoutInCell="1" allowOverlap="1" wp14:anchorId="07A8A598" wp14:editId="2EF5E4FF">
                <wp:simplePos x="0" y="0"/>
                <wp:positionH relativeFrom="margin">
                  <wp:posOffset>4091940</wp:posOffset>
                </wp:positionH>
                <wp:positionV relativeFrom="paragraph">
                  <wp:posOffset>728345</wp:posOffset>
                </wp:positionV>
                <wp:extent cx="2360930" cy="1325880"/>
                <wp:effectExtent l="0" t="0" r="19050" b="26670"/>
                <wp:wrapTight wrapText="bothSides">
                  <wp:wrapPolygon edited="0">
                    <wp:start x="0" y="0"/>
                    <wp:lineTo x="0" y="21724"/>
                    <wp:lineTo x="21600" y="21724"/>
                    <wp:lineTo x="21600" y="0"/>
                    <wp:lineTo x="0" y="0"/>
                  </wp:wrapPolygon>
                </wp:wrapTight>
                <wp:docPr id="1304513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5880"/>
                        </a:xfrm>
                        <a:prstGeom prst="rect">
                          <a:avLst/>
                        </a:prstGeom>
                        <a:solidFill>
                          <a:srgbClr val="FFFFFF"/>
                        </a:solidFill>
                        <a:ln w="9525">
                          <a:solidFill>
                            <a:srgbClr val="000000"/>
                          </a:solidFill>
                          <a:miter lim="800000"/>
                          <a:headEnd/>
                          <a:tailEnd/>
                        </a:ln>
                      </wps:spPr>
                      <wps:txbx>
                        <w:txbxContent>
                          <w:p w14:paraId="0A95C60B" w14:textId="77777777" w:rsidR="002B5C32" w:rsidRPr="00B00172" w:rsidRDefault="002B5C32" w:rsidP="002B5C32"/>
                          <w:tbl>
                            <w:tblPr>
                              <w:tblStyle w:val="TableGrid"/>
                              <w:tblW w:w="0" w:type="auto"/>
                              <w:tblLook w:val="04A0" w:firstRow="1" w:lastRow="0" w:firstColumn="1" w:lastColumn="0" w:noHBand="0" w:noVBand="1"/>
                            </w:tblPr>
                            <w:tblGrid>
                              <w:gridCol w:w="1666"/>
                              <w:gridCol w:w="1755"/>
                            </w:tblGrid>
                            <w:tr w:rsidR="002B5C32" w:rsidRPr="00B00172" w14:paraId="1078B68E" w14:textId="77777777" w:rsidTr="00683539">
                              <w:tc>
                                <w:tcPr>
                                  <w:tcW w:w="1983" w:type="dxa"/>
                                  <w:vAlign w:val="center"/>
                                </w:tcPr>
                                <w:p w14:paraId="2EDB4C7E" w14:textId="77777777" w:rsidR="002B5C32" w:rsidRPr="00B00172" w:rsidRDefault="002B5C32" w:rsidP="00DB4F45">
                                  <w:pPr>
                                    <w:jc w:val="center"/>
                                  </w:pPr>
                                  <w:r w:rsidRPr="00B00172">
                                    <w:t>Crew members</w:t>
                                  </w:r>
                                </w:p>
                              </w:tc>
                              <w:tc>
                                <w:tcPr>
                                  <w:tcW w:w="1989" w:type="dxa"/>
                                  <w:vAlign w:val="center"/>
                                </w:tcPr>
                                <w:p w14:paraId="2E1255F7" w14:textId="77777777" w:rsidR="002B5C32" w:rsidRPr="00B00172" w:rsidRDefault="002B5C32" w:rsidP="00DB4F45">
                                  <w:pPr>
                                    <w:jc w:val="center"/>
                                  </w:pPr>
                                  <w:r w:rsidRPr="00B00172">
                                    <w:t>Distribution percentage</w:t>
                                  </w:r>
                                </w:p>
                              </w:tc>
                            </w:tr>
                            <w:tr w:rsidR="002B5C32" w:rsidRPr="00B00172" w14:paraId="06DB7EC3" w14:textId="77777777" w:rsidTr="00683539">
                              <w:tc>
                                <w:tcPr>
                                  <w:tcW w:w="1983" w:type="dxa"/>
                                </w:tcPr>
                                <w:p w14:paraId="0200268E" w14:textId="77777777" w:rsidR="002B5C32" w:rsidRPr="00B00172" w:rsidRDefault="002B5C32" w:rsidP="00DB4F45">
                                  <w:pPr>
                                    <w:jc w:val="center"/>
                                  </w:pPr>
                                  <w:r w:rsidRPr="00B00172">
                                    <w:t>10</w:t>
                                  </w:r>
                                </w:p>
                              </w:tc>
                              <w:tc>
                                <w:tcPr>
                                  <w:tcW w:w="1989" w:type="dxa"/>
                                </w:tcPr>
                                <w:p w14:paraId="5AD3B534" w14:textId="1FD2F27F" w:rsidR="002B5C32" w:rsidRPr="00B00172" w:rsidRDefault="009D7B56" w:rsidP="00DB4F45">
                                  <w:pPr>
                                    <w:jc w:val="center"/>
                                  </w:pPr>
                                  <w:r w:rsidRPr="00B00172">
                                    <w:t>2</w:t>
                                  </w:r>
                                  <w:r w:rsidR="002B5C32" w:rsidRPr="00B00172">
                                    <w:t>7</w:t>
                                  </w:r>
                                  <w:r w:rsidR="00B976A1" w:rsidRPr="00B00172">
                                    <w:t>.</w:t>
                                  </w:r>
                                  <w:r w:rsidR="002B5C32" w:rsidRPr="00B00172">
                                    <w:t>00%</w:t>
                                  </w:r>
                                </w:p>
                              </w:tc>
                            </w:tr>
                            <w:tr w:rsidR="002B5C32" w:rsidRPr="00B00172" w14:paraId="0912F06A" w14:textId="77777777" w:rsidTr="00683539">
                              <w:tc>
                                <w:tcPr>
                                  <w:tcW w:w="1983" w:type="dxa"/>
                                </w:tcPr>
                                <w:p w14:paraId="2D9AB46A" w14:textId="77777777" w:rsidR="002B5C32" w:rsidRPr="00B00172" w:rsidRDefault="002B5C32" w:rsidP="00DB4F45">
                                  <w:pPr>
                                    <w:jc w:val="center"/>
                                  </w:pPr>
                                  <w:r w:rsidRPr="00B00172">
                                    <w:t>9</w:t>
                                  </w:r>
                                </w:p>
                              </w:tc>
                              <w:tc>
                                <w:tcPr>
                                  <w:tcW w:w="1989" w:type="dxa"/>
                                </w:tcPr>
                                <w:p w14:paraId="23081B7B" w14:textId="7372214C" w:rsidR="002B5C32" w:rsidRPr="00B00172" w:rsidRDefault="009D7B56" w:rsidP="00DB4F45">
                                  <w:pPr>
                                    <w:jc w:val="center"/>
                                  </w:pPr>
                                  <w:r w:rsidRPr="00B00172">
                                    <w:t>26</w:t>
                                  </w:r>
                                  <w:r w:rsidR="00B976A1" w:rsidRPr="00B00172">
                                    <w:t>.</w:t>
                                  </w:r>
                                  <w:r w:rsidRPr="00B00172">
                                    <w:t>33</w:t>
                                  </w:r>
                                  <w:r w:rsidR="002B5C32" w:rsidRPr="00B00172">
                                    <w:t>%</w:t>
                                  </w:r>
                                </w:p>
                              </w:tc>
                            </w:tr>
                            <w:tr w:rsidR="002B5C32" w:rsidRPr="00B00172" w14:paraId="5FC3D75F" w14:textId="77777777" w:rsidTr="00683539">
                              <w:tc>
                                <w:tcPr>
                                  <w:tcW w:w="1983" w:type="dxa"/>
                                </w:tcPr>
                                <w:p w14:paraId="369DC4DC" w14:textId="77777777" w:rsidR="002B5C32" w:rsidRPr="00B00172" w:rsidRDefault="002B5C32" w:rsidP="00DB4F45">
                                  <w:pPr>
                                    <w:jc w:val="center"/>
                                  </w:pPr>
                                  <w:r w:rsidRPr="00B00172">
                                    <w:t>8</w:t>
                                  </w:r>
                                </w:p>
                              </w:tc>
                              <w:tc>
                                <w:tcPr>
                                  <w:tcW w:w="1989" w:type="dxa"/>
                                </w:tcPr>
                                <w:p w14:paraId="5D960828" w14:textId="17BE5CCB" w:rsidR="002B5C32" w:rsidRPr="00B00172" w:rsidRDefault="009D7B56" w:rsidP="00DB4F45">
                                  <w:pPr>
                                    <w:jc w:val="center"/>
                                  </w:pPr>
                                  <w:r w:rsidRPr="00B00172">
                                    <w:t>25</w:t>
                                  </w:r>
                                  <w:r w:rsidR="00B976A1" w:rsidRPr="00B00172">
                                    <w:t>.</w:t>
                                  </w:r>
                                  <w:r w:rsidRPr="00B00172">
                                    <w:t>59</w:t>
                                  </w:r>
                                  <w:r w:rsidR="002B5C32" w:rsidRPr="00B00172">
                                    <w:t>%</w:t>
                                  </w:r>
                                </w:p>
                              </w:tc>
                            </w:tr>
                            <w:tr w:rsidR="002B5C32" w:rsidRPr="00B00172" w14:paraId="1A1B63B5" w14:textId="77777777" w:rsidTr="00683539">
                              <w:tc>
                                <w:tcPr>
                                  <w:tcW w:w="1983" w:type="dxa"/>
                                </w:tcPr>
                                <w:p w14:paraId="772A467A" w14:textId="77777777" w:rsidR="002B5C32" w:rsidRPr="00B00172" w:rsidRDefault="002B5C32" w:rsidP="00DB4F45">
                                  <w:pPr>
                                    <w:jc w:val="center"/>
                                  </w:pPr>
                                  <w:r w:rsidRPr="00B00172">
                                    <w:t>7</w:t>
                                  </w:r>
                                </w:p>
                              </w:tc>
                              <w:tc>
                                <w:tcPr>
                                  <w:tcW w:w="1989" w:type="dxa"/>
                                </w:tcPr>
                                <w:p w14:paraId="2BDEB6E6" w14:textId="37002A3C" w:rsidR="002B5C32" w:rsidRPr="00B00172" w:rsidRDefault="009D7B56" w:rsidP="00DB4F45">
                                  <w:pPr>
                                    <w:jc w:val="center"/>
                                  </w:pPr>
                                  <w:r w:rsidRPr="00B00172">
                                    <w:t>24</w:t>
                                  </w:r>
                                  <w:r w:rsidR="00B976A1" w:rsidRPr="00B00172">
                                    <w:t>.</w:t>
                                  </w:r>
                                  <w:r w:rsidRPr="00B00172">
                                    <w:t>79</w:t>
                                  </w:r>
                                  <w:r w:rsidR="002B5C32" w:rsidRPr="00B00172">
                                    <w:t>%</w:t>
                                  </w:r>
                                </w:p>
                              </w:tc>
                            </w:tr>
                          </w:tbl>
                          <w:p w14:paraId="27CCDB8A" w14:textId="77777777" w:rsidR="002B5C32" w:rsidRPr="00B00172" w:rsidRDefault="002B5C32" w:rsidP="002B5C3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7A8A598" id="_x0000_s1029" type="#_x0000_t202" style="position:absolute;margin-left:322.2pt;margin-top:57.35pt;width:185.9pt;height:104.4pt;z-index:-2516346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">
                <v:textbox>
                  <w:txbxContent>
                    <w:p w14:paraId="0A95C60B" w14:textId="77777777" w:rsidR="002B5C32" w:rsidRPr="00B00172" w:rsidRDefault="002B5C32" w:rsidP="002B5C32"/>
                    <w:tbl>
                      <w:tblPr>
                        <w:tblStyle w:val="TableGrid"/>
                        <w:tblW w:w="0" w:type="auto"/>
                        <w:tblLook w:val="04A0" w:firstRow="1" w:lastRow="0" w:firstColumn="1" w:lastColumn="0" w:noHBand="0" w:noVBand="1"/>
                      </w:tblPr>
                      <w:tblGrid>
                        <w:gridCol w:w="1666"/>
                        <w:gridCol w:w="1755"/>
                      </w:tblGrid>
                      <w:tr w:rsidR="002B5C32" w:rsidRPr="00B00172" w14:paraId="1078B68E" w14:textId="77777777" w:rsidTr="00683539">
                        <w:tc>
                          <w:tcPr>
                            <w:tcW w:w="1983" w:type="dxa"/>
                            <w:vAlign w:val="center"/>
                          </w:tcPr>
                          <w:p w14:paraId="2EDB4C7E" w14:textId="77777777" w:rsidR="002B5C32" w:rsidRPr="00B00172" w:rsidRDefault="002B5C32" w:rsidP="00DB4F45">
                            <w:pPr>
                              <w:jc w:val="center"/>
                            </w:pPr>
                            <w:r w:rsidRPr="00B00172">
                              <w:t>Crew members</w:t>
                            </w:r>
                          </w:p>
                        </w:tc>
                        <w:tc>
                          <w:tcPr>
                            <w:tcW w:w="1989" w:type="dxa"/>
                            <w:vAlign w:val="center"/>
                          </w:tcPr>
                          <w:p w14:paraId="2E1255F7" w14:textId="77777777" w:rsidR="002B5C32" w:rsidRPr="00B00172" w:rsidRDefault="002B5C32" w:rsidP="00DB4F45">
                            <w:pPr>
                              <w:jc w:val="center"/>
                            </w:pPr>
                            <w:r w:rsidRPr="00B00172">
                              <w:t>Distribution percentage</w:t>
                            </w:r>
                          </w:p>
                        </w:tc>
                      </w:tr>
                      <w:tr w:rsidR="002B5C32" w:rsidRPr="00B00172" w14:paraId="06DB7EC3" w14:textId="77777777" w:rsidTr="00683539">
                        <w:tc>
                          <w:tcPr>
                            <w:tcW w:w="1983" w:type="dxa"/>
                          </w:tcPr>
                          <w:p w14:paraId="0200268E" w14:textId="77777777" w:rsidR="002B5C32" w:rsidRPr="00B00172" w:rsidRDefault="002B5C32" w:rsidP="00DB4F45">
                            <w:pPr>
                              <w:jc w:val="center"/>
                            </w:pPr>
                            <w:r w:rsidRPr="00B00172">
                              <w:t>10</w:t>
                            </w:r>
                          </w:p>
                        </w:tc>
                        <w:tc>
                          <w:tcPr>
                            <w:tcW w:w="1989" w:type="dxa"/>
                          </w:tcPr>
                          <w:p w14:paraId="5AD3B534" w14:textId="1FD2F27F" w:rsidR="002B5C32" w:rsidRPr="00B00172" w:rsidRDefault="009D7B56" w:rsidP="00DB4F45">
                            <w:pPr>
                              <w:jc w:val="center"/>
                            </w:pPr>
                            <w:r w:rsidRPr="00B00172">
                              <w:t>2</w:t>
                            </w:r>
                            <w:r w:rsidR="002B5C32" w:rsidRPr="00B00172">
                              <w:t>7</w:t>
                            </w:r>
                            <w:r w:rsidR="00B976A1" w:rsidRPr="00B00172">
                              <w:t>.</w:t>
                            </w:r>
                            <w:r w:rsidR="002B5C32" w:rsidRPr="00B00172">
                              <w:t>00%</w:t>
                            </w:r>
                          </w:p>
                        </w:tc>
                      </w:tr>
                      <w:tr w:rsidR="002B5C32" w:rsidRPr="00B00172" w14:paraId="0912F06A" w14:textId="77777777" w:rsidTr="00683539">
                        <w:tc>
                          <w:tcPr>
                            <w:tcW w:w="1983" w:type="dxa"/>
                          </w:tcPr>
                          <w:p w14:paraId="2D9AB46A" w14:textId="77777777" w:rsidR="002B5C32" w:rsidRPr="00B00172" w:rsidRDefault="002B5C32" w:rsidP="00DB4F45">
                            <w:pPr>
                              <w:jc w:val="center"/>
                            </w:pPr>
                            <w:r w:rsidRPr="00B00172">
                              <w:t>9</w:t>
                            </w:r>
                          </w:p>
                        </w:tc>
                        <w:tc>
                          <w:tcPr>
                            <w:tcW w:w="1989" w:type="dxa"/>
                          </w:tcPr>
                          <w:p w14:paraId="23081B7B" w14:textId="7372214C" w:rsidR="002B5C32" w:rsidRPr="00B00172" w:rsidRDefault="009D7B56" w:rsidP="00DB4F45">
                            <w:pPr>
                              <w:jc w:val="center"/>
                            </w:pPr>
                            <w:r w:rsidRPr="00B00172">
                              <w:t>26</w:t>
                            </w:r>
                            <w:r w:rsidR="00B976A1" w:rsidRPr="00B00172">
                              <w:t>.</w:t>
                            </w:r>
                            <w:r w:rsidRPr="00B00172">
                              <w:t>33</w:t>
                            </w:r>
                            <w:r w:rsidR="002B5C32" w:rsidRPr="00B00172">
                              <w:t>%</w:t>
                            </w:r>
                          </w:p>
                        </w:tc>
                      </w:tr>
                      <w:tr w:rsidR="002B5C32" w:rsidRPr="00B00172" w14:paraId="5FC3D75F" w14:textId="77777777" w:rsidTr="00683539">
                        <w:tc>
                          <w:tcPr>
                            <w:tcW w:w="1983" w:type="dxa"/>
                          </w:tcPr>
                          <w:p w14:paraId="369DC4DC" w14:textId="77777777" w:rsidR="002B5C32" w:rsidRPr="00B00172" w:rsidRDefault="002B5C32" w:rsidP="00DB4F45">
                            <w:pPr>
                              <w:jc w:val="center"/>
                            </w:pPr>
                            <w:r w:rsidRPr="00B00172">
                              <w:t>8</w:t>
                            </w:r>
                          </w:p>
                        </w:tc>
                        <w:tc>
                          <w:tcPr>
                            <w:tcW w:w="1989" w:type="dxa"/>
                          </w:tcPr>
                          <w:p w14:paraId="5D960828" w14:textId="17BE5CCB" w:rsidR="002B5C32" w:rsidRPr="00B00172" w:rsidRDefault="009D7B56" w:rsidP="00DB4F45">
                            <w:pPr>
                              <w:jc w:val="center"/>
                            </w:pPr>
                            <w:r w:rsidRPr="00B00172">
                              <w:t>25</w:t>
                            </w:r>
                            <w:r w:rsidR="00B976A1" w:rsidRPr="00B00172">
                              <w:t>.</w:t>
                            </w:r>
                            <w:r w:rsidRPr="00B00172">
                              <w:t>59</w:t>
                            </w:r>
                            <w:r w:rsidR="002B5C32" w:rsidRPr="00B00172">
                              <w:t>%</w:t>
                            </w:r>
                          </w:p>
                        </w:tc>
                      </w:tr>
                      <w:tr w:rsidR="002B5C32" w:rsidRPr="00B00172" w14:paraId="1A1B63B5" w14:textId="77777777" w:rsidTr="00683539">
                        <w:tc>
                          <w:tcPr>
                            <w:tcW w:w="1983" w:type="dxa"/>
                          </w:tcPr>
                          <w:p w14:paraId="772A467A" w14:textId="77777777" w:rsidR="002B5C32" w:rsidRPr="00B00172" w:rsidRDefault="002B5C32" w:rsidP="00DB4F45">
                            <w:pPr>
                              <w:jc w:val="center"/>
                            </w:pPr>
                            <w:r w:rsidRPr="00B00172">
                              <w:t>7</w:t>
                            </w:r>
                          </w:p>
                        </w:tc>
                        <w:tc>
                          <w:tcPr>
                            <w:tcW w:w="1989" w:type="dxa"/>
                          </w:tcPr>
                          <w:p w14:paraId="2BDEB6E6" w14:textId="37002A3C" w:rsidR="002B5C32" w:rsidRPr="00B00172" w:rsidRDefault="009D7B56" w:rsidP="00DB4F45">
                            <w:pPr>
                              <w:jc w:val="center"/>
                            </w:pPr>
                            <w:r w:rsidRPr="00B00172">
                              <w:t>24</w:t>
                            </w:r>
                            <w:r w:rsidR="00B976A1" w:rsidRPr="00B00172">
                              <w:t>.</w:t>
                            </w:r>
                            <w:r w:rsidRPr="00B00172">
                              <w:t>79</w:t>
                            </w:r>
                            <w:r w:rsidR="002B5C32" w:rsidRPr="00B00172">
                              <w:t>%</w:t>
                            </w:r>
                          </w:p>
                        </w:tc>
                      </w:tr>
                    </w:tbl>
                    <w:p w14:paraId="27CCDB8A" w14:textId="77777777" w:rsidR="002B5C32" w:rsidRPr="00B00172" w:rsidRDefault="002B5C32" w:rsidP="002B5C32"/>
                  </w:txbxContent>
                </v:textbox>
                <w10:wrap type="tight" anchorx="margin"/>
              </v:shape>
            </w:pict>
          </mc:Fallback>
        </mc:AlternateContent>
      </w:r>
      <w:r w:rsidR="00EF0102" w:rsidRPr="00B00172">
        <w:rPr>
          <w:rFonts w:eastAsiaTheme="majorEastAsia"/>
          <w:sz w:val="24"/>
          <w:szCs w:val="24"/>
        </w:rPr>
        <w:br/>
      </w:r>
      <w:r w:rsidR="00EF0102" w:rsidRPr="00B00172">
        <w:rPr>
          <w:rFonts w:eastAsiaTheme="majorEastAsia"/>
          <w:b/>
          <w:bCs/>
          <w:i/>
          <w:iCs/>
          <w:sz w:val="24"/>
          <w:szCs w:val="24"/>
        </w:rPr>
        <w:t>Based on a crew size of 9 and 10</w:t>
      </w:r>
      <w:r w:rsidR="00F62B3F" w:rsidRPr="00B00172">
        <w:rPr>
          <w:rFonts w:eastAsiaTheme="majorEastAsia"/>
          <w:b/>
          <w:bCs/>
          <w:i/>
          <w:iCs/>
          <w:sz w:val="24"/>
          <w:szCs w:val="24"/>
        </w:rPr>
        <w:tab/>
      </w:r>
      <w:r w:rsidR="00EF0102" w:rsidRPr="00B00172">
        <w:rPr>
          <w:rFonts w:eastAsiaTheme="majorEastAsia"/>
          <w:b/>
          <w:bCs/>
          <w:i/>
          <w:iCs/>
          <w:sz w:val="24"/>
          <w:szCs w:val="24"/>
        </w:rPr>
        <w:t xml:space="preserve"> </w:t>
      </w:r>
      <w:r w:rsidR="009905BC" w:rsidRPr="00B00172">
        <w:rPr>
          <w:rFonts w:eastAsiaTheme="majorEastAsia"/>
          <w:b/>
          <w:bCs/>
          <w:i/>
          <w:iCs/>
          <w:sz w:val="24"/>
          <w:szCs w:val="24"/>
        </w:rPr>
        <w:tab/>
      </w:r>
      <w:r w:rsidR="00FE0236" w:rsidRPr="00B00172">
        <w:rPr>
          <w:rFonts w:eastAsiaTheme="majorEastAsia"/>
          <w:b/>
          <w:bCs/>
          <w:i/>
          <w:iCs/>
          <w:sz w:val="24"/>
          <w:szCs w:val="24"/>
        </w:rPr>
        <w:tab/>
      </w:r>
      <w:r w:rsidR="00EF0102" w:rsidRPr="00B00172">
        <w:rPr>
          <w:rFonts w:eastAsiaTheme="majorEastAsia"/>
          <w:b/>
          <w:bCs/>
          <w:i/>
          <w:iCs/>
          <w:sz w:val="24"/>
          <w:szCs w:val="24"/>
        </w:rPr>
        <w:t>27%</w:t>
      </w:r>
      <w:r w:rsidR="00EF0102" w:rsidRPr="00B00172">
        <w:rPr>
          <w:rFonts w:eastAsiaTheme="majorEastAsia"/>
          <w:b/>
          <w:bCs/>
          <w:i/>
          <w:iCs/>
          <w:sz w:val="24"/>
          <w:szCs w:val="24"/>
        </w:rPr>
        <w:br/>
      </w:r>
      <w:r w:rsidR="00EF0102" w:rsidRPr="00B00172">
        <w:rPr>
          <w:rFonts w:eastAsiaTheme="majorEastAsia"/>
          <w:sz w:val="24"/>
          <w:szCs w:val="24"/>
        </w:rPr>
        <w:t xml:space="preserve">Each time the crew size decreases by one person, the equal share percentage </w:t>
      </w:r>
      <w:r w:rsidR="004A61E1" w:rsidRPr="00B00172">
        <w:rPr>
          <w:rFonts w:eastAsiaTheme="majorEastAsia"/>
          <w:sz w:val="24"/>
          <w:szCs w:val="24"/>
        </w:rPr>
        <w:t>is</w:t>
      </w:r>
      <w:r w:rsidR="00EF0102" w:rsidRPr="00B00172">
        <w:rPr>
          <w:rFonts w:eastAsiaTheme="majorEastAsia"/>
          <w:sz w:val="24"/>
          <w:szCs w:val="24"/>
        </w:rPr>
        <w:t xml:space="preserve"> reduced by [see table on the right]:</w:t>
      </w:r>
      <w:r w:rsidR="00EF0102" w:rsidRPr="00B00172">
        <w:rPr>
          <w:rFonts w:eastAsiaTheme="majorEastAsia"/>
          <w:sz w:val="24"/>
          <w:szCs w:val="24"/>
        </w:rPr>
        <w:br/>
      </w:r>
      <w:r w:rsidR="006007D8" w:rsidRPr="00B00172">
        <w:rPr>
          <w:rFonts w:eastAsiaTheme="majorEastAsia"/>
          <w:color w:val="000000" w:themeColor="text1"/>
          <w:sz w:val="24"/>
          <w:szCs w:val="24"/>
        </w:rPr>
        <w:t>Distribution</w:t>
      </w:r>
      <w:r w:rsidR="00EF0102" w:rsidRPr="00B00172">
        <w:rPr>
          <w:rFonts w:eastAsiaTheme="majorEastAsia"/>
          <w:color w:val="000000" w:themeColor="text1"/>
          <w:sz w:val="24"/>
          <w:szCs w:val="24"/>
        </w:rPr>
        <w:t xml:space="preserve"> percentage</w:t>
      </w:r>
      <w:r w:rsidR="00023FC0" w:rsidRPr="00B00172">
        <w:rPr>
          <w:rFonts w:eastAsiaTheme="majorEastAsia"/>
          <w:color w:val="000000" w:themeColor="text1"/>
          <w:sz w:val="24"/>
          <w:szCs w:val="24"/>
        </w:rPr>
        <w:tab/>
      </w:r>
      <w:r w:rsidR="00EF0102" w:rsidRPr="00B00172">
        <w:rPr>
          <w:rFonts w:eastAsiaTheme="majorEastAsia"/>
          <w:color w:val="000000" w:themeColor="text1"/>
          <w:sz w:val="24"/>
          <w:szCs w:val="24"/>
        </w:rPr>
        <w:t>25</w:t>
      </w:r>
      <w:r w:rsidR="00EF0102" w:rsidRPr="00B00172">
        <w:rPr>
          <w:rFonts w:eastAsiaTheme="majorEastAsia"/>
          <w:b/>
          <w:bCs/>
          <w:color w:val="000000" w:themeColor="text1"/>
          <w:sz w:val="24"/>
          <w:szCs w:val="24"/>
        </w:rPr>
        <w:t xml:space="preserve"> </w:t>
      </w:r>
    </w:p>
    <w:p w14:paraId="5A486CBA" w14:textId="77777777" w:rsidR="00412802" w:rsidRPr="00B00172" w:rsidRDefault="00EF0102" w:rsidP="00EF0102">
      <w:pPr>
        <w:spacing w:line="360" w:lineRule="auto"/>
        <w:rPr>
          <w:rFonts w:eastAsiaTheme="majorEastAsia"/>
          <w:sz w:val="24"/>
          <w:szCs w:val="24"/>
        </w:rPr>
      </w:pPr>
      <w:r w:rsidRPr="00B00172">
        <w:rPr>
          <w:rFonts w:eastAsiaTheme="majorEastAsia"/>
          <w:color w:val="000000" w:themeColor="text1"/>
          <w:sz w:val="24"/>
          <w:szCs w:val="24"/>
        </w:rPr>
        <w:t>Crew size × 100 = % points [see table on the right]</w:t>
      </w:r>
      <w:r w:rsidR="007D187A" w:rsidRPr="00B00172">
        <w:rPr>
          <w:rFonts w:eastAsiaTheme="majorEastAsia"/>
          <w:color w:val="000000" w:themeColor="text1"/>
          <w:sz w:val="24"/>
          <w:szCs w:val="24"/>
        </w:rPr>
        <w:t xml:space="preserve"> </w:t>
      </w:r>
      <w:r w:rsidRPr="00B00172">
        <w:rPr>
          <w:rFonts w:eastAsiaTheme="majorEastAsia"/>
          <w:sz w:val="24"/>
          <w:szCs w:val="24"/>
        </w:rPr>
        <w:br/>
        <w:t>In addition, the following is settled from the surplus:</w:t>
      </w:r>
      <w:r w:rsidR="00412802" w:rsidRPr="00B00172">
        <w:rPr>
          <w:rFonts w:eastAsiaTheme="majorEastAsia"/>
          <w:sz w:val="24"/>
          <w:szCs w:val="24"/>
        </w:rPr>
        <w:t xml:space="preserve"> </w:t>
      </w:r>
    </w:p>
    <w:p w14:paraId="52BD8DFF" w14:textId="5D90A7C9" w:rsidR="00EF0102" w:rsidRPr="00B00172" w:rsidRDefault="00EF0102" w:rsidP="00EF0102">
      <w:pPr>
        <w:spacing w:line="360" w:lineRule="auto"/>
        <w:rPr>
          <w:rFonts w:eastAsiaTheme="majorEastAsia"/>
          <w:sz w:val="24"/>
          <w:szCs w:val="24"/>
        </w:rPr>
      </w:pPr>
      <w:r w:rsidRPr="00B00172">
        <w:rPr>
          <w:rFonts w:eastAsiaTheme="majorEastAsia"/>
          <w:sz w:val="24"/>
          <w:szCs w:val="24"/>
        </w:rPr>
        <w:t xml:space="preserve">Cook: </w:t>
      </w:r>
      <w:r w:rsidR="007D187A" w:rsidRPr="00B00172">
        <w:rPr>
          <w:rFonts w:eastAsiaTheme="majorEastAsia"/>
          <w:sz w:val="24"/>
          <w:szCs w:val="24"/>
        </w:rPr>
        <w:tab/>
      </w:r>
      <w:r w:rsidR="007D187A" w:rsidRPr="00B00172">
        <w:rPr>
          <w:rFonts w:eastAsiaTheme="majorEastAsia"/>
          <w:sz w:val="24"/>
          <w:szCs w:val="24"/>
        </w:rPr>
        <w:tab/>
      </w:r>
      <w:r w:rsidR="007D187A" w:rsidRPr="00B00172">
        <w:rPr>
          <w:rFonts w:eastAsiaTheme="majorEastAsia"/>
          <w:sz w:val="24"/>
          <w:szCs w:val="24"/>
        </w:rPr>
        <w:tab/>
      </w:r>
      <w:r w:rsidR="007D187A" w:rsidRPr="00B00172">
        <w:rPr>
          <w:rFonts w:eastAsiaTheme="majorEastAsia"/>
          <w:sz w:val="24"/>
          <w:szCs w:val="24"/>
        </w:rPr>
        <w:tab/>
      </w:r>
      <w:r w:rsidR="007D187A" w:rsidRPr="00B00172">
        <w:rPr>
          <w:rFonts w:eastAsiaTheme="majorEastAsia"/>
          <w:sz w:val="24"/>
          <w:szCs w:val="24"/>
        </w:rPr>
        <w:tab/>
      </w:r>
      <w:r w:rsidR="007D187A"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0.675%</w:t>
      </w:r>
    </w:p>
    <w:p w14:paraId="3E28076F" w14:textId="77777777" w:rsidR="008D34BD" w:rsidRPr="00B00172" w:rsidRDefault="008D34BD" w:rsidP="00EF0102">
      <w:pPr>
        <w:spacing w:line="360" w:lineRule="auto"/>
        <w:rPr>
          <w:rFonts w:eastAsiaTheme="majorEastAsia"/>
          <w:sz w:val="24"/>
          <w:szCs w:val="24"/>
        </w:rPr>
      </w:pPr>
    </w:p>
    <w:p w14:paraId="6645C4E6" w14:textId="77777777" w:rsidR="008D34BD" w:rsidRPr="00B00172" w:rsidRDefault="008D34BD" w:rsidP="00EF0102">
      <w:pPr>
        <w:spacing w:line="360" w:lineRule="auto"/>
        <w:rPr>
          <w:rFonts w:eastAsiaTheme="majorEastAsia"/>
          <w:sz w:val="24"/>
          <w:szCs w:val="24"/>
        </w:rPr>
      </w:pPr>
    </w:p>
    <w:p w14:paraId="0F6AD8E9" w14:textId="1A7BEF43" w:rsidR="00FC0F02" w:rsidRPr="00B00172" w:rsidRDefault="008D34BD" w:rsidP="006F0AA7">
      <w:pPr>
        <w:spacing w:line="360" w:lineRule="auto"/>
        <w:jc w:val="center"/>
        <w:rPr>
          <w:rFonts w:eastAsiaTheme="majorEastAsia"/>
          <w:b/>
          <w:bCs/>
          <w:sz w:val="32"/>
          <w:szCs w:val="32"/>
        </w:rPr>
      </w:pPr>
      <w:r w:rsidRPr="00B00172">
        <w:rPr>
          <w:rFonts w:eastAsiaTheme="majorEastAsia"/>
          <w:b/>
          <w:bCs/>
          <w:sz w:val="32"/>
          <w:szCs w:val="32"/>
        </w:rPr>
        <w:t>§ 40. Trawl Fishing for Industrial Fish</w:t>
      </w:r>
    </w:p>
    <w:p w14:paraId="6C0B8CCE" w14:textId="4CF306EB" w:rsidR="008D34BD" w:rsidRPr="00B00172" w:rsidRDefault="008D34BD" w:rsidP="008D34BD">
      <w:pPr>
        <w:spacing w:line="360" w:lineRule="auto"/>
        <w:rPr>
          <w:rFonts w:eastAsiaTheme="majorEastAsia"/>
          <w:sz w:val="24"/>
          <w:szCs w:val="24"/>
        </w:rPr>
      </w:pPr>
      <w:r w:rsidRPr="00B00172">
        <w:rPr>
          <w:rFonts w:eastAsiaTheme="majorEastAsia"/>
          <w:sz w:val="24"/>
          <w:szCs w:val="24"/>
        </w:rP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010490" w:rsidRPr="00B00172">
        <w:rPr>
          <w:rFonts w:eastAsiaTheme="majorEastAsia"/>
          <w:sz w:val="24"/>
          <w:szCs w:val="24"/>
        </w:rPr>
        <w:t>captain</w:t>
      </w:r>
      <w:r w:rsidRPr="00B00172">
        <w:rPr>
          <w:rFonts w:eastAsiaTheme="majorEastAsia"/>
          <w:sz w:val="24"/>
          <w:szCs w:val="24"/>
        </w:rPr>
        <w:t xml:space="preserve"> and crew receive an equal share (longline fishing): 27.00%</w:t>
      </w:r>
    </w:p>
    <w:p w14:paraId="7313B640" w14:textId="390498D2" w:rsidR="00010490" w:rsidRPr="00B00172" w:rsidRDefault="00010490" w:rsidP="008D34BD">
      <w:pPr>
        <w:spacing w:line="360" w:lineRule="auto"/>
        <w:rPr>
          <w:rFonts w:eastAsiaTheme="majorEastAsia"/>
          <w:sz w:val="24"/>
          <w:szCs w:val="24"/>
        </w:rPr>
      </w:pPr>
      <w:r w:rsidRPr="00B00172">
        <w:rPr>
          <w:sz w:val="25"/>
          <w:szCs w:val="25"/>
        </w:rPr>
        <w:t>…</w:t>
      </w:r>
    </w:p>
    <w:p w14:paraId="0C180201" w14:textId="77777777" w:rsidR="008D34BD" w:rsidRPr="00B00172" w:rsidRDefault="008D34BD" w:rsidP="00EF0102">
      <w:pPr>
        <w:spacing w:line="360" w:lineRule="auto"/>
        <w:rPr>
          <w:rFonts w:eastAsiaTheme="majorEastAsia"/>
          <w:sz w:val="24"/>
          <w:szCs w:val="24"/>
        </w:rPr>
      </w:pPr>
    </w:p>
    <w:p w14:paraId="1EE2F7B8" w14:textId="5674199B" w:rsidR="00FC0F02" w:rsidRPr="00B00172" w:rsidRDefault="007E3E95" w:rsidP="006F0AA7">
      <w:pPr>
        <w:spacing w:line="360" w:lineRule="auto"/>
        <w:jc w:val="center"/>
        <w:rPr>
          <w:rFonts w:eastAsiaTheme="majorEastAsia"/>
          <w:b/>
          <w:bCs/>
          <w:sz w:val="32"/>
          <w:szCs w:val="32"/>
        </w:rPr>
      </w:pPr>
      <w:r w:rsidRPr="00B00172">
        <w:rPr>
          <w:rFonts w:eastAsiaTheme="majorEastAsia"/>
          <w:b/>
          <w:bCs/>
          <w:sz w:val="32"/>
          <w:szCs w:val="32"/>
        </w:rPr>
        <w:t xml:space="preserve">§ 41. Freezer Vessels </w:t>
      </w:r>
      <w:r w:rsidR="00E7256A" w:rsidRPr="00B00172">
        <w:rPr>
          <w:rFonts w:eastAsiaTheme="majorEastAsia"/>
          <w:b/>
          <w:bCs/>
          <w:sz w:val="32"/>
          <w:szCs w:val="32"/>
        </w:rPr>
        <w:t>engaged in</w:t>
      </w:r>
      <w:r w:rsidRPr="00B00172">
        <w:rPr>
          <w:rFonts w:eastAsiaTheme="majorEastAsia"/>
          <w:b/>
          <w:bCs/>
          <w:sz w:val="32"/>
          <w:szCs w:val="32"/>
        </w:rPr>
        <w:t xml:space="preserve"> Shrimp Fishing</w:t>
      </w:r>
    </w:p>
    <w:p w14:paraId="375F8D2C" w14:textId="54A51E85" w:rsidR="007E3E95" w:rsidRPr="00B00172" w:rsidRDefault="007E3E95" w:rsidP="007E3E95">
      <w:pPr>
        <w:spacing w:line="360" w:lineRule="auto"/>
        <w:rPr>
          <w:rFonts w:eastAsiaTheme="majorEastAsia"/>
          <w:sz w:val="24"/>
          <w:szCs w:val="24"/>
        </w:rPr>
      </w:pPr>
      <w:r w:rsidRPr="00B00172">
        <w:rPr>
          <w:rFonts w:eastAsiaTheme="majorEastAsia"/>
          <w:b/>
          <w:bCs/>
          <w:sz w:val="24"/>
          <w:szCs w:val="24"/>
        </w:rPr>
        <w:t xml:space="preserve">If the crew </w:t>
      </w:r>
      <w:r w:rsidR="003600A9" w:rsidRPr="00B00172">
        <w:rPr>
          <w:rFonts w:eastAsiaTheme="majorEastAsia"/>
          <w:b/>
          <w:bCs/>
          <w:sz w:val="24"/>
          <w:szCs w:val="24"/>
        </w:rPr>
        <w:t>consists of</w:t>
      </w:r>
      <w:r w:rsidRPr="00B00172">
        <w:rPr>
          <w:rFonts w:eastAsiaTheme="majorEastAsia"/>
          <w:b/>
          <w:bCs/>
          <w:sz w:val="24"/>
          <w:szCs w:val="24"/>
        </w:rPr>
        <w:t xml:space="preserve"> 19 or more</w:t>
      </w:r>
      <w:r w:rsidR="00FA3319" w:rsidRPr="00B00172">
        <w:rPr>
          <w:rFonts w:eastAsiaTheme="majorEastAsia"/>
          <w:b/>
          <w:bCs/>
          <w:sz w:val="24"/>
          <w:szCs w:val="24"/>
        </w:rPr>
        <w:t xml:space="preserve"> members</w:t>
      </w:r>
      <w:r w:rsidRPr="00B00172">
        <w:rPr>
          <w:rFonts w:eastAsiaTheme="majorEastAsia"/>
          <w:b/>
          <w:bCs/>
          <w:sz w:val="24"/>
          <w:szCs w:val="24"/>
        </w:rPr>
        <w:t>:</w:t>
      </w:r>
      <w:r w:rsidRPr="00B00172">
        <w:rPr>
          <w:rFonts w:eastAsiaTheme="majorEastAsia"/>
          <w:sz w:val="24"/>
          <w:szCs w:val="24"/>
        </w:rPr>
        <w:b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§17.</w:t>
      </w:r>
      <w:r w:rsidRPr="00B00172">
        <w:rPr>
          <w:rFonts w:eastAsiaTheme="majorEastAsia"/>
          <w:sz w:val="24"/>
          <w:szCs w:val="24"/>
        </w:rPr>
        <w:br/>
        <w:t xml:space="preserve">From the surplus, the </w:t>
      </w:r>
      <w:r w:rsidR="002B524F" w:rsidRPr="00B00172">
        <w:rPr>
          <w:rFonts w:eastAsiaTheme="majorEastAsia"/>
          <w:sz w:val="24"/>
          <w:szCs w:val="24"/>
        </w:rPr>
        <w:t>captain</w:t>
      </w:r>
      <w:r w:rsidRPr="00B00172">
        <w:rPr>
          <w:rFonts w:eastAsiaTheme="majorEastAsia"/>
          <w:sz w:val="24"/>
          <w:szCs w:val="24"/>
        </w:rPr>
        <w:t xml:space="preserve"> and crew receive an equal share: 27</w:t>
      </w:r>
      <w:r w:rsidR="002B524F" w:rsidRPr="00B00172">
        <w:rPr>
          <w:rFonts w:eastAsiaTheme="majorEastAsia"/>
          <w:sz w:val="24"/>
          <w:szCs w:val="24"/>
        </w:rPr>
        <w:t>.00</w:t>
      </w:r>
      <w:r w:rsidRPr="00B00172">
        <w:rPr>
          <w:rFonts w:eastAsiaTheme="majorEastAsia"/>
          <w:sz w:val="24"/>
          <w:szCs w:val="24"/>
        </w:rPr>
        <w:t>%</w:t>
      </w:r>
      <w:r w:rsidRPr="00B00172">
        <w:rPr>
          <w:rFonts w:eastAsiaTheme="majorEastAsia"/>
          <w:sz w:val="24"/>
          <w:szCs w:val="24"/>
        </w:rPr>
        <w:br/>
        <w:t>In addition, the following is settled from the surplus:</w:t>
      </w:r>
      <w:r w:rsidRPr="00B00172">
        <w:rPr>
          <w:rFonts w:eastAsiaTheme="majorEastAsia"/>
          <w:sz w:val="24"/>
          <w:szCs w:val="24"/>
        </w:rPr>
        <w:br/>
        <w:t xml:space="preserve">Cook: </w:t>
      </w:r>
      <w:r w:rsidR="002B524F" w:rsidRPr="00B00172">
        <w:rPr>
          <w:rFonts w:eastAsiaTheme="majorEastAsia"/>
          <w:sz w:val="24"/>
          <w:szCs w:val="24"/>
        </w:rPr>
        <w:tab/>
      </w:r>
      <w:r w:rsidR="002B524F" w:rsidRPr="00B00172">
        <w:rPr>
          <w:rFonts w:eastAsiaTheme="majorEastAsia"/>
          <w:sz w:val="24"/>
          <w:szCs w:val="24"/>
        </w:rPr>
        <w:tab/>
      </w:r>
      <w:r w:rsidR="002B524F" w:rsidRPr="00B00172">
        <w:rPr>
          <w:rFonts w:eastAsiaTheme="majorEastAsia"/>
          <w:sz w:val="24"/>
          <w:szCs w:val="24"/>
        </w:rPr>
        <w:tab/>
      </w:r>
      <w:r w:rsidR="002B524F" w:rsidRPr="00B00172">
        <w:rPr>
          <w:rFonts w:eastAsiaTheme="majorEastAsia"/>
          <w:sz w:val="24"/>
          <w:szCs w:val="24"/>
        </w:rPr>
        <w:tab/>
      </w:r>
      <w:r w:rsidR="002B524F"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0.25 extra share</w:t>
      </w:r>
    </w:p>
    <w:p w14:paraId="385F11B1" w14:textId="77777777" w:rsidR="002B524F" w:rsidRPr="00B00172" w:rsidRDefault="002B524F" w:rsidP="007E3E95">
      <w:pPr>
        <w:spacing w:line="360" w:lineRule="auto"/>
        <w:rPr>
          <w:rFonts w:eastAsiaTheme="majorEastAsia"/>
          <w:sz w:val="24"/>
          <w:szCs w:val="24"/>
        </w:rPr>
      </w:pPr>
    </w:p>
    <w:p w14:paraId="67B7AEB8" w14:textId="5E2A2DF0" w:rsidR="007E3E95" w:rsidRPr="00B00172" w:rsidRDefault="00C36F67" w:rsidP="007E3E95">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79744" behindDoc="1" locked="0" layoutInCell="1" allowOverlap="1" wp14:anchorId="13313545" wp14:editId="78E548E5">
                <wp:simplePos x="0" y="0"/>
                <wp:positionH relativeFrom="margin">
                  <wp:posOffset>4442460</wp:posOffset>
                </wp:positionH>
                <wp:positionV relativeFrom="paragraph">
                  <wp:posOffset>425450</wp:posOffset>
                </wp:positionV>
                <wp:extent cx="2360930" cy="2042160"/>
                <wp:effectExtent l="0" t="0" r="19050" b="15240"/>
                <wp:wrapTight wrapText="bothSides">
                  <wp:wrapPolygon edited="0">
                    <wp:start x="0" y="0"/>
                    <wp:lineTo x="0" y="21560"/>
                    <wp:lineTo x="21600" y="21560"/>
                    <wp:lineTo x="21600" y="0"/>
                    <wp:lineTo x="0" y="0"/>
                  </wp:wrapPolygon>
                </wp:wrapTight>
                <wp:docPr id="606177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42160"/>
                        </a:xfrm>
                        <a:prstGeom prst="rect">
                          <a:avLst/>
                        </a:prstGeom>
                        <a:solidFill>
                          <a:srgbClr val="FFFFFF"/>
                        </a:solidFill>
                        <a:ln w="9525">
                          <a:solidFill>
                            <a:srgbClr val="000000"/>
                          </a:solidFill>
                          <a:miter lim="800000"/>
                          <a:headEnd/>
                          <a:tailEnd/>
                        </a:ln>
                      </wps:spPr>
                      <wps:txbx>
                        <w:txbxContent>
                          <w:p w14:paraId="3C9DDB3D" w14:textId="77777777" w:rsidR="00C36F67" w:rsidRPr="00B00172" w:rsidRDefault="00C36F67" w:rsidP="00C36F67"/>
                          <w:tbl>
                            <w:tblPr>
                              <w:tblStyle w:val="TableGrid"/>
                              <w:tblW w:w="0" w:type="auto"/>
                              <w:tblLook w:val="04A0" w:firstRow="1" w:lastRow="0" w:firstColumn="1" w:lastColumn="0" w:noHBand="0" w:noVBand="1"/>
                            </w:tblPr>
                            <w:tblGrid>
                              <w:gridCol w:w="1666"/>
                              <w:gridCol w:w="1755"/>
                            </w:tblGrid>
                            <w:tr w:rsidR="00C36F67" w:rsidRPr="00B00172" w14:paraId="28E3BAEF" w14:textId="77777777" w:rsidTr="00683539">
                              <w:tc>
                                <w:tcPr>
                                  <w:tcW w:w="1983" w:type="dxa"/>
                                  <w:vAlign w:val="center"/>
                                </w:tcPr>
                                <w:p w14:paraId="0EF08150" w14:textId="77777777" w:rsidR="00C36F67" w:rsidRPr="00B00172" w:rsidRDefault="00C36F67" w:rsidP="00DB4F45">
                                  <w:pPr>
                                    <w:jc w:val="center"/>
                                  </w:pPr>
                                  <w:r w:rsidRPr="00B00172">
                                    <w:t>Crew members</w:t>
                                  </w:r>
                                </w:p>
                              </w:tc>
                              <w:tc>
                                <w:tcPr>
                                  <w:tcW w:w="1989" w:type="dxa"/>
                                  <w:vAlign w:val="center"/>
                                </w:tcPr>
                                <w:p w14:paraId="3B9D9ED9" w14:textId="77777777" w:rsidR="00C36F67" w:rsidRPr="00B00172" w:rsidRDefault="00C36F67" w:rsidP="00DB4F45">
                                  <w:pPr>
                                    <w:jc w:val="center"/>
                                  </w:pPr>
                                  <w:r w:rsidRPr="00B00172">
                                    <w:t>Distribution percentage</w:t>
                                  </w:r>
                                </w:p>
                              </w:tc>
                            </w:tr>
                            <w:tr w:rsidR="00C36F67" w:rsidRPr="00B00172" w14:paraId="1149B89A" w14:textId="77777777" w:rsidTr="00683539">
                              <w:tc>
                                <w:tcPr>
                                  <w:tcW w:w="1983" w:type="dxa"/>
                                </w:tcPr>
                                <w:p w14:paraId="43871CF8" w14:textId="4F5704D4" w:rsidR="00C36F67" w:rsidRPr="00B00172" w:rsidRDefault="00C36F67" w:rsidP="00DB4F45">
                                  <w:pPr>
                                    <w:jc w:val="center"/>
                                  </w:pPr>
                                  <w:r w:rsidRPr="00B00172">
                                    <w:t>19</w:t>
                                  </w:r>
                                </w:p>
                              </w:tc>
                              <w:tc>
                                <w:tcPr>
                                  <w:tcW w:w="1989" w:type="dxa"/>
                                </w:tcPr>
                                <w:p w14:paraId="316F2E23" w14:textId="3A832825" w:rsidR="00C36F67" w:rsidRPr="00B00172" w:rsidRDefault="00C36F67" w:rsidP="00DB4F45">
                                  <w:pPr>
                                    <w:jc w:val="center"/>
                                  </w:pPr>
                                  <w:r w:rsidRPr="00B00172">
                                    <w:t>27</w:t>
                                  </w:r>
                                  <w:r w:rsidR="00B976A1" w:rsidRPr="00B00172">
                                    <w:t>.</w:t>
                                  </w:r>
                                  <w:r w:rsidRPr="00B00172">
                                    <w:t>00%</w:t>
                                  </w:r>
                                </w:p>
                              </w:tc>
                            </w:tr>
                            <w:tr w:rsidR="00C36F67" w:rsidRPr="00B00172" w14:paraId="76AF68F6" w14:textId="77777777" w:rsidTr="00683539">
                              <w:tc>
                                <w:tcPr>
                                  <w:tcW w:w="1983" w:type="dxa"/>
                                </w:tcPr>
                                <w:p w14:paraId="543BB526" w14:textId="54B2F2C3" w:rsidR="00C36F67" w:rsidRPr="00B00172" w:rsidRDefault="00C36F67" w:rsidP="00DB4F45">
                                  <w:pPr>
                                    <w:jc w:val="center"/>
                                  </w:pPr>
                                  <w:r w:rsidRPr="00B00172">
                                    <w:t>18</w:t>
                                  </w:r>
                                </w:p>
                              </w:tc>
                              <w:tc>
                                <w:tcPr>
                                  <w:tcW w:w="1989" w:type="dxa"/>
                                </w:tcPr>
                                <w:p w14:paraId="11A15E68" w14:textId="3C9034F1" w:rsidR="00C36F67" w:rsidRPr="00B00172" w:rsidRDefault="00C36F67" w:rsidP="00DB4F45">
                                  <w:pPr>
                                    <w:jc w:val="center"/>
                                  </w:pPr>
                                  <w:r w:rsidRPr="00B00172">
                                    <w:t>26</w:t>
                                  </w:r>
                                  <w:r w:rsidR="00B976A1" w:rsidRPr="00B00172">
                                    <w:t>.</w:t>
                                  </w:r>
                                  <w:r w:rsidRPr="00B00172">
                                    <w:t>55%</w:t>
                                  </w:r>
                                </w:p>
                              </w:tc>
                            </w:tr>
                            <w:tr w:rsidR="00C36F67" w:rsidRPr="00B00172" w14:paraId="6CE76699" w14:textId="77777777" w:rsidTr="00683539">
                              <w:tc>
                                <w:tcPr>
                                  <w:tcW w:w="1983" w:type="dxa"/>
                                </w:tcPr>
                                <w:p w14:paraId="425A9383" w14:textId="62D63581" w:rsidR="00C36F67" w:rsidRPr="00B00172" w:rsidRDefault="00C36F67" w:rsidP="00DB4F45">
                                  <w:pPr>
                                    <w:jc w:val="center"/>
                                  </w:pPr>
                                  <w:r w:rsidRPr="00B00172">
                                    <w:t>17</w:t>
                                  </w:r>
                                </w:p>
                              </w:tc>
                              <w:tc>
                                <w:tcPr>
                                  <w:tcW w:w="1989" w:type="dxa"/>
                                </w:tcPr>
                                <w:p w14:paraId="27D9E308" w14:textId="0D3E1EC2" w:rsidR="00C36F67" w:rsidRPr="00B00172" w:rsidRDefault="00C36F67" w:rsidP="00DB4F45">
                                  <w:pPr>
                                    <w:jc w:val="center"/>
                                  </w:pPr>
                                  <w:r w:rsidRPr="00B00172">
                                    <w:t>26</w:t>
                                  </w:r>
                                  <w:r w:rsidR="00B976A1" w:rsidRPr="00B00172">
                                    <w:t>.</w:t>
                                  </w:r>
                                  <w:r w:rsidRPr="00B00172">
                                    <w:t>10%</w:t>
                                  </w:r>
                                </w:p>
                              </w:tc>
                            </w:tr>
                            <w:tr w:rsidR="00C36F67" w:rsidRPr="00B00172" w14:paraId="5D1A0753" w14:textId="77777777" w:rsidTr="00683539">
                              <w:tc>
                                <w:tcPr>
                                  <w:tcW w:w="1983" w:type="dxa"/>
                                </w:tcPr>
                                <w:p w14:paraId="0457DA5F" w14:textId="6CC34957" w:rsidR="00C36F67" w:rsidRPr="00B00172" w:rsidRDefault="00C36F67" w:rsidP="00DB4F45">
                                  <w:pPr>
                                    <w:jc w:val="center"/>
                                  </w:pPr>
                                  <w:r w:rsidRPr="00B00172">
                                    <w:t>16</w:t>
                                  </w:r>
                                </w:p>
                              </w:tc>
                              <w:tc>
                                <w:tcPr>
                                  <w:tcW w:w="1989" w:type="dxa"/>
                                </w:tcPr>
                                <w:p w14:paraId="39611972" w14:textId="2A7A5502" w:rsidR="00C36F67" w:rsidRPr="00B00172" w:rsidRDefault="00C36F67" w:rsidP="00DB4F45">
                                  <w:pPr>
                                    <w:jc w:val="center"/>
                                  </w:pPr>
                                  <w:r w:rsidRPr="006E5346">
                                    <w:t>2</w:t>
                                  </w:r>
                                  <w:r w:rsidR="00A57A11" w:rsidRPr="006E5346">
                                    <w:t>5</w:t>
                                  </w:r>
                                  <w:r w:rsidR="00B976A1" w:rsidRPr="006E5346">
                                    <w:t>.</w:t>
                                  </w:r>
                                  <w:r w:rsidR="00A57A11" w:rsidRPr="006E5346">
                                    <w:t>6</w:t>
                                  </w:r>
                                  <w:r w:rsidRPr="006E5346">
                                    <w:t>5%</w:t>
                                  </w:r>
                                  <w:r w:rsidR="00A57A11" w:rsidRPr="006E5346">
                                    <w:t xml:space="preserve"> </w:t>
                                  </w:r>
                                </w:p>
                              </w:tc>
                            </w:tr>
                            <w:tr w:rsidR="00C36F67" w:rsidRPr="00B00172" w14:paraId="0FCDF130" w14:textId="77777777" w:rsidTr="00683539">
                              <w:tc>
                                <w:tcPr>
                                  <w:tcW w:w="1983" w:type="dxa"/>
                                </w:tcPr>
                                <w:p w14:paraId="4A97DDFC" w14:textId="18215339" w:rsidR="00C36F67" w:rsidRPr="00B00172" w:rsidRDefault="00C36F67" w:rsidP="00DB4F45">
                                  <w:pPr>
                                    <w:jc w:val="center"/>
                                  </w:pPr>
                                  <w:r w:rsidRPr="00B00172">
                                    <w:t>15</w:t>
                                  </w:r>
                                </w:p>
                              </w:tc>
                              <w:tc>
                                <w:tcPr>
                                  <w:tcW w:w="1989" w:type="dxa"/>
                                </w:tcPr>
                                <w:p w14:paraId="3F2BD66D" w14:textId="012ACE3A" w:rsidR="00C36F67" w:rsidRPr="00B00172" w:rsidRDefault="00C36F67" w:rsidP="00DB4F45">
                                  <w:pPr>
                                    <w:jc w:val="center"/>
                                  </w:pPr>
                                  <w:r w:rsidRPr="00B00172">
                                    <w:t>2</w:t>
                                  </w:r>
                                  <w:r w:rsidR="00A57A11" w:rsidRPr="00B00172">
                                    <w:t>5</w:t>
                                  </w:r>
                                  <w:r w:rsidR="00B976A1" w:rsidRPr="00B00172">
                                    <w:t>.</w:t>
                                  </w:r>
                                  <w:r w:rsidR="00A57A11" w:rsidRPr="00B00172">
                                    <w:t>2</w:t>
                                  </w:r>
                                  <w:r w:rsidRPr="00B00172">
                                    <w:t>0%</w:t>
                                  </w:r>
                                </w:p>
                              </w:tc>
                            </w:tr>
                            <w:tr w:rsidR="00C36F67" w:rsidRPr="00B00172" w14:paraId="1EEA08EE" w14:textId="77777777" w:rsidTr="00683539">
                              <w:tc>
                                <w:tcPr>
                                  <w:tcW w:w="1983" w:type="dxa"/>
                                </w:tcPr>
                                <w:p w14:paraId="6AAA6CE4" w14:textId="4D700DCC" w:rsidR="00C36F67" w:rsidRPr="00B00172" w:rsidRDefault="00C36F67" w:rsidP="00DB4F45">
                                  <w:pPr>
                                    <w:jc w:val="center"/>
                                  </w:pPr>
                                  <w:r w:rsidRPr="00B00172">
                                    <w:t>14</w:t>
                                  </w:r>
                                </w:p>
                              </w:tc>
                              <w:tc>
                                <w:tcPr>
                                  <w:tcW w:w="1989" w:type="dxa"/>
                                </w:tcPr>
                                <w:p w14:paraId="27205859" w14:textId="55AD52D0" w:rsidR="00C36F67" w:rsidRPr="00B00172" w:rsidRDefault="00C36F67" w:rsidP="00DB4F45">
                                  <w:pPr>
                                    <w:jc w:val="center"/>
                                  </w:pPr>
                                  <w:r w:rsidRPr="00B00172">
                                    <w:t>2</w:t>
                                  </w:r>
                                  <w:r w:rsidR="00A57A11" w:rsidRPr="00B00172">
                                    <w:t>4</w:t>
                                  </w:r>
                                  <w:r w:rsidR="00B976A1" w:rsidRPr="00B00172">
                                    <w:t>.</w:t>
                                  </w:r>
                                  <w:r w:rsidRPr="00B00172">
                                    <w:t>75%</w:t>
                                  </w:r>
                                </w:p>
                              </w:tc>
                            </w:tr>
                            <w:tr w:rsidR="00C36F67" w:rsidRPr="00B00172" w14:paraId="2D17BFE8" w14:textId="77777777" w:rsidTr="00683539">
                              <w:tc>
                                <w:tcPr>
                                  <w:tcW w:w="1983" w:type="dxa"/>
                                </w:tcPr>
                                <w:p w14:paraId="13654797" w14:textId="2260D47F" w:rsidR="00C36F67" w:rsidRPr="00B00172" w:rsidRDefault="00C36F67" w:rsidP="00DB4F45">
                                  <w:pPr>
                                    <w:jc w:val="center"/>
                                  </w:pPr>
                                  <w:r w:rsidRPr="00B00172">
                                    <w:t>13</w:t>
                                  </w:r>
                                </w:p>
                              </w:tc>
                              <w:tc>
                                <w:tcPr>
                                  <w:tcW w:w="1989" w:type="dxa"/>
                                </w:tcPr>
                                <w:p w14:paraId="2F781704" w14:textId="6B749438" w:rsidR="00C36F67" w:rsidRPr="00B00172" w:rsidRDefault="00C36F67" w:rsidP="00DB4F45">
                                  <w:pPr>
                                    <w:jc w:val="center"/>
                                  </w:pPr>
                                  <w:r w:rsidRPr="00B00172">
                                    <w:t>2</w:t>
                                  </w:r>
                                  <w:r w:rsidR="00A57A11" w:rsidRPr="00B00172">
                                    <w:t>4</w:t>
                                  </w:r>
                                  <w:r w:rsidR="00B976A1" w:rsidRPr="00B00172">
                                    <w:t>.</w:t>
                                  </w:r>
                                  <w:r w:rsidR="00A57A11" w:rsidRPr="00B00172">
                                    <w:t>3</w:t>
                                  </w:r>
                                  <w:r w:rsidRPr="00B00172">
                                    <w:t>0%</w:t>
                                  </w:r>
                                </w:p>
                              </w:tc>
                            </w:tr>
                            <w:tr w:rsidR="00C36F67" w:rsidRPr="00B00172" w14:paraId="6363B422" w14:textId="77777777" w:rsidTr="00683539">
                              <w:tc>
                                <w:tcPr>
                                  <w:tcW w:w="1983" w:type="dxa"/>
                                </w:tcPr>
                                <w:p w14:paraId="0329FDC1" w14:textId="30DFF11D" w:rsidR="00C36F67" w:rsidRPr="00B00172" w:rsidRDefault="00C36F67" w:rsidP="00DB4F45">
                                  <w:pPr>
                                    <w:jc w:val="center"/>
                                  </w:pPr>
                                  <w:r w:rsidRPr="00B00172">
                                    <w:t>12</w:t>
                                  </w:r>
                                </w:p>
                              </w:tc>
                              <w:tc>
                                <w:tcPr>
                                  <w:tcW w:w="1989" w:type="dxa"/>
                                </w:tcPr>
                                <w:p w14:paraId="7CF879C0" w14:textId="755B505A" w:rsidR="00C36F67" w:rsidRPr="00B00172" w:rsidRDefault="00C36F67" w:rsidP="00DB4F45">
                                  <w:pPr>
                                    <w:jc w:val="center"/>
                                  </w:pPr>
                                  <w:r w:rsidRPr="00B00172">
                                    <w:t>2</w:t>
                                  </w:r>
                                  <w:r w:rsidR="00A57A11" w:rsidRPr="00B00172">
                                    <w:t>3</w:t>
                                  </w:r>
                                  <w:r w:rsidR="00B976A1" w:rsidRPr="00B00172">
                                    <w:t>.</w:t>
                                  </w:r>
                                  <w:r w:rsidR="00A57A11" w:rsidRPr="00B00172">
                                    <w:t>8</w:t>
                                  </w:r>
                                  <w:r w:rsidRPr="00B00172">
                                    <w:t>5%</w:t>
                                  </w:r>
                                </w:p>
                              </w:tc>
                            </w:tr>
                          </w:tbl>
                          <w:p w14:paraId="3B2F6A6E" w14:textId="77777777" w:rsidR="00C36F67" w:rsidRPr="00B00172" w:rsidRDefault="00C36F67" w:rsidP="00C36F6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313545" id="_x0000_s1030" type="#_x0000_t202" style="position:absolute;margin-left:349.8pt;margin-top:33.5pt;width:185.9pt;height:160.8pt;z-index:-2516367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">
                <v:textbox>
                  <w:txbxContent>
                    <w:p w14:paraId="3C9DDB3D" w14:textId="77777777" w:rsidR="00C36F67" w:rsidRPr="00B00172" w:rsidRDefault="00C36F67" w:rsidP="00C36F67"/>
                    <w:tbl>
                      <w:tblPr>
                        <w:tblStyle w:val="TableGrid"/>
                        <w:tblW w:w="0" w:type="auto"/>
                        <w:tblLook w:val="04A0" w:firstRow="1" w:lastRow="0" w:firstColumn="1" w:lastColumn="0" w:noHBand="0" w:noVBand="1"/>
                      </w:tblPr>
                      <w:tblGrid>
                        <w:gridCol w:w="1666"/>
                        <w:gridCol w:w="1755"/>
                      </w:tblGrid>
                      <w:tr w:rsidR="00C36F67" w:rsidRPr="00B00172" w14:paraId="28E3BAEF" w14:textId="77777777" w:rsidTr="00683539">
                        <w:tc>
                          <w:tcPr>
                            <w:tcW w:w="1983" w:type="dxa"/>
                            <w:vAlign w:val="center"/>
                          </w:tcPr>
                          <w:p w14:paraId="0EF08150" w14:textId="77777777" w:rsidR="00C36F67" w:rsidRPr="00B00172" w:rsidRDefault="00C36F67" w:rsidP="00DB4F45">
                            <w:pPr>
                              <w:jc w:val="center"/>
                            </w:pPr>
                            <w:r w:rsidRPr="00B00172">
                              <w:t>Crew members</w:t>
                            </w:r>
                          </w:p>
                        </w:tc>
                        <w:tc>
                          <w:tcPr>
                            <w:tcW w:w="1989" w:type="dxa"/>
                            <w:vAlign w:val="center"/>
                          </w:tcPr>
                          <w:p w14:paraId="3B9D9ED9" w14:textId="77777777" w:rsidR="00C36F67" w:rsidRPr="00B00172" w:rsidRDefault="00C36F67" w:rsidP="00DB4F45">
                            <w:pPr>
                              <w:jc w:val="center"/>
                            </w:pPr>
                            <w:r w:rsidRPr="00B00172">
                              <w:t>Distribution percentage</w:t>
                            </w:r>
                          </w:p>
                        </w:tc>
                      </w:tr>
                      <w:tr w:rsidR="00C36F67" w:rsidRPr="00B00172" w14:paraId="1149B89A" w14:textId="77777777" w:rsidTr="00683539">
                        <w:tc>
                          <w:tcPr>
                            <w:tcW w:w="1983" w:type="dxa"/>
                          </w:tcPr>
                          <w:p w14:paraId="43871CF8" w14:textId="4F5704D4" w:rsidR="00C36F67" w:rsidRPr="00B00172" w:rsidRDefault="00C36F67" w:rsidP="00DB4F45">
                            <w:pPr>
                              <w:jc w:val="center"/>
                            </w:pPr>
                            <w:r w:rsidRPr="00B00172">
                              <w:t>19</w:t>
                            </w:r>
                          </w:p>
                        </w:tc>
                        <w:tc>
                          <w:tcPr>
                            <w:tcW w:w="1989" w:type="dxa"/>
                          </w:tcPr>
                          <w:p w14:paraId="316F2E23" w14:textId="3A832825" w:rsidR="00C36F67" w:rsidRPr="00B00172" w:rsidRDefault="00C36F67" w:rsidP="00DB4F45">
                            <w:pPr>
                              <w:jc w:val="center"/>
                            </w:pPr>
                            <w:r w:rsidRPr="00B00172">
                              <w:t>27</w:t>
                            </w:r>
                            <w:r w:rsidR="00B976A1" w:rsidRPr="00B00172">
                              <w:t>.</w:t>
                            </w:r>
                            <w:r w:rsidRPr="00B00172">
                              <w:t>00%</w:t>
                            </w:r>
                          </w:p>
                        </w:tc>
                      </w:tr>
                      <w:tr w:rsidR="00C36F67" w:rsidRPr="00B00172" w14:paraId="76AF68F6" w14:textId="77777777" w:rsidTr="00683539">
                        <w:tc>
                          <w:tcPr>
                            <w:tcW w:w="1983" w:type="dxa"/>
                          </w:tcPr>
                          <w:p w14:paraId="543BB526" w14:textId="54B2F2C3" w:rsidR="00C36F67" w:rsidRPr="00B00172" w:rsidRDefault="00C36F67" w:rsidP="00DB4F45">
                            <w:pPr>
                              <w:jc w:val="center"/>
                            </w:pPr>
                            <w:r w:rsidRPr="00B00172">
                              <w:t>18</w:t>
                            </w:r>
                          </w:p>
                        </w:tc>
                        <w:tc>
                          <w:tcPr>
                            <w:tcW w:w="1989" w:type="dxa"/>
                          </w:tcPr>
                          <w:p w14:paraId="11A15E68" w14:textId="3C9034F1" w:rsidR="00C36F67" w:rsidRPr="00B00172" w:rsidRDefault="00C36F67" w:rsidP="00DB4F45">
                            <w:pPr>
                              <w:jc w:val="center"/>
                            </w:pPr>
                            <w:r w:rsidRPr="00B00172">
                              <w:t>26</w:t>
                            </w:r>
                            <w:r w:rsidR="00B976A1" w:rsidRPr="00B00172">
                              <w:t>.</w:t>
                            </w:r>
                            <w:r w:rsidRPr="00B00172">
                              <w:t>55%</w:t>
                            </w:r>
                          </w:p>
                        </w:tc>
                      </w:tr>
                      <w:tr w:rsidR="00C36F67" w:rsidRPr="00B00172" w14:paraId="6CE76699" w14:textId="77777777" w:rsidTr="00683539">
                        <w:tc>
                          <w:tcPr>
                            <w:tcW w:w="1983" w:type="dxa"/>
                          </w:tcPr>
                          <w:p w14:paraId="425A9383" w14:textId="62D63581" w:rsidR="00C36F67" w:rsidRPr="00B00172" w:rsidRDefault="00C36F67" w:rsidP="00DB4F45">
                            <w:pPr>
                              <w:jc w:val="center"/>
                            </w:pPr>
                            <w:r w:rsidRPr="00B00172">
                              <w:t>17</w:t>
                            </w:r>
                          </w:p>
                        </w:tc>
                        <w:tc>
                          <w:tcPr>
                            <w:tcW w:w="1989" w:type="dxa"/>
                          </w:tcPr>
                          <w:p w14:paraId="27D9E308" w14:textId="0D3E1EC2" w:rsidR="00C36F67" w:rsidRPr="00B00172" w:rsidRDefault="00C36F67" w:rsidP="00DB4F45">
                            <w:pPr>
                              <w:jc w:val="center"/>
                            </w:pPr>
                            <w:r w:rsidRPr="00B00172">
                              <w:t>26</w:t>
                            </w:r>
                            <w:r w:rsidR="00B976A1" w:rsidRPr="00B00172">
                              <w:t>.</w:t>
                            </w:r>
                            <w:r w:rsidRPr="00B00172">
                              <w:t>10%</w:t>
                            </w:r>
                          </w:p>
                        </w:tc>
                      </w:tr>
                      <w:tr w:rsidR="00C36F67" w:rsidRPr="00B00172" w14:paraId="5D1A0753" w14:textId="77777777" w:rsidTr="00683539">
                        <w:tc>
                          <w:tcPr>
                            <w:tcW w:w="1983" w:type="dxa"/>
                          </w:tcPr>
                          <w:p w14:paraId="0457DA5F" w14:textId="6CC34957" w:rsidR="00C36F67" w:rsidRPr="00B00172" w:rsidRDefault="00C36F67" w:rsidP="00DB4F45">
                            <w:pPr>
                              <w:jc w:val="center"/>
                            </w:pPr>
                            <w:r w:rsidRPr="00B00172">
                              <w:t>16</w:t>
                            </w:r>
                          </w:p>
                        </w:tc>
                        <w:tc>
                          <w:tcPr>
                            <w:tcW w:w="1989" w:type="dxa"/>
                          </w:tcPr>
                          <w:p w14:paraId="39611972" w14:textId="2A7A5502" w:rsidR="00C36F67" w:rsidRPr="00B00172" w:rsidRDefault="00C36F67" w:rsidP="00DB4F45">
                            <w:pPr>
                              <w:jc w:val="center"/>
                            </w:pPr>
                            <w:r w:rsidRPr="006E5346">
                              <w:t>2</w:t>
                            </w:r>
                            <w:r w:rsidR="00A57A11" w:rsidRPr="006E5346">
                              <w:t>5</w:t>
                            </w:r>
                            <w:r w:rsidR="00B976A1" w:rsidRPr="006E5346">
                              <w:t>.</w:t>
                            </w:r>
                            <w:r w:rsidR="00A57A11" w:rsidRPr="006E5346">
                              <w:t>6</w:t>
                            </w:r>
                            <w:r w:rsidRPr="006E5346">
                              <w:t>5%</w:t>
                            </w:r>
                            <w:r w:rsidR="00A57A11" w:rsidRPr="006E5346">
                              <w:t xml:space="preserve"> </w:t>
                            </w:r>
                          </w:p>
                        </w:tc>
                      </w:tr>
                      <w:tr w:rsidR="00C36F67" w:rsidRPr="00B00172" w14:paraId="0FCDF130" w14:textId="77777777" w:rsidTr="00683539">
                        <w:tc>
                          <w:tcPr>
                            <w:tcW w:w="1983" w:type="dxa"/>
                          </w:tcPr>
                          <w:p w14:paraId="4A97DDFC" w14:textId="18215339" w:rsidR="00C36F67" w:rsidRPr="00B00172" w:rsidRDefault="00C36F67" w:rsidP="00DB4F45">
                            <w:pPr>
                              <w:jc w:val="center"/>
                            </w:pPr>
                            <w:r w:rsidRPr="00B00172">
                              <w:t>15</w:t>
                            </w:r>
                          </w:p>
                        </w:tc>
                        <w:tc>
                          <w:tcPr>
                            <w:tcW w:w="1989" w:type="dxa"/>
                          </w:tcPr>
                          <w:p w14:paraId="3F2BD66D" w14:textId="012ACE3A" w:rsidR="00C36F67" w:rsidRPr="00B00172" w:rsidRDefault="00C36F67" w:rsidP="00DB4F45">
                            <w:pPr>
                              <w:jc w:val="center"/>
                            </w:pPr>
                            <w:r w:rsidRPr="00B00172">
                              <w:t>2</w:t>
                            </w:r>
                            <w:r w:rsidR="00A57A11" w:rsidRPr="00B00172">
                              <w:t>5</w:t>
                            </w:r>
                            <w:r w:rsidR="00B976A1" w:rsidRPr="00B00172">
                              <w:t>.</w:t>
                            </w:r>
                            <w:r w:rsidR="00A57A11" w:rsidRPr="00B00172">
                              <w:t>2</w:t>
                            </w:r>
                            <w:r w:rsidRPr="00B00172">
                              <w:t>0%</w:t>
                            </w:r>
                          </w:p>
                        </w:tc>
                      </w:tr>
                      <w:tr w:rsidR="00C36F67" w:rsidRPr="00B00172" w14:paraId="1EEA08EE" w14:textId="77777777" w:rsidTr="00683539">
                        <w:tc>
                          <w:tcPr>
                            <w:tcW w:w="1983" w:type="dxa"/>
                          </w:tcPr>
                          <w:p w14:paraId="6AAA6CE4" w14:textId="4D700DCC" w:rsidR="00C36F67" w:rsidRPr="00B00172" w:rsidRDefault="00C36F67" w:rsidP="00DB4F45">
                            <w:pPr>
                              <w:jc w:val="center"/>
                            </w:pPr>
                            <w:r w:rsidRPr="00B00172">
                              <w:t>14</w:t>
                            </w:r>
                          </w:p>
                        </w:tc>
                        <w:tc>
                          <w:tcPr>
                            <w:tcW w:w="1989" w:type="dxa"/>
                          </w:tcPr>
                          <w:p w14:paraId="27205859" w14:textId="55AD52D0" w:rsidR="00C36F67" w:rsidRPr="00B00172" w:rsidRDefault="00C36F67" w:rsidP="00DB4F45">
                            <w:pPr>
                              <w:jc w:val="center"/>
                            </w:pPr>
                            <w:r w:rsidRPr="00B00172">
                              <w:t>2</w:t>
                            </w:r>
                            <w:r w:rsidR="00A57A11" w:rsidRPr="00B00172">
                              <w:t>4</w:t>
                            </w:r>
                            <w:r w:rsidR="00B976A1" w:rsidRPr="00B00172">
                              <w:t>.</w:t>
                            </w:r>
                            <w:r w:rsidRPr="00B00172">
                              <w:t>75%</w:t>
                            </w:r>
                          </w:p>
                        </w:tc>
                      </w:tr>
                      <w:tr w:rsidR="00C36F67" w:rsidRPr="00B00172" w14:paraId="2D17BFE8" w14:textId="77777777" w:rsidTr="00683539">
                        <w:tc>
                          <w:tcPr>
                            <w:tcW w:w="1983" w:type="dxa"/>
                          </w:tcPr>
                          <w:p w14:paraId="13654797" w14:textId="2260D47F" w:rsidR="00C36F67" w:rsidRPr="00B00172" w:rsidRDefault="00C36F67" w:rsidP="00DB4F45">
                            <w:pPr>
                              <w:jc w:val="center"/>
                            </w:pPr>
                            <w:r w:rsidRPr="00B00172">
                              <w:t>13</w:t>
                            </w:r>
                          </w:p>
                        </w:tc>
                        <w:tc>
                          <w:tcPr>
                            <w:tcW w:w="1989" w:type="dxa"/>
                          </w:tcPr>
                          <w:p w14:paraId="2F781704" w14:textId="6B749438" w:rsidR="00C36F67" w:rsidRPr="00B00172" w:rsidRDefault="00C36F67" w:rsidP="00DB4F45">
                            <w:pPr>
                              <w:jc w:val="center"/>
                            </w:pPr>
                            <w:r w:rsidRPr="00B00172">
                              <w:t>2</w:t>
                            </w:r>
                            <w:r w:rsidR="00A57A11" w:rsidRPr="00B00172">
                              <w:t>4</w:t>
                            </w:r>
                            <w:r w:rsidR="00B976A1" w:rsidRPr="00B00172">
                              <w:t>.</w:t>
                            </w:r>
                            <w:r w:rsidR="00A57A11" w:rsidRPr="00B00172">
                              <w:t>3</w:t>
                            </w:r>
                            <w:r w:rsidRPr="00B00172">
                              <w:t>0%</w:t>
                            </w:r>
                          </w:p>
                        </w:tc>
                      </w:tr>
                      <w:tr w:rsidR="00C36F67" w:rsidRPr="00B00172" w14:paraId="6363B422" w14:textId="77777777" w:rsidTr="00683539">
                        <w:tc>
                          <w:tcPr>
                            <w:tcW w:w="1983" w:type="dxa"/>
                          </w:tcPr>
                          <w:p w14:paraId="0329FDC1" w14:textId="30DFF11D" w:rsidR="00C36F67" w:rsidRPr="00B00172" w:rsidRDefault="00C36F67" w:rsidP="00DB4F45">
                            <w:pPr>
                              <w:jc w:val="center"/>
                            </w:pPr>
                            <w:r w:rsidRPr="00B00172">
                              <w:t>12</w:t>
                            </w:r>
                          </w:p>
                        </w:tc>
                        <w:tc>
                          <w:tcPr>
                            <w:tcW w:w="1989" w:type="dxa"/>
                          </w:tcPr>
                          <w:p w14:paraId="7CF879C0" w14:textId="755B505A" w:rsidR="00C36F67" w:rsidRPr="00B00172" w:rsidRDefault="00C36F67" w:rsidP="00DB4F45">
                            <w:pPr>
                              <w:jc w:val="center"/>
                            </w:pPr>
                            <w:r w:rsidRPr="00B00172">
                              <w:t>2</w:t>
                            </w:r>
                            <w:r w:rsidR="00A57A11" w:rsidRPr="00B00172">
                              <w:t>3</w:t>
                            </w:r>
                            <w:r w:rsidR="00B976A1" w:rsidRPr="00B00172">
                              <w:t>.</w:t>
                            </w:r>
                            <w:r w:rsidR="00A57A11" w:rsidRPr="00B00172">
                              <w:t>8</w:t>
                            </w:r>
                            <w:r w:rsidRPr="00B00172">
                              <w:t>5%</w:t>
                            </w:r>
                          </w:p>
                        </w:tc>
                      </w:tr>
                    </w:tbl>
                    <w:p w14:paraId="3B2F6A6E" w14:textId="77777777" w:rsidR="00C36F67" w:rsidRPr="00B00172" w:rsidRDefault="00C36F67" w:rsidP="00C36F67"/>
                  </w:txbxContent>
                </v:textbox>
                <w10:wrap type="tight" anchorx="margin"/>
              </v:shape>
            </w:pict>
          </mc:Fallback>
        </mc:AlternateContent>
      </w:r>
      <w:r w:rsidR="007E3E95" w:rsidRPr="00B00172">
        <w:rPr>
          <w:rFonts w:eastAsiaTheme="majorEastAsia"/>
          <w:b/>
          <w:bCs/>
          <w:sz w:val="24"/>
          <w:szCs w:val="24"/>
        </w:rPr>
        <w:t xml:space="preserve">If the crew </w:t>
      </w:r>
      <w:r w:rsidR="008B36F3" w:rsidRPr="00B00172">
        <w:rPr>
          <w:rFonts w:eastAsiaTheme="majorEastAsia"/>
          <w:b/>
          <w:bCs/>
          <w:sz w:val="24"/>
          <w:szCs w:val="24"/>
        </w:rPr>
        <w:t>consists of</w:t>
      </w:r>
      <w:r w:rsidR="007E3E95" w:rsidRPr="00B00172">
        <w:rPr>
          <w:rFonts w:eastAsiaTheme="majorEastAsia"/>
          <w:b/>
          <w:bCs/>
          <w:sz w:val="24"/>
          <w:szCs w:val="24"/>
        </w:rPr>
        <w:t xml:space="preserve"> 19 or fewer</w:t>
      </w:r>
      <w:r w:rsidR="00A4295C" w:rsidRPr="00B00172">
        <w:rPr>
          <w:rFonts w:eastAsiaTheme="majorEastAsia"/>
          <w:b/>
          <w:bCs/>
          <w:sz w:val="24"/>
          <w:szCs w:val="24"/>
        </w:rPr>
        <w:t xml:space="preserve"> members</w:t>
      </w:r>
      <w:r w:rsidR="007E3E95" w:rsidRPr="00B00172">
        <w:rPr>
          <w:rFonts w:eastAsiaTheme="majorEastAsia"/>
          <w:b/>
          <w:bCs/>
          <w:sz w:val="24"/>
          <w:szCs w:val="24"/>
        </w:rPr>
        <w:t>:</w:t>
      </w:r>
      <w:r w:rsidR="007E3E95" w:rsidRPr="00B00172">
        <w:rPr>
          <w:rFonts w:eastAsiaTheme="majorEastAsia"/>
          <w:sz w:val="24"/>
          <w:szCs w:val="24"/>
        </w:rPr>
        <w:br/>
        <w:t xml:space="preserve">From the sales value, common expenses </w:t>
      </w:r>
      <w:r w:rsidR="007D4D6F" w:rsidRPr="00B00172">
        <w:rPr>
          <w:rFonts w:eastAsiaTheme="majorEastAsia"/>
          <w:sz w:val="24"/>
          <w:szCs w:val="24"/>
        </w:rPr>
        <w:t>are</w:t>
      </w:r>
      <w:r w:rsidR="007E3E95" w:rsidRPr="00B00172">
        <w:rPr>
          <w:rFonts w:eastAsiaTheme="majorEastAsia"/>
          <w:sz w:val="24"/>
          <w:szCs w:val="24"/>
        </w:rPr>
        <w:t xml:space="preserve"> deducted: See §17.</w:t>
      </w:r>
      <w:r w:rsidR="007E3E95" w:rsidRPr="00B00172">
        <w:rPr>
          <w:rFonts w:eastAsiaTheme="majorEastAsia"/>
          <w:sz w:val="24"/>
          <w:szCs w:val="24"/>
        </w:rPr>
        <w:br/>
        <w:t xml:space="preserve">From the surplus, the </w:t>
      </w:r>
      <w:r w:rsidR="00D45850" w:rsidRPr="00B00172">
        <w:rPr>
          <w:rFonts w:eastAsiaTheme="majorEastAsia"/>
          <w:sz w:val="24"/>
          <w:szCs w:val="24"/>
        </w:rPr>
        <w:t>captain</w:t>
      </w:r>
      <w:r w:rsidR="007E3E95" w:rsidRPr="00B00172">
        <w:rPr>
          <w:rFonts w:eastAsiaTheme="majorEastAsia"/>
          <w:sz w:val="24"/>
          <w:szCs w:val="24"/>
        </w:rPr>
        <w:t xml:space="preserve"> and crew receive an equal share: 27.00%</w:t>
      </w:r>
      <w:r w:rsidR="007E3E95" w:rsidRPr="00B00172">
        <w:rPr>
          <w:rFonts w:eastAsiaTheme="majorEastAsia"/>
          <w:sz w:val="24"/>
          <w:szCs w:val="24"/>
        </w:rPr>
        <w:br/>
        <w:t xml:space="preserve">Each time the crew size decreases by one person, the equal share percentage </w:t>
      </w:r>
      <w:r w:rsidR="004A61E1" w:rsidRPr="00B00172">
        <w:rPr>
          <w:rFonts w:eastAsiaTheme="majorEastAsia"/>
          <w:sz w:val="24"/>
          <w:szCs w:val="24"/>
        </w:rPr>
        <w:t xml:space="preserve">is </w:t>
      </w:r>
      <w:r w:rsidR="007E3E95" w:rsidRPr="00B00172">
        <w:rPr>
          <w:rFonts w:eastAsiaTheme="majorEastAsia"/>
          <w:sz w:val="24"/>
          <w:szCs w:val="24"/>
        </w:rPr>
        <w:t>reduced by 0.45</w:t>
      </w:r>
      <w:r w:rsidR="00D45850" w:rsidRPr="00B00172">
        <w:rPr>
          <w:rFonts w:eastAsiaTheme="majorEastAsia"/>
          <w:sz w:val="24"/>
          <w:szCs w:val="24"/>
        </w:rPr>
        <w:t>%</w:t>
      </w:r>
      <w:r w:rsidR="007E3E95" w:rsidRPr="00B00172">
        <w:rPr>
          <w:rFonts w:eastAsiaTheme="majorEastAsia"/>
          <w:sz w:val="24"/>
          <w:szCs w:val="24"/>
        </w:rPr>
        <w:t xml:space="preserve"> [see table on the right].</w:t>
      </w:r>
      <w:r w:rsidR="007E3E95" w:rsidRPr="00B00172">
        <w:rPr>
          <w:rFonts w:eastAsiaTheme="majorEastAsia"/>
          <w:sz w:val="24"/>
          <w:szCs w:val="24"/>
        </w:rPr>
        <w:br/>
        <w:t>In addition, the following is settled from the surplus:</w:t>
      </w:r>
      <w:r w:rsidR="00F800D4" w:rsidRPr="00B00172">
        <w:rPr>
          <w:rFonts w:eastAsiaTheme="majorEastAsia"/>
          <w:sz w:val="24"/>
          <w:szCs w:val="24"/>
        </w:rPr>
        <w:t xml:space="preserve"> </w:t>
      </w:r>
      <w:r w:rsidR="007E3E95" w:rsidRPr="00B00172">
        <w:rPr>
          <w:rFonts w:eastAsiaTheme="majorEastAsia"/>
          <w:sz w:val="24"/>
          <w:szCs w:val="24"/>
        </w:rPr>
        <w:br/>
        <w:t xml:space="preserve">Cook: </w:t>
      </w:r>
      <w:r w:rsidR="00F800D4" w:rsidRPr="00B00172">
        <w:rPr>
          <w:rFonts w:eastAsiaTheme="majorEastAsia"/>
          <w:sz w:val="24"/>
          <w:szCs w:val="24"/>
        </w:rPr>
        <w:tab/>
      </w:r>
      <w:r w:rsidR="00F800D4" w:rsidRPr="00B00172">
        <w:rPr>
          <w:rFonts w:eastAsiaTheme="majorEastAsia"/>
          <w:sz w:val="24"/>
          <w:szCs w:val="24"/>
        </w:rPr>
        <w:tab/>
      </w:r>
      <w:r w:rsidR="00F800D4" w:rsidRPr="00B00172">
        <w:rPr>
          <w:rFonts w:eastAsiaTheme="majorEastAsia"/>
          <w:sz w:val="24"/>
          <w:szCs w:val="24"/>
        </w:rPr>
        <w:tab/>
      </w:r>
      <w:r w:rsidR="00F800D4" w:rsidRPr="00B00172">
        <w:rPr>
          <w:rFonts w:eastAsiaTheme="majorEastAsia"/>
          <w:sz w:val="24"/>
          <w:szCs w:val="24"/>
        </w:rPr>
        <w:tab/>
      </w:r>
      <w:r w:rsidR="00F800D4"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7E3E95" w:rsidRPr="00B00172">
        <w:rPr>
          <w:rFonts w:eastAsiaTheme="majorEastAsia"/>
          <w:sz w:val="24"/>
          <w:szCs w:val="24"/>
        </w:rPr>
        <w:t>0.355%</w:t>
      </w:r>
    </w:p>
    <w:p w14:paraId="10F749F3" w14:textId="77777777" w:rsidR="00DE1CC3" w:rsidRPr="00B00172" w:rsidRDefault="00DE1CC3" w:rsidP="007E3E95">
      <w:pPr>
        <w:spacing w:line="360" w:lineRule="auto"/>
        <w:rPr>
          <w:rFonts w:eastAsiaTheme="majorEastAsia"/>
          <w:sz w:val="24"/>
          <w:szCs w:val="24"/>
        </w:rPr>
      </w:pPr>
    </w:p>
    <w:p w14:paraId="204B5890" w14:textId="77777777" w:rsidR="00DE1CC3" w:rsidRPr="00B00172" w:rsidRDefault="00DE1CC3" w:rsidP="007E3E95">
      <w:pPr>
        <w:spacing w:line="360" w:lineRule="auto"/>
        <w:rPr>
          <w:rFonts w:eastAsiaTheme="majorEastAsia"/>
          <w:sz w:val="24"/>
          <w:szCs w:val="24"/>
        </w:rPr>
      </w:pPr>
    </w:p>
    <w:p w14:paraId="33EC5027" w14:textId="77777777" w:rsidR="00DE1CC3" w:rsidRPr="00B00172" w:rsidRDefault="00DE1CC3" w:rsidP="007E3E95">
      <w:pPr>
        <w:spacing w:line="360" w:lineRule="auto"/>
        <w:rPr>
          <w:rFonts w:eastAsiaTheme="majorEastAsia"/>
          <w:sz w:val="24"/>
          <w:szCs w:val="24"/>
        </w:rPr>
      </w:pPr>
    </w:p>
    <w:p w14:paraId="766508B2" w14:textId="77777777" w:rsidR="00DE1CC3" w:rsidRPr="00B00172" w:rsidRDefault="00DE1CC3" w:rsidP="00DE1CC3">
      <w:pPr>
        <w:spacing w:line="360" w:lineRule="auto"/>
        <w:jc w:val="center"/>
        <w:rPr>
          <w:rFonts w:eastAsiaTheme="majorEastAsia"/>
          <w:sz w:val="32"/>
          <w:szCs w:val="32"/>
        </w:rPr>
      </w:pPr>
    </w:p>
    <w:p w14:paraId="25BC41C6" w14:textId="028255DF" w:rsidR="00F5219B" w:rsidRPr="00B00172" w:rsidRDefault="00DE1CC3" w:rsidP="00033A38">
      <w:pPr>
        <w:spacing w:line="360" w:lineRule="auto"/>
        <w:jc w:val="center"/>
        <w:rPr>
          <w:rFonts w:eastAsiaTheme="majorEastAsia"/>
          <w:b/>
          <w:bCs/>
          <w:sz w:val="32"/>
          <w:szCs w:val="32"/>
        </w:rPr>
      </w:pPr>
      <w:r w:rsidRPr="00B00172">
        <w:rPr>
          <w:rFonts w:eastAsiaTheme="majorEastAsia"/>
          <w:b/>
          <w:bCs/>
          <w:sz w:val="32"/>
          <w:szCs w:val="32"/>
        </w:rPr>
        <w:t>§ 42. Fishing with nets for monkfish and black halibut</w:t>
      </w:r>
    </w:p>
    <w:p w14:paraId="54F0D15F" w14:textId="404F1B80" w:rsidR="004B7358" w:rsidRPr="00B00172" w:rsidRDefault="00DE1CC3" w:rsidP="00DE1CC3">
      <w:pPr>
        <w:spacing w:line="360" w:lineRule="auto"/>
        <w:rPr>
          <w:rFonts w:eastAsiaTheme="majorEastAsia"/>
          <w:b/>
          <w:bCs/>
          <w:sz w:val="24"/>
          <w:szCs w:val="24"/>
        </w:rPr>
      </w:pPr>
      <w:r w:rsidRPr="00B00172">
        <w:rPr>
          <w:rFonts w:eastAsiaTheme="majorEastAsia"/>
          <w:b/>
          <w:bCs/>
          <w:sz w:val="24"/>
          <w:szCs w:val="24"/>
        </w:rPr>
        <w:t xml:space="preserve">If the crew </w:t>
      </w:r>
      <w:r w:rsidR="008B36F3" w:rsidRPr="00B00172">
        <w:rPr>
          <w:rFonts w:eastAsiaTheme="majorEastAsia"/>
          <w:b/>
          <w:bCs/>
          <w:sz w:val="24"/>
          <w:szCs w:val="24"/>
        </w:rPr>
        <w:t xml:space="preserve">consists of </w:t>
      </w:r>
      <w:r w:rsidRPr="00B00172">
        <w:rPr>
          <w:rFonts w:eastAsiaTheme="majorEastAsia"/>
          <w:b/>
          <w:bCs/>
          <w:sz w:val="24"/>
          <w:szCs w:val="24"/>
        </w:rPr>
        <w:t>9, 10, or more</w:t>
      </w:r>
      <w:r w:rsidR="008655BF" w:rsidRPr="00B00172">
        <w:rPr>
          <w:rFonts w:eastAsiaTheme="majorEastAsia"/>
          <w:b/>
          <w:bCs/>
          <w:sz w:val="24"/>
          <w:szCs w:val="24"/>
        </w:rPr>
        <w:t xml:space="preserve"> members</w:t>
      </w:r>
      <w:r w:rsidRPr="00B00172">
        <w:rPr>
          <w:rFonts w:eastAsiaTheme="majorEastAsia"/>
          <w:b/>
          <w:bCs/>
          <w:sz w:val="24"/>
          <w:szCs w:val="24"/>
        </w:rPr>
        <w:t xml:space="preserve">: </w:t>
      </w:r>
    </w:p>
    <w:p w14:paraId="455C6F8F" w14:textId="03ACDEF9" w:rsidR="000E4EBF" w:rsidRPr="00B00172" w:rsidRDefault="00DE1CC3" w:rsidP="00DE1CC3">
      <w:pPr>
        <w:spacing w:line="360" w:lineRule="auto"/>
        <w:rPr>
          <w:rFonts w:eastAsiaTheme="majorEastAsia"/>
          <w:sz w:val="24"/>
          <w:szCs w:val="24"/>
        </w:rPr>
      </w:pPr>
      <w:r w:rsidRPr="00B00172">
        <w:rPr>
          <w:rFonts w:eastAsiaTheme="majorEastAsia"/>
          <w:sz w:val="24"/>
          <w:szCs w:val="24"/>
        </w:rPr>
        <w:t xml:space="preserve">From the sales value, common expenses </w:t>
      </w:r>
      <w:r w:rsidR="007D4D6F" w:rsidRPr="00B00172">
        <w:rPr>
          <w:rFonts w:eastAsiaTheme="majorEastAsia"/>
          <w:sz w:val="24"/>
          <w:szCs w:val="24"/>
        </w:rPr>
        <w:t>are</w:t>
      </w:r>
      <w:r w:rsidR="008655BF" w:rsidRPr="00B00172">
        <w:rPr>
          <w:rFonts w:eastAsiaTheme="majorEastAsia"/>
          <w:sz w:val="24"/>
          <w:szCs w:val="24"/>
        </w:rPr>
        <w:t xml:space="preserve"> d</w:t>
      </w:r>
      <w:r w:rsidRPr="00B00172">
        <w:rPr>
          <w:rFonts w:eastAsiaTheme="majorEastAsia"/>
          <w:sz w:val="24"/>
          <w:szCs w:val="24"/>
        </w:rPr>
        <w:t>educted: See § 17.</w:t>
      </w:r>
      <w:r w:rsidRPr="00B00172">
        <w:rPr>
          <w:rFonts w:eastAsiaTheme="majorEastAsia"/>
          <w:sz w:val="24"/>
          <w:szCs w:val="24"/>
        </w:rPr>
        <w:br/>
        <w:t xml:space="preserve">From the </w:t>
      </w:r>
      <w:r w:rsidR="0088016A" w:rsidRPr="00B00172">
        <w:rPr>
          <w:rFonts w:eastAsiaTheme="majorEastAsia"/>
          <w:sz w:val="24"/>
          <w:szCs w:val="24"/>
        </w:rPr>
        <w:t>surplus</w:t>
      </w:r>
      <w:r w:rsidRPr="00B00172">
        <w:rPr>
          <w:rFonts w:eastAsiaTheme="majorEastAsia"/>
          <w:sz w:val="24"/>
          <w:szCs w:val="24"/>
        </w:rPr>
        <w:t xml:space="preserve">, the </w:t>
      </w:r>
      <w:r w:rsidR="00DA448A" w:rsidRPr="00B00172">
        <w:rPr>
          <w:rFonts w:eastAsiaTheme="majorEastAsia"/>
          <w:sz w:val="24"/>
          <w:szCs w:val="24"/>
        </w:rPr>
        <w:t>captain</w:t>
      </w:r>
      <w:r w:rsidRPr="00B00172">
        <w:rPr>
          <w:rFonts w:eastAsiaTheme="majorEastAsia"/>
          <w:sz w:val="24"/>
          <w:szCs w:val="24"/>
        </w:rPr>
        <w:t xml:space="preserve"> and crew </w:t>
      </w:r>
      <w:r w:rsidR="00E77A0C" w:rsidRPr="00B00172">
        <w:rPr>
          <w:rFonts w:eastAsiaTheme="majorEastAsia"/>
          <w:sz w:val="24"/>
          <w:szCs w:val="24"/>
        </w:rPr>
        <w:t>rec</w:t>
      </w:r>
      <w:r w:rsidR="00A0597C" w:rsidRPr="00B00172">
        <w:rPr>
          <w:rFonts w:eastAsiaTheme="majorEastAsia"/>
          <w:sz w:val="24"/>
          <w:szCs w:val="24"/>
        </w:rPr>
        <w:t>eive an</w:t>
      </w:r>
      <w:r w:rsidRPr="00B00172">
        <w:rPr>
          <w:rFonts w:eastAsiaTheme="majorEastAsia"/>
          <w:sz w:val="24"/>
          <w:szCs w:val="24"/>
        </w:rPr>
        <w:t xml:space="preserve"> equal</w:t>
      </w:r>
      <w:r w:rsidR="00A0597C" w:rsidRPr="00B00172">
        <w:rPr>
          <w:rFonts w:eastAsiaTheme="majorEastAsia"/>
          <w:sz w:val="24"/>
          <w:szCs w:val="24"/>
        </w:rPr>
        <w:t xml:space="preserve"> share</w:t>
      </w:r>
      <w:r w:rsidRPr="00B00172">
        <w:rPr>
          <w:rFonts w:eastAsiaTheme="majorEastAsia"/>
          <w:sz w:val="24"/>
          <w:szCs w:val="24"/>
        </w:rPr>
        <w:t>: 37.00%</w:t>
      </w:r>
    </w:p>
    <w:p w14:paraId="042FB99E" w14:textId="77777777" w:rsidR="00690AB6" w:rsidRPr="00B00172" w:rsidRDefault="00DE1CC3" w:rsidP="00DE1CC3">
      <w:pPr>
        <w:spacing w:line="360" w:lineRule="auto"/>
        <w:rPr>
          <w:rFonts w:eastAsiaTheme="majorEastAsia"/>
          <w:sz w:val="24"/>
          <w:szCs w:val="24"/>
        </w:rPr>
      </w:pPr>
      <w:r w:rsidRPr="00B00172">
        <w:rPr>
          <w:rFonts w:eastAsiaTheme="majorEastAsia"/>
          <w:sz w:val="24"/>
          <w:szCs w:val="24"/>
        </w:rPr>
        <w:br/>
      </w:r>
      <w:r w:rsidRPr="00B00172">
        <w:rPr>
          <w:rFonts w:eastAsiaTheme="majorEastAsia"/>
          <w:sz w:val="24"/>
          <w:szCs w:val="24"/>
        </w:rPr>
        <w:lastRenderedPageBreak/>
        <w:t xml:space="preserve">In addition, </w:t>
      </w:r>
      <w:r w:rsidR="00690AB6" w:rsidRPr="00B00172">
        <w:rPr>
          <w:rFonts w:eastAsiaTheme="majorEastAsia"/>
          <w:sz w:val="24"/>
          <w:szCs w:val="24"/>
        </w:rPr>
        <w:t xml:space="preserve">the following is settled from the surplus: </w:t>
      </w:r>
    </w:p>
    <w:p w14:paraId="0E7171E0" w14:textId="38E1DF0E" w:rsidR="00DE1CC3" w:rsidRPr="00B00172" w:rsidRDefault="00DE1CC3" w:rsidP="00DE1CC3">
      <w:pPr>
        <w:spacing w:line="360" w:lineRule="auto"/>
        <w:rPr>
          <w:rFonts w:eastAsiaTheme="majorEastAsia"/>
          <w:b/>
          <w:bCs/>
          <w:sz w:val="24"/>
          <w:szCs w:val="24"/>
        </w:rPr>
      </w:pPr>
      <w:r w:rsidRPr="00B00172">
        <w:rPr>
          <w:rFonts w:eastAsiaTheme="majorEastAsia"/>
          <w:sz w:val="24"/>
          <w:szCs w:val="24"/>
        </w:rPr>
        <w:t xml:space="preserve">Cook: </w:t>
      </w:r>
      <w:r w:rsidR="00690AB6" w:rsidRPr="00B00172">
        <w:rPr>
          <w:rFonts w:eastAsiaTheme="majorEastAsia"/>
          <w:sz w:val="24"/>
          <w:szCs w:val="24"/>
        </w:rPr>
        <w:tab/>
      </w:r>
      <w:r w:rsidR="00690AB6" w:rsidRPr="00B00172">
        <w:rPr>
          <w:rFonts w:eastAsiaTheme="majorEastAsia"/>
          <w:sz w:val="24"/>
          <w:szCs w:val="24"/>
        </w:rPr>
        <w:tab/>
      </w:r>
      <w:r w:rsidR="00690AB6" w:rsidRPr="00B00172">
        <w:rPr>
          <w:rFonts w:eastAsiaTheme="majorEastAsia"/>
          <w:sz w:val="24"/>
          <w:szCs w:val="24"/>
        </w:rPr>
        <w:tab/>
      </w:r>
      <w:r w:rsidR="00690AB6" w:rsidRPr="00B00172">
        <w:rPr>
          <w:rFonts w:eastAsiaTheme="majorEastAsia"/>
          <w:sz w:val="24"/>
          <w:szCs w:val="24"/>
        </w:rPr>
        <w:tab/>
      </w:r>
      <w:r w:rsidR="00690AB6"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Pr="00B00172">
        <w:rPr>
          <w:rFonts w:eastAsiaTheme="majorEastAsia"/>
          <w:sz w:val="24"/>
          <w:szCs w:val="24"/>
        </w:rPr>
        <w:t>0.25 extra share</w:t>
      </w:r>
    </w:p>
    <w:p w14:paraId="67767DC8" w14:textId="77777777" w:rsidR="00690AB6" w:rsidRPr="00B00172" w:rsidRDefault="00690AB6" w:rsidP="00DE1CC3">
      <w:pPr>
        <w:spacing w:line="360" w:lineRule="auto"/>
        <w:rPr>
          <w:rFonts w:eastAsiaTheme="majorEastAsia"/>
          <w:sz w:val="24"/>
          <w:szCs w:val="24"/>
        </w:rPr>
      </w:pPr>
    </w:p>
    <w:p w14:paraId="262BB851" w14:textId="52645652" w:rsidR="00DE6C28" w:rsidRPr="00B00172" w:rsidRDefault="00DE1CC3" w:rsidP="00DE1CC3">
      <w:pPr>
        <w:spacing w:line="360" w:lineRule="auto"/>
        <w:rPr>
          <w:rFonts w:eastAsiaTheme="majorEastAsia"/>
          <w:b/>
          <w:bCs/>
          <w:sz w:val="24"/>
          <w:szCs w:val="24"/>
        </w:rPr>
      </w:pPr>
      <w:r w:rsidRPr="00B00172">
        <w:rPr>
          <w:rFonts w:eastAsiaTheme="majorEastAsia"/>
          <w:b/>
          <w:bCs/>
          <w:sz w:val="24"/>
          <w:szCs w:val="24"/>
        </w:rPr>
        <w:t>If the crew consists of 8 or fewer</w:t>
      </w:r>
      <w:r w:rsidR="00DE6C28" w:rsidRPr="00B00172">
        <w:rPr>
          <w:rFonts w:eastAsiaTheme="majorEastAsia"/>
          <w:b/>
          <w:bCs/>
          <w:sz w:val="24"/>
          <w:szCs w:val="24"/>
        </w:rPr>
        <w:t xml:space="preserve"> members</w:t>
      </w:r>
      <w:r w:rsidRPr="00B00172">
        <w:rPr>
          <w:rFonts w:eastAsiaTheme="majorEastAsia"/>
          <w:b/>
          <w:bCs/>
          <w:sz w:val="24"/>
          <w:szCs w:val="24"/>
        </w:rPr>
        <w:t xml:space="preserve">: </w:t>
      </w:r>
    </w:p>
    <w:p w14:paraId="2B585858" w14:textId="183E165E" w:rsidR="00DD3CE9" w:rsidRPr="00B00172" w:rsidRDefault="00DE1CC3" w:rsidP="00DE1CC3">
      <w:pPr>
        <w:spacing w:line="360" w:lineRule="auto"/>
        <w:rPr>
          <w:rFonts w:eastAsiaTheme="majorEastAsia"/>
          <w:sz w:val="24"/>
          <w:szCs w:val="24"/>
        </w:rPr>
      </w:pPr>
      <w:r w:rsidRPr="00B00172">
        <w:rPr>
          <w:rFonts w:eastAsiaTheme="majorEastAsia"/>
          <w:sz w:val="24"/>
          <w:szCs w:val="24"/>
        </w:rPr>
        <w:t xml:space="preserve">From the sales value, common expenses </w:t>
      </w:r>
      <w:r w:rsidR="007D4D6F" w:rsidRPr="00B00172">
        <w:rPr>
          <w:rFonts w:eastAsiaTheme="majorEastAsia"/>
          <w:sz w:val="24"/>
          <w:szCs w:val="24"/>
        </w:rPr>
        <w:t>are</w:t>
      </w:r>
      <w:r w:rsidRPr="00B00172">
        <w:rPr>
          <w:rFonts w:eastAsiaTheme="majorEastAsia"/>
          <w:sz w:val="24"/>
          <w:szCs w:val="24"/>
        </w:rPr>
        <w:t xml:space="preserve"> deducted: See § 17.</w:t>
      </w:r>
      <w:r w:rsidR="00DD3CE9" w:rsidRPr="00B00172">
        <w:rPr>
          <w:rFonts w:eastAsiaTheme="majorEastAsia"/>
          <w:sz w:val="24"/>
          <w:szCs w:val="24"/>
        </w:rPr>
        <w:t xml:space="preserve"> </w:t>
      </w:r>
      <w:r w:rsidR="00C36F67" w:rsidRPr="00B00172">
        <w:rPr>
          <w:rFonts w:eastAsiaTheme="majorEastAsia"/>
          <w:sz w:val="24"/>
          <w:szCs w:val="24"/>
        </w:rPr>
        <w:t xml:space="preserve"> </w:t>
      </w:r>
    </w:p>
    <w:p w14:paraId="312A49E9" w14:textId="353BE7C7" w:rsidR="00DE1CC3" w:rsidRPr="00B00172" w:rsidRDefault="00C36F67" w:rsidP="00DE1CC3">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77696" behindDoc="1" locked="0" layoutInCell="1" allowOverlap="1" wp14:anchorId="33E3125D" wp14:editId="241D2C27">
                <wp:simplePos x="0" y="0"/>
                <wp:positionH relativeFrom="margin">
                  <wp:align>right</wp:align>
                </wp:positionH>
                <wp:positionV relativeFrom="paragraph">
                  <wp:posOffset>253365</wp:posOffset>
                </wp:positionV>
                <wp:extent cx="2360930" cy="1325880"/>
                <wp:effectExtent l="0" t="0" r="19050" b="26670"/>
                <wp:wrapTight wrapText="bothSides">
                  <wp:wrapPolygon edited="0">
                    <wp:start x="0" y="0"/>
                    <wp:lineTo x="0" y="21724"/>
                    <wp:lineTo x="21600" y="21724"/>
                    <wp:lineTo x="21600" y="0"/>
                    <wp:lineTo x="0" y="0"/>
                  </wp:wrapPolygon>
                </wp:wrapTight>
                <wp:docPr id="1935171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5880"/>
                        </a:xfrm>
                        <a:prstGeom prst="rect">
                          <a:avLst/>
                        </a:prstGeom>
                        <a:solidFill>
                          <a:srgbClr val="FFFFFF"/>
                        </a:solidFill>
                        <a:ln w="9525">
                          <a:solidFill>
                            <a:srgbClr val="000000"/>
                          </a:solidFill>
                          <a:miter lim="800000"/>
                          <a:headEnd/>
                          <a:tailEnd/>
                        </a:ln>
                      </wps:spPr>
                      <wps:txbx>
                        <w:txbxContent>
                          <w:p w14:paraId="3CA288AD" w14:textId="77777777" w:rsidR="00C36F67" w:rsidRPr="00B00172" w:rsidRDefault="00C36F67" w:rsidP="00C36F67"/>
                          <w:tbl>
                            <w:tblPr>
                              <w:tblStyle w:val="TableGrid"/>
                              <w:tblW w:w="0" w:type="auto"/>
                              <w:tblLook w:val="04A0" w:firstRow="1" w:lastRow="0" w:firstColumn="1" w:lastColumn="0" w:noHBand="0" w:noVBand="1"/>
                            </w:tblPr>
                            <w:tblGrid>
                              <w:gridCol w:w="1666"/>
                              <w:gridCol w:w="1755"/>
                            </w:tblGrid>
                            <w:tr w:rsidR="00C36F67" w:rsidRPr="00B00172" w14:paraId="4460B8D4" w14:textId="77777777" w:rsidTr="00683539">
                              <w:tc>
                                <w:tcPr>
                                  <w:tcW w:w="1983" w:type="dxa"/>
                                  <w:vAlign w:val="center"/>
                                </w:tcPr>
                                <w:p w14:paraId="426232F5" w14:textId="77777777" w:rsidR="00C36F67" w:rsidRPr="00B00172" w:rsidRDefault="00C36F67" w:rsidP="00DB4F45">
                                  <w:pPr>
                                    <w:jc w:val="center"/>
                                  </w:pPr>
                                  <w:r w:rsidRPr="00B00172">
                                    <w:t>Crew members</w:t>
                                  </w:r>
                                </w:p>
                              </w:tc>
                              <w:tc>
                                <w:tcPr>
                                  <w:tcW w:w="1989" w:type="dxa"/>
                                  <w:vAlign w:val="center"/>
                                </w:tcPr>
                                <w:p w14:paraId="4C49C03D" w14:textId="77777777" w:rsidR="00C36F67" w:rsidRPr="00B00172" w:rsidRDefault="00C36F67" w:rsidP="00DB4F45">
                                  <w:pPr>
                                    <w:jc w:val="center"/>
                                  </w:pPr>
                                  <w:r w:rsidRPr="00B00172">
                                    <w:t>Distribution percentage</w:t>
                                  </w:r>
                                </w:p>
                              </w:tc>
                            </w:tr>
                            <w:tr w:rsidR="00C36F67" w:rsidRPr="00B00172" w14:paraId="76EF539B" w14:textId="77777777" w:rsidTr="00683539">
                              <w:tc>
                                <w:tcPr>
                                  <w:tcW w:w="1983" w:type="dxa"/>
                                </w:tcPr>
                                <w:p w14:paraId="4D9F8098" w14:textId="04FDDAE1" w:rsidR="00C36F67" w:rsidRPr="00B00172" w:rsidRDefault="00C36F67" w:rsidP="00DB4F45">
                                  <w:pPr>
                                    <w:jc w:val="center"/>
                                  </w:pPr>
                                  <w:r w:rsidRPr="00B00172">
                                    <w:t>10</w:t>
                                  </w:r>
                                </w:p>
                              </w:tc>
                              <w:tc>
                                <w:tcPr>
                                  <w:tcW w:w="1989" w:type="dxa"/>
                                </w:tcPr>
                                <w:p w14:paraId="7B15306A" w14:textId="71D53AC3" w:rsidR="00C36F67" w:rsidRPr="00B00172" w:rsidRDefault="00C36F67" w:rsidP="00DB4F45">
                                  <w:pPr>
                                    <w:jc w:val="center"/>
                                  </w:pPr>
                                  <w:r w:rsidRPr="00B00172">
                                    <w:t>37,00%</w:t>
                                  </w:r>
                                </w:p>
                              </w:tc>
                            </w:tr>
                            <w:tr w:rsidR="00C36F67" w:rsidRPr="00B00172" w14:paraId="6B571559" w14:textId="77777777" w:rsidTr="00683539">
                              <w:tc>
                                <w:tcPr>
                                  <w:tcW w:w="1983" w:type="dxa"/>
                                </w:tcPr>
                                <w:p w14:paraId="56676050" w14:textId="5652B40C" w:rsidR="00C36F67" w:rsidRPr="00B00172" w:rsidRDefault="00C36F67" w:rsidP="00DB4F45">
                                  <w:pPr>
                                    <w:jc w:val="center"/>
                                  </w:pPr>
                                  <w:r w:rsidRPr="00B00172">
                                    <w:t>9</w:t>
                                  </w:r>
                                </w:p>
                              </w:tc>
                              <w:tc>
                                <w:tcPr>
                                  <w:tcW w:w="1989" w:type="dxa"/>
                                </w:tcPr>
                                <w:p w14:paraId="56E6B268" w14:textId="69F501F8" w:rsidR="00C36F67" w:rsidRPr="00B00172" w:rsidRDefault="00C36F67" w:rsidP="00DB4F45">
                                  <w:pPr>
                                    <w:jc w:val="center"/>
                                  </w:pPr>
                                  <w:r w:rsidRPr="00B00172">
                                    <w:t>37,00%</w:t>
                                  </w:r>
                                </w:p>
                              </w:tc>
                            </w:tr>
                            <w:tr w:rsidR="00C36F67" w:rsidRPr="00B00172" w14:paraId="50F6F805" w14:textId="77777777" w:rsidTr="00683539">
                              <w:tc>
                                <w:tcPr>
                                  <w:tcW w:w="1983" w:type="dxa"/>
                                </w:tcPr>
                                <w:p w14:paraId="06DAE1CF" w14:textId="0E1AFCE1" w:rsidR="00C36F67" w:rsidRPr="00B00172" w:rsidRDefault="00C36F67" w:rsidP="00DB4F45">
                                  <w:pPr>
                                    <w:jc w:val="center"/>
                                  </w:pPr>
                                  <w:r w:rsidRPr="00B00172">
                                    <w:t>8</w:t>
                                  </w:r>
                                </w:p>
                              </w:tc>
                              <w:tc>
                                <w:tcPr>
                                  <w:tcW w:w="1989" w:type="dxa"/>
                                </w:tcPr>
                                <w:p w14:paraId="16157A06" w14:textId="3E092CC2" w:rsidR="00C36F67" w:rsidRPr="00B00172" w:rsidRDefault="00C36F67" w:rsidP="00DB4F45">
                                  <w:pPr>
                                    <w:jc w:val="center"/>
                                  </w:pPr>
                                  <w:r w:rsidRPr="00B00172">
                                    <w:t>34,94%</w:t>
                                  </w:r>
                                </w:p>
                              </w:tc>
                            </w:tr>
                            <w:tr w:rsidR="00C36F67" w:rsidRPr="00B00172" w14:paraId="0EC2C757" w14:textId="77777777" w:rsidTr="00683539">
                              <w:tc>
                                <w:tcPr>
                                  <w:tcW w:w="1983" w:type="dxa"/>
                                </w:tcPr>
                                <w:p w14:paraId="2D95A85E" w14:textId="4A4F3FC5" w:rsidR="00C36F67" w:rsidRPr="00B00172" w:rsidRDefault="00C36F67" w:rsidP="00DB4F45">
                                  <w:pPr>
                                    <w:jc w:val="center"/>
                                  </w:pPr>
                                  <w:r w:rsidRPr="00B00172">
                                    <w:t>7</w:t>
                                  </w:r>
                                </w:p>
                              </w:tc>
                              <w:tc>
                                <w:tcPr>
                                  <w:tcW w:w="1989" w:type="dxa"/>
                                </w:tcPr>
                                <w:p w14:paraId="6168DBBD" w14:textId="09EA8003" w:rsidR="00C36F67" w:rsidRPr="00B00172" w:rsidRDefault="00C36F67" w:rsidP="00DB4F45">
                                  <w:pPr>
                                    <w:jc w:val="center"/>
                                  </w:pPr>
                                  <w:r w:rsidRPr="00B00172">
                                    <w:t>32,63%</w:t>
                                  </w:r>
                                </w:p>
                              </w:tc>
                            </w:tr>
                          </w:tbl>
                          <w:p w14:paraId="320F5EA0" w14:textId="77777777" w:rsidR="00C36F67" w:rsidRPr="00B00172" w:rsidRDefault="00C36F67" w:rsidP="00C36F6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E3125D" id="_x0000_s1031" type="#_x0000_t202" style="position:absolute;margin-left:134.7pt;margin-top:19.95pt;width:185.9pt;height:104.4pt;z-index:-2516387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">
                <v:textbox>
                  <w:txbxContent>
                    <w:p w14:paraId="3CA288AD" w14:textId="77777777" w:rsidR="00C36F67" w:rsidRPr="00B00172" w:rsidRDefault="00C36F67" w:rsidP="00C36F67"/>
                    <w:tbl>
                      <w:tblPr>
                        <w:tblStyle w:val="TableGrid"/>
                        <w:tblW w:w="0" w:type="auto"/>
                        <w:tblLook w:val="04A0" w:firstRow="1" w:lastRow="0" w:firstColumn="1" w:lastColumn="0" w:noHBand="0" w:noVBand="1"/>
                      </w:tblPr>
                      <w:tblGrid>
                        <w:gridCol w:w="1666"/>
                        <w:gridCol w:w="1755"/>
                      </w:tblGrid>
                      <w:tr w:rsidR="00C36F67" w:rsidRPr="00B00172" w14:paraId="4460B8D4" w14:textId="77777777" w:rsidTr="00683539">
                        <w:tc>
                          <w:tcPr>
                            <w:tcW w:w="1983" w:type="dxa"/>
                            <w:vAlign w:val="center"/>
                          </w:tcPr>
                          <w:p w14:paraId="426232F5" w14:textId="77777777" w:rsidR="00C36F67" w:rsidRPr="00B00172" w:rsidRDefault="00C36F67" w:rsidP="00DB4F45">
                            <w:pPr>
                              <w:jc w:val="center"/>
                            </w:pPr>
                            <w:r w:rsidRPr="00B00172">
                              <w:t>Crew members</w:t>
                            </w:r>
                          </w:p>
                        </w:tc>
                        <w:tc>
                          <w:tcPr>
                            <w:tcW w:w="1989" w:type="dxa"/>
                            <w:vAlign w:val="center"/>
                          </w:tcPr>
                          <w:p w14:paraId="4C49C03D" w14:textId="77777777" w:rsidR="00C36F67" w:rsidRPr="00B00172" w:rsidRDefault="00C36F67" w:rsidP="00DB4F45">
                            <w:pPr>
                              <w:jc w:val="center"/>
                            </w:pPr>
                            <w:r w:rsidRPr="00B00172">
                              <w:t>Distribution percentage</w:t>
                            </w:r>
                          </w:p>
                        </w:tc>
                      </w:tr>
                      <w:tr w:rsidR="00C36F67" w:rsidRPr="00B00172" w14:paraId="76EF539B" w14:textId="77777777" w:rsidTr="00683539">
                        <w:tc>
                          <w:tcPr>
                            <w:tcW w:w="1983" w:type="dxa"/>
                          </w:tcPr>
                          <w:p w14:paraId="4D9F8098" w14:textId="04FDDAE1" w:rsidR="00C36F67" w:rsidRPr="00B00172" w:rsidRDefault="00C36F67" w:rsidP="00DB4F45">
                            <w:pPr>
                              <w:jc w:val="center"/>
                            </w:pPr>
                            <w:r w:rsidRPr="00B00172">
                              <w:t>10</w:t>
                            </w:r>
                          </w:p>
                        </w:tc>
                        <w:tc>
                          <w:tcPr>
                            <w:tcW w:w="1989" w:type="dxa"/>
                          </w:tcPr>
                          <w:p w14:paraId="7B15306A" w14:textId="71D53AC3" w:rsidR="00C36F67" w:rsidRPr="00B00172" w:rsidRDefault="00C36F67" w:rsidP="00DB4F45">
                            <w:pPr>
                              <w:jc w:val="center"/>
                            </w:pPr>
                            <w:r w:rsidRPr="00B00172">
                              <w:t>37,00%</w:t>
                            </w:r>
                          </w:p>
                        </w:tc>
                      </w:tr>
                      <w:tr w:rsidR="00C36F67" w:rsidRPr="00B00172" w14:paraId="6B571559" w14:textId="77777777" w:rsidTr="00683539">
                        <w:tc>
                          <w:tcPr>
                            <w:tcW w:w="1983" w:type="dxa"/>
                          </w:tcPr>
                          <w:p w14:paraId="56676050" w14:textId="5652B40C" w:rsidR="00C36F67" w:rsidRPr="00B00172" w:rsidRDefault="00C36F67" w:rsidP="00DB4F45">
                            <w:pPr>
                              <w:jc w:val="center"/>
                            </w:pPr>
                            <w:r w:rsidRPr="00B00172">
                              <w:t>9</w:t>
                            </w:r>
                          </w:p>
                        </w:tc>
                        <w:tc>
                          <w:tcPr>
                            <w:tcW w:w="1989" w:type="dxa"/>
                          </w:tcPr>
                          <w:p w14:paraId="56E6B268" w14:textId="69F501F8" w:rsidR="00C36F67" w:rsidRPr="00B00172" w:rsidRDefault="00C36F67" w:rsidP="00DB4F45">
                            <w:pPr>
                              <w:jc w:val="center"/>
                            </w:pPr>
                            <w:r w:rsidRPr="00B00172">
                              <w:t>37,00%</w:t>
                            </w:r>
                          </w:p>
                        </w:tc>
                      </w:tr>
                      <w:tr w:rsidR="00C36F67" w:rsidRPr="00B00172" w14:paraId="50F6F805" w14:textId="77777777" w:rsidTr="00683539">
                        <w:tc>
                          <w:tcPr>
                            <w:tcW w:w="1983" w:type="dxa"/>
                          </w:tcPr>
                          <w:p w14:paraId="06DAE1CF" w14:textId="0E1AFCE1" w:rsidR="00C36F67" w:rsidRPr="00B00172" w:rsidRDefault="00C36F67" w:rsidP="00DB4F45">
                            <w:pPr>
                              <w:jc w:val="center"/>
                            </w:pPr>
                            <w:r w:rsidRPr="00B00172">
                              <w:t>8</w:t>
                            </w:r>
                          </w:p>
                        </w:tc>
                        <w:tc>
                          <w:tcPr>
                            <w:tcW w:w="1989" w:type="dxa"/>
                          </w:tcPr>
                          <w:p w14:paraId="16157A06" w14:textId="3E092CC2" w:rsidR="00C36F67" w:rsidRPr="00B00172" w:rsidRDefault="00C36F67" w:rsidP="00DB4F45">
                            <w:pPr>
                              <w:jc w:val="center"/>
                            </w:pPr>
                            <w:r w:rsidRPr="00B00172">
                              <w:t>34,94%</w:t>
                            </w:r>
                          </w:p>
                        </w:tc>
                      </w:tr>
                      <w:tr w:rsidR="00C36F67" w:rsidRPr="00B00172" w14:paraId="0EC2C757" w14:textId="77777777" w:rsidTr="00683539">
                        <w:tc>
                          <w:tcPr>
                            <w:tcW w:w="1983" w:type="dxa"/>
                          </w:tcPr>
                          <w:p w14:paraId="2D95A85E" w14:textId="4A4F3FC5" w:rsidR="00C36F67" w:rsidRPr="00B00172" w:rsidRDefault="00C36F67" w:rsidP="00DB4F45">
                            <w:pPr>
                              <w:jc w:val="center"/>
                            </w:pPr>
                            <w:r w:rsidRPr="00B00172">
                              <w:t>7</w:t>
                            </w:r>
                          </w:p>
                        </w:tc>
                        <w:tc>
                          <w:tcPr>
                            <w:tcW w:w="1989" w:type="dxa"/>
                          </w:tcPr>
                          <w:p w14:paraId="6168DBBD" w14:textId="09EA8003" w:rsidR="00C36F67" w:rsidRPr="00B00172" w:rsidRDefault="00C36F67" w:rsidP="00DB4F45">
                            <w:pPr>
                              <w:jc w:val="center"/>
                            </w:pPr>
                            <w:r w:rsidRPr="00B00172">
                              <w:t>32,63%</w:t>
                            </w:r>
                          </w:p>
                        </w:tc>
                      </w:tr>
                    </w:tbl>
                    <w:p w14:paraId="320F5EA0" w14:textId="77777777" w:rsidR="00C36F67" w:rsidRPr="00B00172" w:rsidRDefault="00C36F67" w:rsidP="00C36F67"/>
                  </w:txbxContent>
                </v:textbox>
                <w10:wrap type="tight" anchorx="margin"/>
              </v:shape>
            </w:pict>
          </mc:Fallback>
        </mc:AlternateContent>
      </w:r>
      <w:r w:rsidR="00DE1CC3" w:rsidRPr="00B00172">
        <w:rPr>
          <w:rFonts w:eastAsiaTheme="majorEastAsia"/>
          <w:sz w:val="24"/>
          <w:szCs w:val="24"/>
        </w:rPr>
        <w:t xml:space="preserve">From the </w:t>
      </w:r>
      <w:r w:rsidR="007A2E25" w:rsidRPr="00B00172">
        <w:rPr>
          <w:rFonts w:eastAsiaTheme="majorEastAsia"/>
          <w:sz w:val="24"/>
          <w:szCs w:val="24"/>
        </w:rPr>
        <w:t>surplus, the captain and crew receive an equal share</w:t>
      </w:r>
      <w:r w:rsidR="00DE1CC3" w:rsidRPr="00B00172">
        <w:rPr>
          <w:rFonts w:eastAsiaTheme="majorEastAsia"/>
          <w:sz w:val="24"/>
          <w:szCs w:val="24"/>
        </w:rPr>
        <w:t>:</w:t>
      </w:r>
      <w:r w:rsidR="00DE1CC3" w:rsidRPr="00B00172">
        <w:rPr>
          <w:rFonts w:eastAsiaTheme="majorEastAsia"/>
          <w:sz w:val="24"/>
          <w:szCs w:val="24"/>
        </w:rPr>
        <w:br/>
      </w:r>
      <w:r w:rsidR="00DE1CC3" w:rsidRPr="00B00172">
        <w:rPr>
          <w:rFonts w:eastAsiaTheme="majorEastAsia"/>
          <w:b/>
          <w:bCs/>
          <w:i/>
          <w:iCs/>
          <w:sz w:val="24"/>
          <w:szCs w:val="24"/>
        </w:rPr>
        <w:t xml:space="preserve">Based on a crew size of 10 </w:t>
      </w:r>
      <w:r w:rsidR="004A61E1" w:rsidRPr="00B00172">
        <w:rPr>
          <w:rFonts w:eastAsiaTheme="majorEastAsia"/>
          <w:b/>
          <w:bCs/>
          <w:i/>
          <w:iCs/>
          <w:sz w:val="24"/>
          <w:szCs w:val="24"/>
        </w:rPr>
        <w:tab/>
      </w:r>
      <w:r w:rsidR="004A61E1" w:rsidRPr="00B00172">
        <w:rPr>
          <w:rFonts w:eastAsiaTheme="majorEastAsia"/>
          <w:b/>
          <w:bCs/>
          <w:i/>
          <w:iCs/>
          <w:sz w:val="24"/>
          <w:szCs w:val="24"/>
        </w:rPr>
        <w:tab/>
      </w:r>
      <w:r w:rsidRPr="00B00172">
        <w:rPr>
          <w:rFonts w:eastAsiaTheme="majorEastAsia"/>
          <w:b/>
          <w:bCs/>
          <w:i/>
          <w:iCs/>
          <w:sz w:val="24"/>
          <w:szCs w:val="24"/>
        </w:rPr>
        <w:tab/>
      </w:r>
      <w:r w:rsidRPr="00B00172">
        <w:rPr>
          <w:rFonts w:eastAsiaTheme="majorEastAsia"/>
          <w:b/>
          <w:bCs/>
          <w:i/>
          <w:iCs/>
          <w:sz w:val="24"/>
          <w:szCs w:val="24"/>
        </w:rPr>
        <w:tab/>
      </w:r>
      <w:r w:rsidR="00DE1CC3" w:rsidRPr="00B00172">
        <w:rPr>
          <w:rFonts w:eastAsiaTheme="majorEastAsia"/>
          <w:b/>
          <w:bCs/>
          <w:i/>
          <w:iCs/>
          <w:sz w:val="24"/>
          <w:szCs w:val="24"/>
        </w:rPr>
        <w:t>37.00%</w:t>
      </w:r>
      <w:r w:rsidR="00DE1CC3" w:rsidRPr="00B00172">
        <w:rPr>
          <w:rFonts w:eastAsiaTheme="majorEastAsia"/>
          <w:sz w:val="24"/>
          <w:szCs w:val="24"/>
        </w:rPr>
        <w:br/>
        <w:t>Each time the crew size decreases by one person,</w:t>
      </w:r>
      <w:r w:rsidR="00DE1CC3" w:rsidRPr="00B00172">
        <w:rPr>
          <w:rFonts w:eastAsiaTheme="majorEastAsia"/>
          <w:sz w:val="24"/>
          <w:szCs w:val="24"/>
        </w:rPr>
        <w:br/>
        <w:t>the equal share percentage is reduced by:</w:t>
      </w:r>
      <w:r w:rsidR="00DE1CC3" w:rsidRPr="00B00172">
        <w:rPr>
          <w:rFonts w:eastAsiaTheme="majorEastAsia"/>
          <w:sz w:val="24"/>
          <w:szCs w:val="24"/>
        </w:rPr>
        <w:br/>
        <w:t>Share percentage / Crew size × 50/100 = % points [see table on the right]</w:t>
      </w:r>
      <w:r w:rsidR="00DE1CC3" w:rsidRPr="00B00172">
        <w:rPr>
          <w:rFonts w:eastAsiaTheme="majorEastAsia"/>
          <w:sz w:val="24"/>
          <w:szCs w:val="24"/>
        </w:rPr>
        <w:br/>
        <w:t xml:space="preserve">In addition, </w:t>
      </w:r>
      <w:r w:rsidR="004A61E1" w:rsidRPr="00B00172">
        <w:rPr>
          <w:rFonts w:eastAsiaTheme="majorEastAsia"/>
          <w:sz w:val="24"/>
          <w:szCs w:val="24"/>
        </w:rPr>
        <w:t>the following is settled from the surplus:</w:t>
      </w:r>
      <w:r w:rsidR="00DE1CC3" w:rsidRPr="00B00172">
        <w:rPr>
          <w:rFonts w:eastAsiaTheme="majorEastAsia"/>
          <w:sz w:val="24"/>
          <w:szCs w:val="24"/>
        </w:rPr>
        <w:br/>
        <w:t xml:space="preserve">Cook: </w:t>
      </w:r>
      <w:r w:rsidR="004A61E1" w:rsidRPr="00B00172">
        <w:rPr>
          <w:rFonts w:eastAsiaTheme="majorEastAsia"/>
          <w:sz w:val="24"/>
          <w:szCs w:val="24"/>
        </w:rPr>
        <w:tab/>
      </w:r>
      <w:r w:rsidR="004A61E1" w:rsidRPr="00B00172">
        <w:rPr>
          <w:rFonts w:eastAsiaTheme="majorEastAsia"/>
          <w:sz w:val="24"/>
          <w:szCs w:val="24"/>
        </w:rPr>
        <w:tab/>
      </w:r>
      <w:r w:rsidR="004A61E1" w:rsidRPr="00B00172">
        <w:rPr>
          <w:rFonts w:eastAsiaTheme="majorEastAsia"/>
          <w:sz w:val="24"/>
          <w:szCs w:val="24"/>
        </w:rPr>
        <w:tab/>
      </w:r>
      <w:r w:rsidR="004A61E1" w:rsidRPr="00B00172">
        <w:rPr>
          <w:rFonts w:eastAsiaTheme="majorEastAsia"/>
          <w:sz w:val="24"/>
          <w:szCs w:val="24"/>
        </w:rPr>
        <w:tab/>
      </w:r>
      <w:r w:rsidR="004A61E1"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DE1CC3" w:rsidRPr="00B00172">
        <w:rPr>
          <w:rFonts w:eastAsiaTheme="majorEastAsia"/>
          <w:sz w:val="24"/>
          <w:szCs w:val="24"/>
        </w:rPr>
        <w:t>0.925%</w:t>
      </w:r>
    </w:p>
    <w:p w14:paraId="30E1B242" w14:textId="77777777" w:rsidR="009B6317" w:rsidRPr="00B00172" w:rsidRDefault="009B6317" w:rsidP="00DE1CC3">
      <w:pPr>
        <w:spacing w:line="360" w:lineRule="auto"/>
        <w:rPr>
          <w:rFonts w:eastAsiaTheme="majorEastAsia"/>
          <w:sz w:val="24"/>
          <w:szCs w:val="24"/>
        </w:rPr>
      </w:pPr>
    </w:p>
    <w:p w14:paraId="216396E0" w14:textId="77777777" w:rsidR="009B6317" w:rsidRPr="00B00172" w:rsidRDefault="009B6317" w:rsidP="00DE1CC3">
      <w:pPr>
        <w:spacing w:line="360" w:lineRule="auto"/>
        <w:rPr>
          <w:rFonts w:eastAsiaTheme="majorEastAsia"/>
          <w:sz w:val="24"/>
          <w:szCs w:val="24"/>
        </w:rPr>
      </w:pPr>
    </w:p>
    <w:p w14:paraId="76F9A2BB" w14:textId="3916862D" w:rsidR="00F5219B" w:rsidRPr="00B00172" w:rsidRDefault="009B6317" w:rsidP="00033A38">
      <w:pPr>
        <w:spacing w:line="360" w:lineRule="auto"/>
        <w:jc w:val="center"/>
        <w:rPr>
          <w:rFonts w:eastAsiaTheme="majorEastAsia"/>
          <w:b/>
          <w:bCs/>
          <w:sz w:val="32"/>
          <w:szCs w:val="32"/>
        </w:rPr>
      </w:pPr>
      <w:r w:rsidRPr="00B00172">
        <w:rPr>
          <w:rFonts w:eastAsiaTheme="majorEastAsia"/>
          <w:b/>
          <w:bCs/>
          <w:sz w:val="32"/>
          <w:szCs w:val="32"/>
        </w:rPr>
        <w:t xml:space="preserve">§ 43. For </w:t>
      </w:r>
      <w:proofErr w:type="spellStart"/>
      <w:r w:rsidRPr="00B00172">
        <w:rPr>
          <w:rFonts w:eastAsiaTheme="majorEastAsia"/>
          <w:b/>
          <w:bCs/>
          <w:sz w:val="32"/>
          <w:szCs w:val="32"/>
        </w:rPr>
        <w:t>Næraberg</w:t>
      </w:r>
      <w:proofErr w:type="spellEnd"/>
    </w:p>
    <w:p w14:paraId="5F1B4122" w14:textId="591E7D32" w:rsidR="00FC0F02" w:rsidRPr="00B00172" w:rsidRDefault="00AC4DE4" w:rsidP="009B6317">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75648" behindDoc="1" locked="0" layoutInCell="1" allowOverlap="1" wp14:anchorId="0C452767" wp14:editId="0EC4E7D8">
                <wp:simplePos x="0" y="0"/>
                <wp:positionH relativeFrom="page">
                  <wp:posOffset>4930727</wp:posOffset>
                </wp:positionH>
                <wp:positionV relativeFrom="paragraph">
                  <wp:posOffset>23544</wp:posOffset>
                </wp:positionV>
                <wp:extent cx="2360930" cy="3208020"/>
                <wp:effectExtent l="0" t="0" r="19050" b="11430"/>
                <wp:wrapTight wrapText="bothSides">
                  <wp:wrapPolygon edited="0">
                    <wp:start x="0" y="0"/>
                    <wp:lineTo x="0" y="21549"/>
                    <wp:lineTo x="21600" y="21549"/>
                    <wp:lineTo x="21600" y="0"/>
                    <wp:lineTo x="0" y="0"/>
                  </wp:wrapPolygon>
                </wp:wrapTight>
                <wp:docPr id="2054607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8020"/>
                        </a:xfrm>
                        <a:prstGeom prst="rect">
                          <a:avLst/>
                        </a:prstGeom>
                        <a:solidFill>
                          <a:srgbClr val="FFFFFF"/>
                        </a:solidFill>
                        <a:ln w="9525">
                          <a:solidFill>
                            <a:srgbClr val="000000"/>
                          </a:solidFill>
                          <a:miter lim="800000"/>
                          <a:headEnd/>
                          <a:tailEnd/>
                        </a:ln>
                      </wps:spPr>
                      <wps:txbx>
                        <w:txbxContent>
                          <w:p w14:paraId="6E33B72B" w14:textId="77777777" w:rsidR="0029445F" w:rsidRPr="00B00172" w:rsidRDefault="0029445F" w:rsidP="0029445F"/>
                          <w:tbl>
                            <w:tblPr>
                              <w:tblStyle w:val="TableGrid"/>
                              <w:tblW w:w="0" w:type="auto"/>
                              <w:tblLook w:val="04A0" w:firstRow="1" w:lastRow="0" w:firstColumn="1" w:lastColumn="0" w:noHBand="0" w:noVBand="1"/>
                            </w:tblPr>
                            <w:tblGrid>
                              <w:gridCol w:w="1666"/>
                              <w:gridCol w:w="1755"/>
                            </w:tblGrid>
                            <w:tr w:rsidR="0029445F" w:rsidRPr="00B00172" w14:paraId="0356A7C9" w14:textId="77777777" w:rsidTr="00683539">
                              <w:tc>
                                <w:tcPr>
                                  <w:tcW w:w="1983" w:type="dxa"/>
                                  <w:vAlign w:val="center"/>
                                </w:tcPr>
                                <w:p w14:paraId="5106E03C" w14:textId="21DA56F2" w:rsidR="0029445F" w:rsidRPr="00B00172" w:rsidRDefault="0029445F" w:rsidP="00DB4F45">
                                  <w:pPr>
                                    <w:jc w:val="center"/>
                                  </w:pPr>
                                  <w:r w:rsidRPr="00B00172">
                                    <w:t>Crew members</w:t>
                                  </w:r>
                                </w:p>
                              </w:tc>
                              <w:tc>
                                <w:tcPr>
                                  <w:tcW w:w="1989" w:type="dxa"/>
                                  <w:vAlign w:val="center"/>
                                </w:tcPr>
                                <w:p w14:paraId="0FD54221" w14:textId="414DC078" w:rsidR="0029445F" w:rsidRPr="00B00172" w:rsidRDefault="004B704E" w:rsidP="00DB4F45">
                                  <w:pPr>
                                    <w:jc w:val="center"/>
                                  </w:pPr>
                                  <w:r w:rsidRPr="00B00172">
                                    <w:t>Distribution percentage</w:t>
                                  </w:r>
                                </w:p>
                              </w:tc>
                            </w:tr>
                            <w:tr w:rsidR="0029445F" w:rsidRPr="00B00172" w14:paraId="049F176F" w14:textId="77777777" w:rsidTr="00683539">
                              <w:tc>
                                <w:tcPr>
                                  <w:tcW w:w="1983" w:type="dxa"/>
                                </w:tcPr>
                                <w:p w14:paraId="2E6F7B8C" w14:textId="77777777" w:rsidR="0029445F" w:rsidRPr="00B00172" w:rsidRDefault="0029445F" w:rsidP="00DB4F45">
                                  <w:pPr>
                                    <w:jc w:val="center"/>
                                  </w:pPr>
                                  <w:r w:rsidRPr="00B00172">
                                    <w:t>32</w:t>
                                  </w:r>
                                </w:p>
                              </w:tc>
                              <w:tc>
                                <w:tcPr>
                                  <w:tcW w:w="1989" w:type="dxa"/>
                                </w:tcPr>
                                <w:p w14:paraId="05E3862D" w14:textId="77777777" w:rsidR="0029445F" w:rsidRPr="00B00172" w:rsidRDefault="0029445F" w:rsidP="00DB4F45">
                                  <w:pPr>
                                    <w:jc w:val="center"/>
                                  </w:pPr>
                                  <w:r w:rsidRPr="00B00172">
                                    <w:t>28,00%</w:t>
                                  </w:r>
                                </w:p>
                              </w:tc>
                            </w:tr>
                            <w:tr w:rsidR="0029445F" w:rsidRPr="00B00172" w14:paraId="6BAB9C02" w14:textId="77777777" w:rsidTr="00683539">
                              <w:tc>
                                <w:tcPr>
                                  <w:tcW w:w="1983" w:type="dxa"/>
                                </w:tcPr>
                                <w:p w14:paraId="6652C1CF" w14:textId="77777777" w:rsidR="0029445F" w:rsidRPr="00B00172" w:rsidRDefault="0029445F" w:rsidP="00DB4F45">
                                  <w:pPr>
                                    <w:jc w:val="center"/>
                                  </w:pPr>
                                  <w:r w:rsidRPr="00B00172">
                                    <w:t>31</w:t>
                                  </w:r>
                                </w:p>
                              </w:tc>
                              <w:tc>
                                <w:tcPr>
                                  <w:tcW w:w="1989" w:type="dxa"/>
                                </w:tcPr>
                                <w:p w14:paraId="0FE1FCCA" w14:textId="77777777" w:rsidR="0029445F" w:rsidRPr="00B00172" w:rsidRDefault="0029445F" w:rsidP="00DB4F45">
                                  <w:pPr>
                                    <w:jc w:val="center"/>
                                  </w:pPr>
                                  <w:r w:rsidRPr="00B00172">
                                    <w:t>27,75%</w:t>
                                  </w:r>
                                </w:p>
                              </w:tc>
                            </w:tr>
                            <w:tr w:rsidR="0029445F" w:rsidRPr="00B00172" w14:paraId="3CC6626C" w14:textId="77777777" w:rsidTr="00683539">
                              <w:tc>
                                <w:tcPr>
                                  <w:tcW w:w="1983" w:type="dxa"/>
                                </w:tcPr>
                                <w:p w14:paraId="318CF5A2" w14:textId="77777777" w:rsidR="0029445F" w:rsidRPr="00B00172" w:rsidRDefault="0029445F" w:rsidP="00DB4F45">
                                  <w:pPr>
                                    <w:jc w:val="center"/>
                                  </w:pPr>
                                  <w:r w:rsidRPr="00B00172">
                                    <w:t>30</w:t>
                                  </w:r>
                                </w:p>
                              </w:tc>
                              <w:tc>
                                <w:tcPr>
                                  <w:tcW w:w="1989" w:type="dxa"/>
                                </w:tcPr>
                                <w:p w14:paraId="07B819E7" w14:textId="77777777" w:rsidR="0029445F" w:rsidRPr="00B00172" w:rsidRDefault="0029445F" w:rsidP="00DB4F45">
                                  <w:pPr>
                                    <w:jc w:val="center"/>
                                  </w:pPr>
                                  <w:r w:rsidRPr="00B00172">
                                    <w:t>27,50%</w:t>
                                  </w:r>
                                </w:p>
                              </w:tc>
                            </w:tr>
                            <w:tr w:rsidR="0029445F" w:rsidRPr="00B00172" w14:paraId="787E88D3" w14:textId="77777777" w:rsidTr="00683539">
                              <w:tc>
                                <w:tcPr>
                                  <w:tcW w:w="1983" w:type="dxa"/>
                                </w:tcPr>
                                <w:p w14:paraId="21BAA938" w14:textId="77777777" w:rsidR="0029445F" w:rsidRPr="00B00172" w:rsidRDefault="0029445F" w:rsidP="00DB4F45">
                                  <w:pPr>
                                    <w:jc w:val="center"/>
                                  </w:pPr>
                                  <w:r w:rsidRPr="00B00172">
                                    <w:t>29</w:t>
                                  </w:r>
                                </w:p>
                              </w:tc>
                              <w:tc>
                                <w:tcPr>
                                  <w:tcW w:w="1989" w:type="dxa"/>
                                </w:tcPr>
                                <w:p w14:paraId="10FA96F9" w14:textId="77777777" w:rsidR="0029445F" w:rsidRPr="00B00172" w:rsidRDefault="0029445F" w:rsidP="00DB4F45">
                                  <w:pPr>
                                    <w:jc w:val="center"/>
                                  </w:pPr>
                                  <w:r w:rsidRPr="00B00172">
                                    <w:t>27,25%</w:t>
                                  </w:r>
                                </w:p>
                              </w:tc>
                            </w:tr>
                            <w:tr w:rsidR="0029445F" w:rsidRPr="00B00172" w14:paraId="01980FAB" w14:textId="77777777" w:rsidTr="00683539">
                              <w:tc>
                                <w:tcPr>
                                  <w:tcW w:w="1983" w:type="dxa"/>
                                </w:tcPr>
                                <w:p w14:paraId="2953F39A" w14:textId="77777777" w:rsidR="0029445F" w:rsidRPr="00B00172" w:rsidRDefault="0029445F" w:rsidP="00DB4F45">
                                  <w:pPr>
                                    <w:jc w:val="center"/>
                                  </w:pPr>
                                  <w:r w:rsidRPr="00B00172">
                                    <w:t>28</w:t>
                                  </w:r>
                                </w:p>
                              </w:tc>
                              <w:tc>
                                <w:tcPr>
                                  <w:tcW w:w="1989" w:type="dxa"/>
                                </w:tcPr>
                                <w:p w14:paraId="14B5129F" w14:textId="77777777" w:rsidR="0029445F" w:rsidRPr="00B00172" w:rsidRDefault="0029445F" w:rsidP="00DB4F45">
                                  <w:pPr>
                                    <w:jc w:val="center"/>
                                  </w:pPr>
                                  <w:r w:rsidRPr="00B00172">
                                    <w:t>27,00%</w:t>
                                  </w:r>
                                </w:p>
                              </w:tc>
                            </w:tr>
                            <w:tr w:rsidR="0029445F" w:rsidRPr="00B00172" w14:paraId="77A1B0FF" w14:textId="77777777" w:rsidTr="00683539">
                              <w:tc>
                                <w:tcPr>
                                  <w:tcW w:w="1983" w:type="dxa"/>
                                </w:tcPr>
                                <w:p w14:paraId="419DC58C" w14:textId="77777777" w:rsidR="0029445F" w:rsidRPr="00B00172" w:rsidRDefault="0029445F" w:rsidP="00DB4F45">
                                  <w:pPr>
                                    <w:jc w:val="center"/>
                                  </w:pPr>
                                  <w:r w:rsidRPr="00B00172">
                                    <w:t>27</w:t>
                                  </w:r>
                                </w:p>
                              </w:tc>
                              <w:tc>
                                <w:tcPr>
                                  <w:tcW w:w="1989" w:type="dxa"/>
                                </w:tcPr>
                                <w:p w14:paraId="5CB06F10" w14:textId="77777777" w:rsidR="0029445F" w:rsidRPr="00B00172" w:rsidRDefault="0029445F" w:rsidP="00DB4F45">
                                  <w:pPr>
                                    <w:jc w:val="center"/>
                                  </w:pPr>
                                  <w:r w:rsidRPr="00B00172">
                                    <w:t>26,75%</w:t>
                                  </w:r>
                                </w:p>
                              </w:tc>
                            </w:tr>
                            <w:tr w:rsidR="0029445F" w:rsidRPr="00B00172" w14:paraId="524A52DA" w14:textId="77777777" w:rsidTr="00683539">
                              <w:tc>
                                <w:tcPr>
                                  <w:tcW w:w="1983" w:type="dxa"/>
                                </w:tcPr>
                                <w:p w14:paraId="11100DF7" w14:textId="77777777" w:rsidR="0029445F" w:rsidRPr="00B00172" w:rsidRDefault="0029445F" w:rsidP="00DB4F45">
                                  <w:pPr>
                                    <w:jc w:val="center"/>
                                  </w:pPr>
                                  <w:r w:rsidRPr="00B00172">
                                    <w:t>26</w:t>
                                  </w:r>
                                </w:p>
                              </w:tc>
                              <w:tc>
                                <w:tcPr>
                                  <w:tcW w:w="1989" w:type="dxa"/>
                                </w:tcPr>
                                <w:p w14:paraId="2FF482CA" w14:textId="77777777" w:rsidR="0029445F" w:rsidRPr="00B00172" w:rsidRDefault="0029445F" w:rsidP="00DB4F45">
                                  <w:pPr>
                                    <w:jc w:val="center"/>
                                  </w:pPr>
                                  <w:r w:rsidRPr="00B00172">
                                    <w:t>26,50%</w:t>
                                  </w:r>
                                </w:p>
                              </w:tc>
                            </w:tr>
                            <w:tr w:rsidR="0029445F" w:rsidRPr="00B00172" w14:paraId="24F9E07B" w14:textId="77777777" w:rsidTr="00683539">
                              <w:tc>
                                <w:tcPr>
                                  <w:tcW w:w="1983" w:type="dxa"/>
                                </w:tcPr>
                                <w:p w14:paraId="08595C60" w14:textId="77777777" w:rsidR="0029445F" w:rsidRPr="00B00172" w:rsidRDefault="0029445F" w:rsidP="00DB4F45">
                                  <w:pPr>
                                    <w:jc w:val="center"/>
                                  </w:pPr>
                                  <w:r w:rsidRPr="00B00172">
                                    <w:t>25</w:t>
                                  </w:r>
                                </w:p>
                              </w:tc>
                              <w:tc>
                                <w:tcPr>
                                  <w:tcW w:w="1989" w:type="dxa"/>
                                </w:tcPr>
                                <w:p w14:paraId="673986EB" w14:textId="77777777" w:rsidR="0029445F" w:rsidRPr="00B00172" w:rsidRDefault="0029445F" w:rsidP="00DB4F45">
                                  <w:pPr>
                                    <w:jc w:val="center"/>
                                  </w:pPr>
                                  <w:r w:rsidRPr="00B00172">
                                    <w:t>26,25%</w:t>
                                  </w:r>
                                </w:p>
                              </w:tc>
                            </w:tr>
                            <w:tr w:rsidR="0029445F" w:rsidRPr="00B00172" w14:paraId="064D41B0" w14:textId="77777777" w:rsidTr="00683539">
                              <w:tc>
                                <w:tcPr>
                                  <w:tcW w:w="1983" w:type="dxa"/>
                                </w:tcPr>
                                <w:p w14:paraId="212592DF" w14:textId="77777777" w:rsidR="0029445F" w:rsidRPr="00B00172" w:rsidRDefault="0029445F" w:rsidP="00DB4F45">
                                  <w:pPr>
                                    <w:jc w:val="center"/>
                                  </w:pPr>
                                  <w:r w:rsidRPr="00B00172">
                                    <w:t>24</w:t>
                                  </w:r>
                                </w:p>
                              </w:tc>
                              <w:tc>
                                <w:tcPr>
                                  <w:tcW w:w="1989" w:type="dxa"/>
                                </w:tcPr>
                                <w:p w14:paraId="398033BA" w14:textId="77777777" w:rsidR="0029445F" w:rsidRPr="00B00172" w:rsidRDefault="0029445F" w:rsidP="00DB4F45">
                                  <w:pPr>
                                    <w:jc w:val="center"/>
                                  </w:pPr>
                                  <w:r w:rsidRPr="00B00172">
                                    <w:t>26,00%</w:t>
                                  </w:r>
                                </w:p>
                              </w:tc>
                            </w:tr>
                            <w:tr w:rsidR="0029445F" w:rsidRPr="00B00172" w14:paraId="0A9DD91A" w14:textId="77777777" w:rsidTr="00683539">
                              <w:tc>
                                <w:tcPr>
                                  <w:tcW w:w="1983" w:type="dxa"/>
                                </w:tcPr>
                                <w:p w14:paraId="5CDDAB9E" w14:textId="77777777" w:rsidR="0029445F" w:rsidRPr="00B00172" w:rsidRDefault="0029445F" w:rsidP="00DB4F45">
                                  <w:pPr>
                                    <w:jc w:val="center"/>
                                  </w:pPr>
                                  <w:r w:rsidRPr="00B00172">
                                    <w:t>23</w:t>
                                  </w:r>
                                </w:p>
                              </w:tc>
                              <w:tc>
                                <w:tcPr>
                                  <w:tcW w:w="1989" w:type="dxa"/>
                                </w:tcPr>
                                <w:p w14:paraId="3F0DAC75" w14:textId="77777777" w:rsidR="0029445F" w:rsidRPr="00B00172" w:rsidRDefault="0029445F" w:rsidP="00DB4F45">
                                  <w:pPr>
                                    <w:jc w:val="center"/>
                                  </w:pPr>
                                  <w:r w:rsidRPr="00B00172">
                                    <w:t>25,75%</w:t>
                                  </w:r>
                                </w:p>
                              </w:tc>
                            </w:tr>
                            <w:tr w:rsidR="0029445F" w:rsidRPr="00B00172" w14:paraId="5CA16520" w14:textId="77777777" w:rsidTr="00683539">
                              <w:tc>
                                <w:tcPr>
                                  <w:tcW w:w="1983" w:type="dxa"/>
                                </w:tcPr>
                                <w:p w14:paraId="649E70B1" w14:textId="77777777" w:rsidR="0029445F" w:rsidRPr="00B00172" w:rsidRDefault="0029445F" w:rsidP="00DB4F45">
                                  <w:pPr>
                                    <w:jc w:val="center"/>
                                  </w:pPr>
                                  <w:r w:rsidRPr="00B00172">
                                    <w:t>22</w:t>
                                  </w:r>
                                </w:p>
                              </w:tc>
                              <w:tc>
                                <w:tcPr>
                                  <w:tcW w:w="1989" w:type="dxa"/>
                                </w:tcPr>
                                <w:p w14:paraId="2D56239F" w14:textId="77777777" w:rsidR="0029445F" w:rsidRPr="00B00172" w:rsidRDefault="0029445F" w:rsidP="00DB4F45">
                                  <w:pPr>
                                    <w:jc w:val="center"/>
                                  </w:pPr>
                                  <w:r w:rsidRPr="00B00172">
                                    <w:t>25,50%</w:t>
                                  </w:r>
                                </w:p>
                              </w:tc>
                            </w:tr>
                            <w:tr w:rsidR="0029445F" w:rsidRPr="00B00172" w14:paraId="75F0B406" w14:textId="77777777" w:rsidTr="00683539">
                              <w:tc>
                                <w:tcPr>
                                  <w:tcW w:w="1983" w:type="dxa"/>
                                </w:tcPr>
                                <w:p w14:paraId="36B158B6" w14:textId="77777777" w:rsidR="0029445F" w:rsidRPr="00B00172" w:rsidRDefault="0029445F" w:rsidP="00DB4F45">
                                  <w:pPr>
                                    <w:jc w:val="center"/>
                                  </w:pPr>
                                  <w:r w:rsidRPr="00B00172">
                                    <w:t>21</w:t>
                                  </w:r>
                                </w:p>
                              </w:tc>
                              <w:tc>
                                <w:tcPr>
                                  <w:tcW w:w="1989" w:type="dxa"/>
                                </w:tcPr>
                                <w:p w14:paraId="4CA52106" w14:textId="77777777" w:rsidR="0029445F" w:rsidRPr="00B00172" w:rsidRDefault="0029445F" w:rsidP="00DB4F45">
                                  <w:pPr>
                                    <w:jc w:val="center"/>
                                  </w:pPr>
                                  <w:r w:rsidRPr="00B00172">
                                    <w:t>25,25%</w:t>
                                  </w:r>
                                </w:p>
                              </w:tc>
                            </w:tr>
                            <w:tr w:rsidR="0029445F" w:rsidRPr="00B00172" w14:paraId="32EBFC1C" w14:textId="77777777" w:rsidTr="00683539">
                              <w:tc>
                                <w:tcPr>
                                  <w:tcW w:w="1983" w:type="dxa"/>
                                </w:tcPr>
                                <w:p w14:paraId="2E374A02" w14:textId="77777777" w:rsidR="0029445F" w:rsidRPr="00B00172" w:rsidRDefault="0029445F" w:rsidP="00DB4F45">
                                  <w:pPr>
                                    <w:jc w:val="center"/>
                                  </w:pPr>
                                  <w:r w:rsidRPr="00B00172">
                                    <w:t>20</w:t>
                                  </w:r>
                                </w:p>
                              </w:tc>
                              <w:tc>
                                <w:tcPr>
                                  <w:tcW w:w="1989" w:type="dxa"/>
                                </w:tcPr>
                                <w:p w14:paraId="1A1F0413" w14:textId="77777777" w:rsidR="0029445F" w:rsidRPr="00B00172" w:rsidRDefault="0029445F" w:rsidP="00DB4F45">
                                  <w:pPr>
                                    <w:jc w:val="center"/>
                                  </w:pPr>
                                  <w:r w:rsidRPr="00B00172">
                                    <w:t>25,00%</w:t>
                                  </w:r>
                                </w:p>
                              </w:tc>
                            </w:tr>
                            <w:tr w:rsidR="0029445F" w:rsidRPr="00B00172" w14:paraId="550A29F0" w14:textId="77777777" w:rsidTr="00683539">
                              <w:tc>
                                <w:tcPr>
                                  <w:tcW w:w="1983" w:type="dxa"/>
                                </w:tcPr>
                                <w:p w14:paraId="22338249" w14:textId="77777777" w:rsidR="0029445F" w:rsidRPr="00B00172" w:rsidRDefault="0029445F" w:rsidP="00DB4F45">
                                  <w:pPr>
                                    <w:jc w:val="center"/>
                                  </w:pPr>
                                  <w:r w:rsidRPr="00B00172">
                                    <w:t>19</w:t>
                                  </w:r>
                                </w:p>
                              </w:tc>
                              <w:tc>
                                <w:tcPr>
                                  <w:tcW w:w="1989" w:type="dxa"/>
                                </w:tcPr>
                                <w:p w14:paraId="2D19E245" w14:textId="77777777" w:rsidR="0029445F" w:rsidRPr="00B00172" w:rsidRDefault="0029445F" w:rsidP="00DB4F45">
                                  <w:pPr>
                                    <w:jc w:val="center"/>
                                  </w:pPr>
                                  <w:r w:rsidRPr="00B00172">
                                    <w:t>24,75%</w:t>
                                  </w:r>
                                </w:p>
                              </w:tc>
                            </w:tr>
                            <w:tr w:rsidR="0029445F" w:rsidRPr="00B00172" w14:paraId="1648A524" w14:textId="77777777" w:rsidTr="00683539">
                              <w:tc>
                                <w:tcPr>
                                  <w:tcW w:w="3972" w:type="dxa"/>
                                  <w:gridSpan w:val="2"/>
                                  <w:vAlign w:val="center"/>
                                </w:tcPr>
                                <w:p w14:paraId="01F7B0DC" w14:textId="4C89C304" w:rsidR="0029445F" w:rsidRPr="00B00172" w:rsidRDefault="00C36F67" w:rsidP="00683539">
                                  <w:pPr>
                                    <w:jc w:val="center"/>
                                  </w:pPr>
                                  <w:r w:rsidRPr="00B00172">
                                    <w:t>Etc.</w:t>
                                  </w:r>
                                </w:p>
                              </w:tc>
                            </w:tr>
                          </w:tbl>
                          <w:p w14:paraId="7BF418EA" w14:textId="77777777" w:rsidR="0029445F" w:rsidRPr="00B00172" w:rsidRDefault="0029445F" w:rsidP="0029445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452767" id="_x0000_s1032" type="#_x0000_t202" style="position:absolute;margin-left:388.25pt;margin-top:1.85pt;width:185.9pt;height:252.6pt;z-index:-25164083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">
                <v:textbox>
                  <w:txbxContent>
                    <w:p w14:paraId="6E33B72B" w14:textId="77777777" w:rsidR="0029445F" w:rsidRPr="00B00172" w:rsidRDefault="0029445F" w:rsidP="0029445F"/>
                    <w:tbl>
                      <w:tblPr>
                        <w:tblStyle w:val="TableGrid"/>
                        <w:tblW w:w="0" w:type="auto"/>
                        <w:tblLook w:val="04A0" w:firstRow="1" w:lastRow="0" w:firstColumn="1" w:lastColumn="0" w:noHBand="0" w:noVBand="1"/>
                      </w:tblPr>
                      <w:tblGrid>
                        <w:gridCol w:w="1666"/>
                        <w:gridCol w:w="1755"/>
                      </w:tblGrid>
                      <w:tr w:rsidR="0029445F" w:rsidRPr="00B00172" w14:paraId="0356A7C9" w14:textId="77777777" w:rsidTr="00683539">
                        <w:tc>
                          <w:tcPr>
                            <w:tcW w:w="1983" w:type="dxa"/>
                            <w:vAlign w:val="center"/>
                          </w:tcPr>
                          <w:p w14:paraId="5106E03C" w14:textId="21DA56F2" w:rsidR="0029445F" w:rsidRPr="00B00172" w:rsidRDefault="0029445F" w:rsidP="00DB4F45">
                            <w:pPr>
                              <w:jc w:val="center"/>
                            </w:pPr>
                            <w:r w:rsidRPr="00B00172">
                              <w:t>Crew members</w:t>
                            </w:r>
                          </w:p>
                        </w:tc>
                        <w:tc>
                          <w:tcPr>
                            <w:tcW w:w="1989" w:type="dxa"/>
                            <w:vAlign w:val="center"/>
                          </w:tcPr>
                          <w:p w14:paraId="0FD54221" w14:textId="414DC078" w:rsidR="0029445F" w:rsidRPr="00B00172" w:rsidRDefault="004B704E" w:rsidP="00DB4F45">
                            <w:pPr>
                              <w:jc w:val="center"/>
                            </w:pPr>
                            <w:r w:rsidRPr="00B00172">
                              <w:t>Distribution percentage</w:t>
                            </w:r>
                          </w:p>
                        </w:tc>
                      </w:tr>
                      <w:tr w:rsidR="0029445F" w:rsidRPr="00B00172" w14:paraId="049F176F" w14:textId="77777777" w:rsidTr="00683539">
                        <w:tc>
                          <w:tcPr>
                            <w:tcW w:w="1983" w:type="dxa"/>
                          </w:tcPr>
                          <w:p w14:paraId="2E6F7B8C" w14:textId="77777777" w:rsidR="0029445F" w:rsidRPr="00B00172" w:rsidRDefault="0029445F" w:rsidP="00DB4F45">
                            <w:pPr>
                              <w:jc w:val="center"/>
                            </w:pPr>
                            <w:r w:rsidRPr="00B00172">
                              <w:t>32</w:t>
                            </w:r>
                          </w:p>
                        </w:tc>
                        <w:tc>
                          <w:tcPr>
                            <w:tcW w:w="1989" w:type="dxa"/>
                          </w:tcPr>
                          <w:p w14:paraId="05E3862D" w14:textId="77777777" w:rsidR="0029445F" w:rsidRPr="00B00172" w:rsidRDefault="0029445F" w:rsidP="00DB4F45">
                            <w:pPr>
                              <w:jc w:val="center"/>
                            </w:pPr>
                            <w:r w:rsidRPr="00B00172">
                              <w:t>28,00%</w:t>
                            </w:r>
                          </w:p>
                        </w:tc>
                      </w:tr>
                      <w:tr w:rsidR="0029445F" w:rsidRPr="00B00172" w14:paraId="6BAB9C02" w14:textId="77777777" w:rsidTr="00683539">
                        <w:tc>
                          <w:tcPr>
                            <w:tcW w:w="1983" w:type="dxa"/>
                          </w:tcPr>
                          <w:p w14:paraId="6652C1CF" w14:textId="77777777" w:rsidR="0029445F" w:rsidRPr="00B00172" w:rsidRDefault="0029445F" w:rsidP="00DB4F45">
                            <w:pPr>
                              <w:jc w:val="center"/>
                            </w:pPr>
                            <w:r w:rsidRPr="00B00172">
                              <w:t>31</w:t>
                            </w:r>
                          </w:p>
                        </w:tc>
                        <w:tc>
                          <w:tcPr>
                            <w:tcW w:w="1989" w:type="dxa"/>
                          </w:tcPr>
                          <w:p w14:paraId="0FE1FCCA" w14:textId="77777777" w:rsidR="0029445F" w:rsidRPr="00B00172" w:rsidRDefault="0029445F" w:rsidP="00DB4F45">
                            <w:pPr>
                              <w:jc w:val="center"/>
                            </w:pPr>
                            <w:r w:rsidRPr="00B00172">
                              <w:t>27,75%</w:t>
                            </w:r>
                          </w:p>
                        </w:tc>
                      </w:tr>
                      <w:tr w:rsidR="0029445F" w:rsidRPr="00B00172" w14:paraId="3CC6626C" w14:textId="77777777" w:rsidTr="00683539">
                        <w:tc>
                          <w:tcPr>
                            <w:tcW w:w="1983" w:type="dxa"/>
                          </w:tcPr>
                          <w:p w14:paraId="318CF5A2" w14:textId="77777777" w:rsidR="0029445F" w:rsidRPr="00B00172" w:rsidRDefault="0029445F" w:rsidP="00DB4F45">
                            <w:pPr>
                              <w:jc w:val="center"/>
                            </w:pPr>
                            <w:r w:rsidRPr="00B00172">
                              <w:t>30</w:t>
                            </w:r>
                          </w:p>
                        </w:tc>
                        <w:tc>
                          <w:tcPr>
                            <w:tcW w:w="1989" w:type="dxa"/>
                          </w:tcPr>
                          <w:p w14:paraId="07B819E7" w14:textId="77777777" w:rsidR="0029445F" w:rsidRPr="00B00172" w:rsidRDefault="0029445F" w:rsidP="00DB4F45">
                            <w:pPr>
                              <w:jc w:val="center"/>
                            </w:pPr>
                            <w:r w:rsidRPr="00B00172">
                              <w:t>27,50%</w:t>
                            </w:r>
                          </w:p>
                        </w:tc>
                      </w:tr>
                      <w:tr w:rsidR="0029445F" w:rsidRPr="00B00172" w14:paraId="787E88D3" w14:textId="77777777" w:rsidTr="00683539">
                        <w:tc>
                          <w:tcPr>
                            <w:tcW w:w="1983" w:type="dxa"/>
                          </w:tcPr>
                          <w:p w14:paraId="21BAA938" w14:textId="77777777" w:rsidR="0029445F" w:rsidRPr="00B00172" w:rsidRDefault="0029445F" w:rsidP="00DB4F45">
                            <w:pPr>
                              <w:jc w:val="center"/>
                            </w:pPr>
                            <w:r w:rsidRPr="00B00172">
                              <w:t>29</w:t>
                            </w:r>
                          </w:p>
                        </w:tc>
                        <w:tc>
                          <w:tcPr>
                            <w:tcW w:w="1989" w:type="dxa"/>
                          </w:tcPr>
                          <w:p w14:paraId="10FA96F9" w14:textId="77777777" w:rsidR="0029445F" w:rsidRPr="00B00172" w:rsidRDefault="0029445F" w:rsidP="00DB4F45">
                            <w:pPr>
                              <w:jc w:val="center"/>
                            </w:pPr>
                            <w:r w:rsidRPr="00B00172">
                              <w:t>27,25%</w:t>
                            </w:r>
                          </w:p>
                        </w:tc>
                      </w:tr>
                      <w:tr w:rsidR="0029445F" w:rsidRPr="00B00172" w14:paraId="01980FAB" w14:textId="77777777" w:rsidTr="00683539">
                        <w:tc>
                          <w:tcPr>
                            <w:tcW w:w="1983" w:type="dxa"/>
                          </w:tcPr>
                          <w:p w14:paraId="2953F39A" w14:textId="77777777" w:rsidR="0029445F" w:rsidRPr="00B00172" w:rsidRDefault="0029445F" w:rsidP="00DB4F45">
                            <w:pPr>
                              <w:jc w:val="center"/>
                            </w:pPr>
                            <w:r w:rsidRPr="00B00172">
                              <w:t>28</w:t>
                            </w:r>
                          </w:p>
                        </w:tc>
                        <w:tc>
                          <w:tcPr>
                            <w:tcW w:w="1989" w:type="dxa"/>
                          </w:tcPr>
                          <w:p w14:paraId="14B5129F" w14:textId="77777777" w:rsidR="0029445F" w:rsidRPr="00B00172" w:rsidRDefault="0029445F" w:rsidP="00DB4F45">
                            <w:pPr>
                              <w:jc w:val="center"/>
                            </w:pPr>
                            <w:r w:rsidRPr="00B00172">
                              <w:t>27,00%</w:t>
                            </w:r>
                          </w:p>
                        </w:tc>
                      </w:tr>
                      <w:tr w:rsidR="0029445F" w:rsidRPr="00B00172" w14:paraId="77A1B0FF" w14:textId="77777777" w:rsidTr="00683539">
                        <w:tc>
                          <w:tcPr>
                            <w:tcW w:w="1983" w:type="dxa"/>
                          </w:tcPr>
                          <w:p w14:paraId="419DC58C" w14:textId="77777777" w:rsidR="0029445F" w:rsidRPr="00B00172" w:rsidRDefault="0029445F" w:rsidP="00DB4F45">
                            <w:pPr>
                              <w:jc w:val="center"/>
                            </w:pPr>
                            <w:r w:rsidRPr="00B00172">
                              <w:t>27</w:t>
                            </w:r>
                          </w:p>
                        </w:tc>
                        <w:tc>
                          <w:tcPr>
                            <w:tcW w:w="1989" w:type="dxa"/>
                          </w:tcPr>
                          <w:p w14:paraId="5CB06F10" w14:textId="77777777" w:rsidR="0029445F" w:rsidRPr="00B00172" w:rsidRDefault="0029445F" w:rsidP="00DB4F45">
                            <w:pPr>
                              <w:jc w:val="center"/>
                            </w:pPr>
                            <w:r w:rsidRPr="00B00172">
                              <w:t>26,75%</w:t>
                            </w:r>
                          </w:p>
                        </w:tc>
                      </w:tr>
                      <w:tr w:rsidR="0029445F" w:rsidRPr="00B00172" w14:paraId="524A52DA" w14:textId="77777777" w:rsidTr="00683539">
                        <w:tc>
                          <w:tcPr>
                            <w:tcW w:w="1983" w:type="dxa"/>
                          </w:tcPr>
                          <w:p w14:paraId="11100DF7" w14:textId="77777777" w:rsidR="0029445F" w:rsidRPr="00B00172" w:rsidRDefault="0029445F" w:rsidP="00DB4F45">
                            <w:pPr>
                              <w:jc w:val="center"/>
                            </w:pPr>
                            <w:r w:rsidRPr="00B00172">
                              <w:t>26</w:t>
                            </w:r>
                          </w:p>
                        </w:tc>
                        <w:tc>
                          <w:tcPr>
                            <w:tcW w:w="1989" w:type="dxa"/>
                          </w:tcPr>
                          <w:p w14:paraId="2FF482CA" w14:textId="77777777" w:rsidR="0029445F" w:rsidRPr="00B00172" w:rsidRDefault="0029445F" w:rsidP="00DB4F45">
                            <w:pPr>
                              <w:jc w:val="center"/>
                            </w:pPr>
                            <w:r w:rsidRPr="00B00172">
                              <w:t>26,50%</w:t>
                            </w:r>
                          </w:p>
                        </w:tc>
                      </w:tr>
                      <w:tr w:rsidR="0029445F" w:rsidRPr="00B00172" w14:paraId="24F9E07B" w14:textId="77777777" w:rsidTr="00683539">
                        <w:tc>
                          <w:tcPr>
                            <w:tcW w:w="1983" w:type="dxa"/>
                          </w:tcPr>
                          <w:p w14:paraId="08595C60" w14:textId="77777777" w:rsidR="0029445F" w:rsidRPr="00B00172" w:rsidRDefault="0029445F" w:rsidP="00DB4F45">
                            <w:pPr>
                              <w:jc w:val="center"/>
                            </w:pPr>
                            <w:r w:rsidRPr="00B00172">
                              <w:t>25</w:t>
                            </w:r>
                          </w:p>
                        </w:tc>
                        <w:tc>
                          <w:tcPr>
                            <w:tcW w:w="1989" w:type="dxa"/>
                          </w:tcPr>
                          <w:p w14:paraId="673986EB" w14:textId="77777777" w:rsidR="0029445F" w:rsidRPr="00B00172" w:rsidRDefault="0029445F" w:rsidP="00DB4F45">
                            <w:pPr>
                              <w:jc w:val="center"/>
                            </w:pPr>
                            <w:r w:rsidRPr="00B00172">
                              <w:t>26,25%</w:t>
                            </w:r>
                          </w:p>
                        </w:tc>
                      </w:tr>
                      <w:tr w:rsidR="0029445F" w:rsidRPr="00B00172" w14:paraId="064D41B0" w14:textId="77777777" w:rsidTr="00683539">
                        <w:tc>
                          <w:tcPr>
                            <w:tcW w:w="1983" w:type="dxa"/>
                          </w:tcPr>
                          <w:p w14:paraId="212592DF" w14:textId="77777777" w:rsidR="0029445F" w:rsidRPr="00B00172" w:rsidRDefault="0029445F" w:rsidP="00DB4F45">
                            <w:pPr>
                              <w:jc w:val="center"/>
                            </w:pPr>
                            <w:r w:rsidRPr="00B00172">
                              <w:t>24</w:t>
                            </w:r>
                          </w:p>
                        </w:tc>
                        <w:tc>
                          <w:tcPr>
                            <w:tcW w:w="1989" w:type="dxa"/>
                          </w:tcPr>
                          <w:p w14:paraId="398033BA" w14:textId="77777777" w:rsidR="0029445F" w:rsidRPr="00B00172" w:rsidRDefault="0029445F" w:rsidP="00DB4F45">
                            <w:pPr>
                              <w:jc w:val="center"/>
                            </w:pPr>
                            <w:r w:rsidRPr="00B00172">
                              <w:t>26,00%</w:t>
                            </w:r>
                          </w:p>
                        </w:tc>
                      </w:tr>
                      <w:tr w:rsidR="0029445F" w:rsidRPr="00B00172" w14:paraId="0A9DD91A" w14:textId="77777777" w:rsidTr="00683539">
                        <w:tc>
                          <w:tcPr>
                            <w:tcW w:w="1983" w:type="dxa"/>
                          </w:tcPr>
                          <w:p w14:paraId="5CDDAB9E" w14:textId="77777777" w:rsidR="0029445F" w:rsidRPr="00B00172" w:rsidRDefault="0029445F" w:rsidP="00DB4F45">
                            <w:pPr>
                              <w:jc w:val="center"/>
                            </w:pPr>
                            <w:r w:rsidRPr="00B00172">
                              <w:t>23</w:t>
                            </w:r>
                          </w:p>
                        </w:tc>
                        <w:tc>
                          <w:tcPr>
                            <w:tcW w:w="1989" w:type="dxa"/>
                          </w:tcPr>
                          <w:p w14:paraId="3F0DAC75" w14:textId="77777777" w:rsidR="0029445F" w:rsidRPr="00B00172" w:rsidRDefault="0029445F" w:rsidP="00DB4F45">
                            <w:pPr>
                              <w:jc w:val="center"/>
                            </w:pPr>
                            <w:r w:rsidRPr="00B00172">
                              <w:t>25,75%</w:t>
                            </w:r>
                          </w:p>
                        </w:tc>
                      </w:tr>
                      <w:tr w:rsidR="0029445F" w:rsidRPr="00B00172" w14:paraId="5CA16520" w14:textId="77777777" w:rsidTr="00683539">
                        <w:tc>
                          <w:tcPr>
                            <w:tcW w:w="1983" w:type="dxa"/>
                          </w:tcPr>
                          <w:p w14:paraId="649E70B1" w14:textId="77777777" w:rsidR="0029445F" w:rsidRPr="00B00172" w:rsidRDefault="0029445F" w:rsidP="00DB4F45">
                            <w:pPr>
                              <w:jc w:val="center"/>
                            </w:pPr>
                            <w:r w:rsidRPr="00B00172">
                              <w:t>22</w:t>
                            </w:r>
                          </w:p>
                        </w:tc>
                        <w:tc>
                          <w:tcPr>
                            <w:tcW w:w="1989" w:type="dxa"/>
                          </w:tcPr>
                          <w:p w14:paraId="2D56239F" w14:textId="77777777" w:rsidR="0029445F" w:rsidRPr="00B00172" w:rsidRDefault="0029445F" w:rsidP="00DB4F45">
                            <w:pPr>
                              <w:jc w:val="center"/>
                            </w:pPr>
                            <w:r w:rsidRPr="00B00172">
                              <w:t>25,50%</w:t>
                            </w:r>
                          </w:p>
                        </w:tc>
                      </w:tr>
                      <w:tr w:rsidR="0029445F" w:rsidRPr="00B00172" w14:paraId="75F0B406" w14:textId="77777777" w:rsidTr="00683539">
                        <w:tc>
                          <w:tcPr>
                            <w:tcW w:w="1983" w:type="dxa"/>
                          </w:tcPr>
                          <w:p w14:paraId="36B158B6" w14:textId="77777777" w:rsidR="0029445F" w:rsidRPr="00B00172" w:rsidRDefault="0029445F" w:rsidP="00DB4F45">
                            <w:pPr>
                              <w:jc w:val="center"/>
                            </w:pPr>
                            <w:r w:rsidRPr="00B00172">
                              <w:t>21</w:t>
                            </w:r>
                          </w:p>
                        </w:tc>
                        <w:tc>
                          <w:tcPr>
                            <w:tcW w:w="1989" w:type="dxa"/>
                          </w:tcPr>
                          <w:p w14:paraId="4CA52106" w14:textId="77777777" w:rsidR="0029445F" w:rsidRPr="00B00172" w:rsidRDefault="0029445F" w:rsidP="00DB4F45">
                            <w:pPr>
                              <w:jc w:val="center"/>
                            </w:pPr>
                            <w:r w:rsidRPr="00B00172">
                              <w:t>25,25%</w:t>
                            </w:r>
                          </w:p>
                        </w:tc>
                      </w:tr>
                      <w:tr w:rsidR="0029445F" w:rsidRPr="00B00172" w14:paraId="32EBFC1C" w14:textId="77777777" w:rsidTr="00683539">
                        <w:tc>
                          <w:tcPr>
                            <w:tcW w:w="1983" w:type="dxa"/>
                          </w:tcPr>
                          <w:p w14:paraId="2E374A02" w14:textId="77777777" w:rsidR="0029445F" w:rsidRPr="00B00172" w:rsidRDefault="0029445F" w:rsidP="00DB4F45">
                            <w:pPr>
                              <w:jc w:val="center"/>
                            </w:pPr>
                            <w:r w:rsidRPr="00B00172">
                              <w:t>20</w:t>
                            </w:r>
                          </w:p>
                        </w:tc>
                        <w:tc>
                          <w:tcPr>
                            <w:tcW w:w="1989" w:type="dxa"/>
                          </w:tcPr>
                          <w:p w14:paraId="1A1F0413" w14:textId="77777777" w:rsidR="0029445F" w:rsidRPr="00B00172" w:rsidRDefault="0029445F" w:rsidP="00DB4F45">
                            <w:pPr>
                              <w:jc w:val="center"/>
                            </w:pPr>
                            <w:r w:rsidRPr="00B00172">
                              <w:t>25,00%</w:t>
                            </w:r>
                          </w:p>
                        </w:tc>
                      </w:tr>
                      <w:tr w:rsidR="0029445F" w:rsidRPr="00B00172" w14:paraId="550A29F0" w14:textId="77777777" w:rsidTr="00683539">
                        <w:tc>
                          <w:tcPr>
                            <w:tcW w:w="1983" w:type="dxa"/>
                          </w:tcPr>
                          <w:p w14:paraId="22338249" w14:textId="77777777" w:rsidR="0029445F" w:rsidRPr="00B00172" w:rsidRDefault="0029445F" w:rsidP="00DB4F45">
                            <w:pPr>
                              <w:jc w:val="center"/>
                            </w:pPr>
                            <w:r w:rsidRPr="00B00172">
                              <w:t>19</w:t>
                            </w:r>
                          </w:p>
                        </w:tc>
                        <w:tc>
                          <w:tcPr>
                            <w:tcW w:w="1989" w:type="dxa"/>
                          </w:tcPr>
                          <w:p w14:paraId="2D19E245" w14:textId="77777777" w:rsidR="0029445F" w:rsidRPr="00B00172" w:rsidRDefault="0029445F" w:rsidP="00DB4F45">
                            <w:pPr>
                              <w:jc w:val="center"/>
                            </w:pPr>
                            <w:r w:rsidRPr="00B00172">
                              <w:t>24,75%</w:t>
                            </w:r>
                          </w:p>
                        </w:tc>
                      </w:tr>
                      <w:tr w:rsidR="0029445F" w:rsidRPr="00B00172" w14:paraId="1648A524" w14:textId="77777777" w:rsidTr="00683539">
                        <w:tc>
                          <w:tcPr>
                            <w:tcW w:w="3972" w:type="dxa"/>
                            <w:gridSpan w:val="2"/>
                            <w:vAlign w:val="center"/>
                          </w:tcPr>
                          <w:p w14:paraId="01F7B0DC" w14:textId="4C89C304" w:rsidR="0029445F" w:rsidRPr="00B00172" w:rsidRDefault="00C36F67" w:rsidP="00683539">
                            <w:pPr>
                              <w:jc w:val="center"/>
                            </w:pPr>
                            <w:r w:rsidRPr="00B00172">
                              <w:t>Etc.</w:t>
                            </w:r>
                          </w:p>
                        </w:tc>
                      </w:tr>
                    </w:tbl>
                    <w:p w14:paraId="7BF418EA" w14:textId="77777777" w:rsidR="0029445F" w:rsidRPr="00B00172" w:rsidRDefault="0029445F" w:rsidP="0029445F"/>
                  </w:txbxContent>
                </v:textbox>
                <w10:wrap type="tight" anchorx="page"/>
              </v:shape>
            </w:pict>
          </mc:Fallback>
        </mc:AlternateContent>
      </w:r>
      <w:r w:rsidR="009B6317" w:rsidRPr="00B00172">
        <w:rPr>
          <w:rFonts w:eastAsiaTheme="majorEastAsia"/>
          <w:b/>
          <w:bCs/>
          <w:sz w:val="24"/>
          <w:szCs w:val="24"/>
        </w:rPr>
        <w:t>If the crew consists of 32 or more members:</w:t>
      </w:r>
      <w:r w:rsidR="009B6317" w:rsidRPr="00B00172">
        <w:rPr>
          <w:rFonts w:eastAsiaTheme="majorEastAsia"/>
          <w:sz w:val="24"/>
          <w:szCs w:val="24"/>
        </w:rPr>
        <w:br/>
        <w:t>From the sales value, common expenses</w:t>
      </w:r>
      <w:r w:rsidR="007D4D6F" w:rsidRPr="00B00172">
        <w:rPr>
          <w:rFonts w:eastAsiaTheme="majorEastAsia"/>
          <w:sz w:val="24"/>
          <w:szCs w:val="24"/>
        </w:rPr>
        <w:t xml:space="preserve"> are</w:t>
      </w:r>
      <w:r w:rsidR="009B6317" w:rsidRPr="00B00172">
        <w:rPr>
          <w:rFonts w:eastAsiaTheme="majorEastAsia"/>
          <w:sz w:val="24"/>
          <w:szCs w:val="24"/>
        </w:rPr>
        <w:t xml:space="preserve"> deducted: See § 17.</w:t>
      </w:r>
      <w:r w:rsidR="009B6317" w:rsidRPr="00B00172">
        <w:rPr>
          <w:rFonts w:eastAsiaTheme="majorEastAsia"/>
          <w:sz w:val="24"/>
          <w:szCs w:val="24"/>
        </w:rPr>
        <w:br/>
        <w:t xml:space="preserve">From the </w:t>
      </w:r>
      <w:r w:rsidR="0016182C" w:rsidRPr="00B00172">
        <w:rPr>
          <w:rFonts w:eastAsiaTheme="majorEastAsia"/>
          <w:sz w:val="24"/>
          <w:szCs w:val="24"/>
        </w:rPr>
        <w:t xml:space="preserve">surplus, the captain and crew receive an equal share: </w:t>
      </w:r>
      <w:r w:rsidR="009B6317" w:rsidRPr="00B00172">
        <w:rPr>
          <w:rFonts w:eastAsiaTheme="majorEastAsia"/>
          <w:sz w:val="24"/>
          <w:szCs w:val="24"/>
        </w:rPr>
        <w:t>28.00%</w:t>
      </w:r>
      <w:r w:rsidR="009B6317" w:rsidRPr="00B00172">
        <w:rPr>
          <w:rFonts w:eastAsiaTheme="majorEastAsia"/>
          <w:sz w:val="24"/>
          <w:szCs w:val="24"/>
        </w:rPr>
        <w:br/>
        <w:t xml:space="preserve">In addition, </w:t>
      </w:r>
      <w:r w:rsidR="00E40654" w:rsidRPr="00B00172">
        <w:rPr>
          <w:rFonts w:eastAsiaTheme="majorEastAsia"/>
          <w:sz w:val="24"/>
          <w:szCs w:val="24"/>
        </w:rPr>
        <w:t>the following is settled from the surplus:</w:t>
      </w:r>
      <w:r w:rsidR="009B6317" w:rsidRPr="00B00172">
        <w:rPr>
          <w:rFonts w:eastAsiaTheme="majorEastAsia"/>
          <w:sz w:val="24"/>
          <w:szCs w:val="24"/>
        </w:rPr>
        <w:br/>
        <w:t xml:space="preserve">Cook: </w:t>
      </w:r>
      <w:r w:rsidR="00892409" w:rsidRPr="00B00172">
        <w:rPr>
          <w:rFonts w:eastAsiaTheme="majorEastAsia"/>
          <w:sz w:val="24"/>
          <w:szCs w:val="24"/>
        </w:rPr>
        <w:tab/>
      </w:r>
      <w:r w:rsidR="00892409" w:rsidRPr="00B00172">
        <w:rPr>
          <w:rFonts w:eastAsiaTheme="majorEastAsia"/>
          <w:sz w:val="24"/>
          <w:szCs w:val="24"/>
        </w:rPr>
        <w:tab/>
      </w:r>
      <w:r w:rsidR="00892409" w:rsidRPr="00B00172">
        <w:rPr>
          <w:rFonts w:eastAsiaTheme="majorEastAsia"/>
          <w:sz w:val="24"/>
          <w:szCs w:val="24"/>
        </w:rPr>
        <w:tab/>
      </w:r>
      <w:r w:rsidR="00892409"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42460E" w:rsidRPr="00B00172">
        <w:rPr>
          <w:rFonts w:eastAsiaTheme="majorEastAsia"/>
          <w:sz w:val="24"/>
          <w:szCs w:val="24"/>
        </w:rPr>
        <w:tab/>
      </w:r>
      <w:r w:rsidR="009B6317" w:rsidRPr="00B00172">
        <w:rPr>
          <w:rFonts w:eastAsiaTheme="majorEastAsia"/>
          <w:sz w:val="24"/>
          <w:szCs w:val="24"/>
        </w:rPr>
        <w:t>0.25 extra share</w:t>
      </w:r>
    </w:p>
    <w:p w14:paraId="02E0F6CD" w14:textId="77777777" w:rsidR="00FC0F02" w:rsidRPr="00B00172" w:rsidRDefault="00FC0F02" w:rsidP="009B6317">
      <w:pPr>
        <w:spacing w:line="360" w:lineRule="auto"/>
        <w:rPr>
          <w:rFonts w:eastAsiaTheme="majorEastAsia"/>
          <w:sz w:val="24"/>
          <w:szCs w:val="24"/>
        </w:rPr>
      </w:pPr>
    </w:p>
    <w:p w14:paraId="4F968FC0" w14:textId="70CAB98E" w:rsidR="00FC0F02" w:rsidRPr="00B00172" w:rsidRDefault="00FC0F02" w:rsidP="009B6317">
      <w:pPr>
        <w:spacing w:line="360" w:lineRule="auto"/>
        <w:rPr>
          <w:rFonts w:eastAsiaTheme="majorEastAsia"/>
          <w:b/>
          <w:bCs/>
          <w:sz w:val="24"/>
          <w:szCs w:val="24"/>
        </w:rPr>
      </w:pPr>
      <w:r w:rsidRPr="00B00172">
        <w:rPr>
          <w:rFonts w:eastAsiaTheme="majorEastAsia"/>
          <w:b/>
          <w:bCs/>
          <w:sz w:val="24"/>
          <w:szCs w:val="24"/>
        </w:rPr>
        <w:t>If the crew consists of 32 or fewer members:</w:t>
      </w:r>
    </w:p>
    <w:p w14:paraId="29CE7F87" w14:textId="49DA5C94" w:rsidR="00FC0F02" w:rsidRPr="00B00172" w:rsidRDefault="00FC0F02" w:rsidP="009B6317">
      <w:pPr>
        <w:spacing w:line="360" w:lineRule="auto"/>
        <w:rPr>
          <w:rFonts w:eastAsiaTheme="majorEastAsia"/>
          <w:sz w:val="24"/>
          <w:szCs w:val="24"/>
        </w:rPr>
      </w:pPr>
      <w:r w:rsidRPr="00B00172">
        <w:rPr>
          <w:rFonts w:eastAsiaTheme="majorEastAsia"/>
          <w:sz w:val="24"/>
          <w:szCs w:val="24"/>
        </w:rPr>
        <w:t>From the surplus, the captain and crew receive an equal share: 28.00%</w:t>
      </w:r>
      <w:r w:rsidRPr="00B00172">
        <w:rPr>
          <w:rFonts w:eastAsiaTheme="majorEastAsia"/>
          <w:sz w:val="24"/>
          <w:szCs w:val="24"/>
        </w:rPr>
        <w:br/>
        <w:t>Each time the crew size decreases by one person,</w:t>
      </w:r>
      <w:r w:rsidRPr="00B00172">
        <w:rPr>
          <w:rFonts w:eastAsiaTheme="majorEastAsia"/>
          <w:sz w:val="24"/>
          <w:szCs w:val="24"/>
        </w:rPr>
        <w:br/>
        <w:t xml:space="preserve">the equal share percentage is reduced by </w:t>
      </w:r>
      <w:r w:rsidRPr="00B00172">
        <w:rPr>
          <w:rFonts w:eastAsiaTheme="majorEastAsia"/>
          <w:sz w:val="24"/>
          <w:szCs w:val="24"/>
        </w:rPr>
        <w:tab/>
      </w:r>
      <w:r w:rsidRPr="00B00172">
        <w:rPr>
          <w:rFonts w:eastAsiaTheme="majorEastAsia"/>
          <w:sz w:val="24"/>
          <w:szCs w:val="24"/>
        </w:rPr>
        <w:tab/>
        <w:t>0.25% points</w:t>
      </w:r>
    </w:p>
    <w:p w14:paraId="31D944B8" w14:textId="5EAAEAD9" w:rsidR="00AC4DE4" w:rsidRPr="00B00172" w:rsidRDefault="00AC4DE4" w:rsidP="00AC4DE4">
      <w:pPr>
        <w:spacing w:line="360" w:lineRule="auto"/>
        <w:rPr>
          <w:rFonts w:eastAsiaTheme="majorEastAsia"/>
          <w:b/>
          <w:bCs/>
          <w:sz w:val="24"/>
          <w:szCs w:val="24"/>
        </w:rPr>
      </w:pPr>
      <w:r w:rsidRPr="00B00172">
        <w:rPr>
          <w:rFonts w:eastAsiaTheme="majorEastAsia"/>
          <w:sz w:val="24"/>
          <w:szCs w:val="24"/>
        </w:rPr>
        <w:t>[see table on the right]</w:t>
      </w:r>
      <w:r w:rsidRPr="00B00172">
        <w:rPr>
          <w:rFonts w:eastAsiaTheme="majorEastAsia"/>
          <w:sz w:val="24"/>
          <w:szCs w:val="24"/>
        </w:rPr>
        <w:br/>
        <w:t>In addition, the following is settled from the surplus:</w:t>
      </w:r>
    </w:p>
    <w:p w14:paraId="772E2028" w14:textId="77777777" w:rsidR="00AC4DE4" w:rsidRPr="00B00172" w:rsidRDefault="00AC4DE4" w:rsidP="00AC4DE4">
      <w:pPr>
        <w:spacing w:line="360" w:lineRule="auto"/>
        <w:rPr>
          <w:rFonts w:eastAsiaTheme="majorEastAsia"/>
          <w:sz w:val="24"/>
          <w:szCs w:val="24"/>
        </w:rPr>
      </w:pPr>
      <w:r w:rsidRPr="00B00172">
        <w:rPr>
          <w:rFonts w:eastAsiaTheme="majorEastAsia"/>
          <w:sz w:val="24"/>
          <w:szCs w:val="24"/>
        </w:rPr>
        <w:t xml:space="preserve">Cook: </w:t>
      </w:r>
      <w:r w:rsidRPr="00B00172">
        <w:rPr>
          <w:rFonts w:eastAsiaTheme="majorEastAsia"/>
          <w:sz w:val="24"/>
          <w:szCs w:val="24"/>
        </w:rPr>
        <w:tab/>
      </w:r>
      <w:r w:rsidRPr="00B00172">
        <w:rPr>
          <w:rFonts w:eastAsiaTheme="majorEastAsia"/>
          <w:sz w:val="24"/>
          <w:szCs w:val="24"/>
        </w:rPr>
        <w:tab/>
      </w:r>
      <w:r w:rsidRPr="00B00172">
        <w:rPr>
          <w:rFonts w:eastAsiaTheme="majorEastAsia"/>
          <w:sz w:val="24"/>
          <w:szCs w:val="24"/>
        </w:rPr>
        <w:tab/>
      </w:r>
      <w:r w:rsidRPr="00B00172">
        <w:rPr>
          <w:rFonts w:eastAsiaTheme="majorEastAsia"/>
          <w:sz w:val="24"/>
          <w:szCs w:val="24"/>
        </w:rPr>
        <w:tab/>
      </w:r>
      <w:r w:rsidRPr="00B00172">
        <w:rPr>
          <w:rFonts w:eastAsiaTheme="majorEastAsia"/>
          <w:sz w:val="24"/>
          <w:szCs w:val="24"/>
        </w:rPr>
        <w:tab/>
      </w:r>
      <w:r w:rsidRPr="00B00172">
        <w:rPr>
          <w:rFonts w:eastAsiaTheme="majorEastAsia"/>
          <w:sz w:val="24"/>
          <w:szCs w:val="24"/>
        </w:rPr>
        <w:tab/>
      </w:r>
      <w:r w:rsidRPr="00B00172">
        <w:rPr>
          <w:rFonts w:eastAsiaTheme="majorEastAsia"/>
          <w:sz w:val="24"/>
          <w:szCs w:val="24"/>
        </w:rPr>
        <w:tab/>
        <w:t>0.219%</w:t>
      </w:r>
    </w:p>
    <w:p w14:paraId="2F5D858D" w14:textId="77777777" w:rsidR="00AC4DE4" w:rsidRPr="00B00172" w:rsidRDefault="00AC4DE4" w:rsidP="009B6317">
      <w:pPr>
        <w:spacing w:line="360" w:lineRule="auto"/>
        <w:rPr>
          <w:rFonts w:eastAsiaTheme="majorEastAsia"/>
          <w:b/>
          <w:bCs/>
          <w:sz w:val="24"/>
          <w:szCs w:val="24"/>
        </w:rPr>
      </w:pPr>
    </w:p>
    <w:p w14:paraId="1273CF4C" w14:textId="619F1968" w:rsidR="009B6317" w:rsidRPr="00B00172" w:rsidRDefault="0029445F" w:rsidP="00AC4DE4">
      <w:pPr>
        <w:spacing w:line="360" w:lineRule="auto"/>
        <w:rPr>
          <w:rFonts w:eastAsiaTheme="majorEastAsia"/>
          <w:sz w:val="24"/>
          <w:szCs w:val="24"/>
        </w:rPr>
      </w:pPr>
      <w:r w:rsidRPr="00B00172">
        <w:rPr>
          <w:rFonts w:eastAsiaTheme="majorEastAsia"/>
          <w:sz w:val="24"/>
          <w:szCs w:val="24"/>
        </w:rPr>
        <w:t xml:space="preserve"> </w:t>
      </w:r>
    </w:p>
    <w:p w14:paraId="473FD288" w14:textId="77777777" w:rsidR="00033A38" w:rsidRPr="00B00172" w:rsidRDefault="00033A38" w:rsidP="00AC4DE4">
      <w:pPr>
        <w:spacing w:line="360" w:lineRule="auto"/>
        <w:rPr>
          <w:rFonts w:eastAsiaTheme="majorEastAsia"/>
          <w:sz w:val="24"/>
          <w:szCs w:val="24"/>
        </w:rPr>
      </w:pPr>
    </w:p>
    <w:p w14:paraId="230AA84F" w14:textId="77777777" w:rsidR="00033A38" w:rsidRPr="00B00172" w:rsidRDefault="00033A38" w:rsidP="00AC4DE4">
      <w:pPr>
        <w:spacing w:line="360" w:lineRule="auto"/>
        <w:rPr>
          <w:rFonts w:eastAsiaTheme="majorEastAsia"/>
          <w:sz w:val="24"/>
          <w:szCs w:val="24"/>
        </w:rPr>
      </w:pPr>
    </w:p>
    <w:p w14:paraId="54942F57" w14:textId="77777777" w:rsidR="00033A38" w:rsidRPr="00B00172" w:rsidRDefault="00033A38" w:rsidP="00AC4DE4">
      <w:pPr>
        <w:spacing w:line="360" w:lineRule="auto"/>
        <w:rPr>
          <w:rFonts w:eastAsiaTheme="majorEastAsia"/>
          <w:sz w:val="24"/>
          <w:szCs w:val="24"/>
        </w:rPr>
      </w:pPr>
    </w:p>
    <w:p w14:paraId="2E5CA165" w14:textId="77777777" w:rsidR="00033A38" w:rsidRPr="00B00172" w:rsidRDefault="00033A38" w:rsidP="00AC4DE4">
      <w:pPr>
        <w:spacing w:line="360" w:lineRule="auto"/>
        <w:rPr>
          <w:rFonts w:eastAsiaTheme="majorEastAsia"/>
          <w:sz w:val="24"/>
          <w:szCs w:val="24"/>
        </w:rPr>
      </w:pPr>
    </w:p>
    <w:p w14:paraId="007F93CB" w14:textId="77777777" w:rsidR="00033A38" w:rsidRPr="00B00172" w:rsidRDefault="00033A38" w:rsidP="00AC4DE4">
      <w:pPr>
        <w:spacing w:line="360" w:lineRule="auto"/>
        <w:rPr>
          <w:rFonts w:eastAsiaTheme="majorEastAsia"/>
          <w:sz w:val="24"/>
          <w:szCs w:val="24"/>
        </w:rPr>
      </w:pPr>
    </w:p>
    <w:p w14:paraId="22BFF6BA" w14:textId="77777777" w:rsidR="00033A38" w:rsidRPr="00B00172" w:rsidRDefault="00033A38" w:rsidP="00AC4DE4">
      <w:pPr>
        <w:spacing w:line="360" w:lineRule="auto"/>
        <w:rPr>
          <w:rFonts w:eastAsiaTheme="majorEastAsia"/>
          <w:sz w:val="24"/>
          <w:szCs w:val="24"/>
        </w:rPr>
      </w:pPr>
    </w:p>
    <w:p w14:paraId="09B7CDC0" w14:textId="77777777" w:rsidR="00033A38" w:rsidRPr="00B00172" w:rsidRDefault="00033A38" w:rsidP="00AC4DE4">
      <w:pPr>
        <w:spacing w:line="360" w:lineRule="auto"/>
        <w:rPr>
          <w:rFonts w:eastAsiaTheme="majorEastAsia"/>
          <w:sz w:val="24"/>
          <w:szCs w:val="24"/>
        </w:rPr>
      </w:pPr>
    </w:p>
    <w:p w14:paraId="692CBC93" w14:textId="77777777" w:rsidR="00033A38" w:rsidRPr="00B00172" w:rsidRDefault="00033A38" w:rsidP="00AC4DE4">
      <w:pPr>
        <w:spacing w:line="360" w:lineRule="auto"/>
        <w:rPr>
          <w:rFonts w:eastAsiaTheme="majorEastAsia"/>
          <w:sz w:val="24"/>
          <w:szCs w:val="24"/>
        </w:rPr>
      </w:pPr>
    </w:p>
    <w:p w14:paraId="2414F63E" w14:textId="2BBAF937" w:rsidR="00FC0F02" w:rsidRPr="00B00172" w:rsidRDefault="00562035" w:rsidP="00033A38">
      <w:pPr>
        <w:spacing w:line="360" w:lineRule="auto"/>
        <w:jc w:val="center"/>
        <w:rPr>
          <w:rFonts w:eastAsiaTheme="majorEastAsia"/>
          <w:b/>
          <w:bCs/>
          <w:sz w:val="32"/>
          <w:szCs w:val="32"/>
        </w:rPr>
      </w:pPr>
      <w:r w:rsidRPr="00B00172">
        <w:rPr>
          <w:rFonts w:eastAsiaTheme="majorEastAsia"/>
          <w:b/>
          <w:bCs/>
          <w:sz w:val="32"/>
          <w:szCs w:val="32"/>
        </w:rPr>
        <w:lastRenderedPageBreak/>
        <w:t xml:space="preserve">§ 44. For </w:t>
      </w:r>
      <w:proofErr w:type="spellStart"/>
      <w:r w:rsidRPr="00B00172">
        <w:rPr>
          <w:rFonts w:eastAsiaTheme="majorEastAsia"/>
          <w:b/>
          <w:bCs/>
          <w:sz w:val="32"/>
          <w:szCs w:val="32"/>
        </w:rPr>
        <w:t>Norðborg</w:t>
      </w:r>
      <w:proofErr w:type="spellEnd"/>
    </w:p>
    <w:p w14:paraId="2BBB1CE8" w14:textId="26F90B02" w:rsidR="00562035" w:rsidRPr="00B00172" w:rsidRDefault="005334E1" w:rsidP="00562035">
      <w:pPr>
        <w:spacing w:line="360" w:lineRule="auto"/>
        <w:rPr>
          <w:rFonts w:eastAsiaTheme="majorEastAsia"/>
          <w:sz w:val="24"/>
          <w:szCs w:val="24"/>
        </w:rPr>
      </w:pPr>
      <w:r w:rsidRPr="00B00172">
        <w:rPr>
          <w:noProof/>
        </w:rPr>
        <mc:AlternateContent>
          <mc:Choice Requires="wps">
            <w:drawing>
              <wp:anchor distT="45720" distB="45720" distL="114300" distR="114300" simplePos="0" relativeHeight="251689984" behindDoc="1" locked="0" layoutInCell="1" allowOverlap="1" wp14:anchorId="3F7E7C35" wp14:editId="7421DC4B">
                <wp:simplePos x="0" y="0"/>
                <wp:positionH relativeFrom="margin">
                  <wp:posOffset>4445363</wp:posOffset>
                </wp:positionH>
                <wp:positionV relativeFrom="paragraph">
                  <wp:posOffset>112758</wp:posOffset>
                </wp:positionV>
                <wp:extent cx="2360930" cy="3208020"/>
                <wp:effectExtent l="0" t="0" r="19050" b="11430"/>
                <wp:wrapTight wrapText="bothSides">
                  <wp:wrapPolygon edited="0">
                    <wp:start x="0" y="0"/>
                    <wp:lineTo x="0" y="21549"/>
                    <wp:lineTo x="21600" y="21549"/>
                    <wp:lineTo x="21600" y="0"/>
                    <wp:lineTo x="0" y="0"/>
                  </wp:wrapPolygon>
                </wp:wrapTight>
                <wp:docPr id="1785079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8020"/>
                        </a:xfrm>
                        <a:prstGeom prst="rect">
                          <a:avLst/>
                        </a:prstGeom>
                        <a:solidFill>
                          <a:srgbClr val="FFFFFF"/>
                        </a:solidFill>
                        <a:ln w="9525">
                          <a:solidFill>
                            <a:srgbClr val="000000"/>
                          </a:solidFill>
                          <a:miter lim="800000"/>
                          <a:headEnd/>
                          <a:tailEnd/>
                        </a:ln>
                      </wps:spPr>
                      <wps:txbx>
                        <w:txbxContent>
                          <w:p w14:paraId="6CEA88C3" w14:textId="77777777" w:rsidR="005334E1" w:rsidRPr="00B00172" w:rsidRDefault="005334E1" w:rsidP="005334E1"/>
                          <w:tbl>
                            <w:tblPr>
                              <w:tblStyle w:val="TableGrid"/>
                              <w:tblW w:w="0" w:type="auto"/>
                              <w:tblLook w:val="04A0" w:firstRow="1" w:lastRow="0" w:firstColumn="1" w:lastColumn="0" w:noHBand="0" w:noVBand="1"/>
                            </w:tblPr>
                            <w:tblGrid>
                              <w:gridCol w:w="1666"/>
                              <w:gridCol w:w="1755"/>
                            </w:tblGrid>
                            <w:tr w:rsidR="005334E1" w:rsidRPr="00B00172" w14:paraId="299229C9" w14:textId="77777777" w:rsidTr="00683539">
                              <w:tc>
                                <w:tcPr>
                                  <w:tcW w:w="1983" w:type="dxa"/>
                                  <w:vAlign w:val="center"/>
                                </w:tcPr>
                                <w:p w14:paraId="7C8D7FEC" w14:textId="77777777" w:rsidR="005334E1" w:rsidRPr="00B00172" w:rsidRDefault="005334E1" w:rsidP="00DB4F45">
                                  <w:pPr>
                                    <w:jc w:val="center"/>
                                  </w:pPr>
                                  <w:r w:rsidRPr="00B00172">
                                    <w:t>Crew members</w:t>
                                  </w:r>
                                </w:p>
                              </w:tc>
                              <w:tc>
                                <w:tcPr>
                                  <w:tcW w:w="1989" w:type="dxa"/>
                                  <w:vAlign w:val="center"/>
                                </w:tcPr>
                                <w:p w14:paraId="5B716DE7" w14:textId="77777777" w:rsidR="005334E1" w:rsidRPr="00B00172" w:rsidRDefault="005334E1" w:rsidP="00DB4F45">
                                  <w:pPr>
                                    <w:jc w:val="center"/>
                                  </w:pPr>
                                  <w:r w:rsidRPr="00B00172">
                                    <w:t>Distribution percentage</w:t>
                                  </w:r>
                                </w:p>
                              </w:tc>
                            </w:tr>
                            <w:tr w:rsidR="005334E1" w:rsidRPr="00B00172" w14:paraId="7895C31C" w14:textId="77777777" w:rsidTr="00683539">
                              <w:tc>
                                <w:tcPr>
                                  <w:tcW w:w="1983" w:type="dxa"/>
                                </w:tcPr>
                                <w:p w14:paraId="6759C8F4" w14:textId="3279E4E4" w:rsidR="005334E1" w:rsidRPr="00B00172" w:rsidRDefault="005334E1" w:rsidP="00DB4F45">
                                  <w:pPr>
                                    <w:jc w:val="center"/>
                                  </w:pPr>
                                  <w:r w:rsidRPr="00B00172">
                                    <w:t>35</w:t>
                                  </w:r>
                                </w:p>
                              </w:tc>
                              <w:tc>
                                <w:tcPr>
                                  <w:tcW w:w="1989" w:type="dxa"/>
                                </w:tcPr>
                                <w:p w14:paraId="7A7F16AC" w14:textId="304B8F89" w:rsidR="005334E1" w:rsidRPr="00B00172" w:rsidRDefault="009006C5" w:rsidP="00DB4F45">
                                  <w:pPr>
                                    <w:jc w:val="center"/>
                                  </w:pPr>
                                  <w:r w:rsidRPr="00B00172">
                                    <w:t>30</w:t>
                                  </w:r>
                                  <w:r w:rsidR="00587660" w:rsidRPr="00B00172">
                                    <w:t>.</w:t>
                                  </w:r>
                                  <w:r w:rsidRPr="00B00172">
                                    <w:t>25</w:t>
                                  </w:r>
                                  <w:r w:rsidR="005334E1" w:rsidRPr="00B00172">
                                    <w:t>%</w:t>
                                  </w:r>
                                </w:p>
                              </w:tc>
                            </w:tr>
                            <w:tr w:rsidR="005334E1" w:rsidRPr="00B00172" w14:paraId="2720B26F" w14:textId="77777777" w:rsidTr="00683539">
                              <w:tc>
                                <w:tcPr>
                                  <w:tcW w:w="1983" w:type="dxa"/>
                                </w:tcPr>
                                <w:p w14:paraId="246B087A" w14:textId="2FFAB3E2" w:rsidR="005334E1" w:rsidRPr="00B00172" w:rsidRDefault="005334E1" w:rsidP="00DB4F45">
                                  <w:pPr>
                                    <w:jc w:val="center"/>
                                  </w:pPr>
                                  <w:r w:rsidRPr="00B00172">
                                    <w:t>34</w:t>
                                  </w:r>
                                </w:p>
                              </w:tc>
                              <w:tc>
                                <w:tcPr>
                                  <w:tcW w:w="1989" w:type="dxa"/>
                                </w:tcPr>
                                <w:p w14:paraId="3930FB2D" w14:textId="654CEFCD" w:rsidR="005334E1" w:rsidRPr="00B00172" w:rsidRDefault="00587660" w:rsidP="00DB4F45">
                                  <w:pPr>
                                    <w:jc w:val="center"/>
                                  </w:pPr>
                                  <w:r w:rsidRPr="00B00172">
                                    <w:t>29.80</w:t>
                                  </w:r>
                                  <w:r w:rsidR="005334E1" w:rsidRPr="00B00172">
                                    <w:t>%</w:t>
                                  </w:r>
                                </w:p>
                              </w:tc>
                            </w:tr>
                            <w:tr w:rsidR="005334E1" w:rsidRPr="00B00172" w14:paraId="106BD760" w14:textId="77777777" w:rsidTr="00683539">
                              <w:tc>
                                <w:tcPr>
                                  <w:tcW w:w="1983" w:type="dxa"/>
                                </w:tcPr>
                                <w:p w14:paraId="2C6A11EF" w14:textId="35AD9F20" w:rsidR="005334E1" w:rsidRPr="00B00172" w:rsidRDefault="005334E1" w:rsidP="00DB4F45">
                                  <w:pPr>
                                    <w:jc w:val="center"/>
                                  </w:pPr>
                                  <w:r w:rsidRPr="00B00172">
                                    <w:t>33</w:t>
                                  </w:r>
                                </w:p>
                              </w:tc>
                              <w:tc>
                                <w:tcPr>
                                  <w:tcW w:w="1989" w:type="dxa"/>
                                </w:tcPr>
                                <w:p w14:paraId="7C3ECDD8" w14:textId="69A75FEA" w:rsidR="005334E1" w:rsidRPr="00B00172" w:rsidRDefault="005334E1" w:rsidP="00DB4F45">
                                  <w:pPr>
                                    <w:jc w:val="center"/>
                                  </w:pPr>
                                  <w:r w:rsidRPr="00B00172">
                                    <w:t>2</w:t>
                                  </w:r>
                                  <w:r w:rsidR="00587660" w:rsidRPr="00B00172">
                                    <w:t>9.35</w:t>
                                  </w:r>
                                  <w:r w:rsidRPr="00B00172">
                                    <w:t>%</w:t>
                                  </w:r>
                                </w:p>
                              </w:tc>
                            </w:tr>
                            <w:tr w:rsidR="005334E1" w:rsidRPr="00B00172" w14:paraId="1C9FFB0B" w14:textId="77777777" w:rsidTr="00683539">
                              <w:tc>
                                <w:tcPr>
                                  <w:tcW w:w="1983" w:type="dxa"/>
                                </w:tcPr>
                                <w:p w14:paraId="143233C0" w14:textId="4BFE086F" w:rsidR="005334E1" w:rsidRPr="00B00172" w:rsidRDefault="005334E1" w:rsidP="00DB4F45">
                                  <w:pPr>
                                    <w:jc w:val="center"/>
                                  </w:pPr>
                                  <w:r w:rsidRPr="00B00172">
                                    <w:t>32</w:t>
                                  </w:r>
                                </w:p>
                              </w:tc>
                              <w:tc>
                                <w:tcPr>
                                  <w:tcW w:w="1989" w:type="dxa"/>
                                </w:tcPr>
                                <w:p w14:paraId="64F8173A" w14:textId="5952F313" w:rsidR="005334E1" w:rsidRPr="00B00172" w:rsidRDefault="005334E1" w:rsidP="00DB4F45">
                                  <w:pPr>
                                    <w:jc w:val="center"/>
                                  </w:pPr>
                                  <w:r w:rsidRPr="00B00172">
                                    <w:t>2</w:t>
                                  </w:r>
                                  <w:r w:rsidR="00587660" w:rsidRPr="00B00172">
                                    <w:t>8.90</w:t>
                                  </w:r>
                                  <w:r w:rsidRPr="00B00172">
                                    <w:t>%</w:t>
                                  </w:r>
                                </w:p>
                              </w:tc>
                            </w:tr>
                            <w:tr w:rsidR="005334E1" w:rsidRPr="00B00172" w14:paraId="5E061A54" w14:textId="77777777" w:rsidTr="00683539">
                              <w:tc>
                                <w:tcPr>
                                  <w:tcW w:w="1983" w:type="dxa"/>
                                </w:tcPr>
                                <w:p w14:paraId="406E88D9" w14:textId="399E5CC5" w:rsidR="005334E1" w:rsidRPr="00B00172" w:rsidRDefault="005334E1" w:rsidP="00DB4F45">
                                  <w:pPr>
                                    <w:jc w:val="center"/>
                                  </w:pPr>
                                  <w:r w:rsidRPr="00B00172">
                                    <w:t>31</w:t>
                                  </w:r>
                                </w:p>
                              </w:tc>
                              <w:tc>
                                <w:tcPr>
                                  <w:tcW w:w="1989" w:type="dxa"/>
                                </w:tcPr>
                                <w:p w14:paraId="6B84BAFB" w14:textId="0955A275" w:rsidR="005334E1" w:rsidRPr="00B00172" w:rsidRDefault="005334E1" w:rsidP="00DB4F45">
                                  <w:pPr>
                                    <w:jc w:val="center"/>
                                  </w:pPr>
                                  <w:r w:rsidRPr="00B00172">
                                    <w:t>2</w:t>
                                  </w:r>
                                  <w:r w:rsidR="00587660" w:rsidRPr="00B00172">
                                    <w:t>8</w:t>
                                  </w:r>
                                  <w:r w:rsidR="0085435E" w:rsidRPr="00B00172">
                                    <w:t>.45</w:t>
                                  </w:r>
                                  <w:r w:rsidRPr="00B00172">
                                    <w:t>%</w:t>
                                  </w:r>
                                </w:p>
                              </w:tc>
                            </w:tr>
                            <w:tr w:rsidR="005334E1" w:rsidRPr="00B00172" w14:paraId="71B34B56" w14:textId="77777777" w:rsidTr="00683539">
                              <w:tc>
                                <w:tcPr>
                                  <w:tcW w:w="1983" w:type="dxa"/>
                                </w:tcPr>
                                <w:p w14:paraId="2B2CFF21" w14:textId="1E15323D" w:rsidR="005334E1" w:rsidRPr="00B00172" w:rsidRDefault="005334E1" w:rsidP="00DB4F45">
                                  <w:pPr>
                                    <w:jc w:val="center"/>
                                  </w:pPr>
                                  <w:r w:rsidRPr="00B00172">
                                    <w:t>30</w:t>
                                  </w:r>
                                </w:p>
                              </w:tc>
                              <w:tc>
                                <w:tcPr>
                                  <w:tcW w:w="1989" w:type="dxa"/>
                                </w:tcPr>
                                <w:p w14:paraId="78445D11" w14:textId="37E11930" w:rsidR="005334E1" w:rsidRPr="00B00172" w:rsidRDefault="005334E1" w:rsidP="00DB4F45">
                                  <w:pPr>
                                    <w:jc w:val="center"/>
                                  </w:pPr>
                                  <w:r w:rsidRPr="00B00172">
                                    <w:t>2</w:t>
                                  </w:r>
                                  <w:r w:rsidR="0085435E" w:rsidRPr="00B00172">
                                    <w:t>8.00</w:t>
                                  </w:r>
                                  <w:r w:rsidRPr="00B00172">
                                    <w:t>%</w:t>
                                  </w:r>
                                </w:p>
                              </w:tc>
                            </w:tr>
                            <w:tr w:rsidR="005334E1" w:rsidRPr="00B00172" w14:paraId="48ABFD16" w14:textId="77777777" w:rsidTr="00683539">
                              <w:tc>
                                <w:tcPr>
                                  <w:tcW w:w="1983" w:type="dxa"/>
                                </w:tcPr>
                                <w:p w14:paraId="065E0D52" w14:textId="515D3C9A" w:rsidR="005334E1" w:rsidRPr="00B00172" w:rsidRDefault="005334E1" w:rsidP="00DB4F45">
                                  <w:pPr>
                                    <w:jc w:val="center"/>
                                  </w:pPr>
                                  <w:r w:rsidRPr="00B00172">
                                    <w:t>2</w:t>
                                  </w:r>
                                  <w:r w:rsidR="009006C5" w:rsidRPr="00B00172">
                                    <w:t>9</w:t>
                                  </w:r>
                                </w:p>
                              </w:tc>
                              <w:tc>
                                <w:tcPr>
                                  <w:tcW w:w="1989" w:type="dxa"/>
                                </w:tcPr>
                                <w:p w14:paraId="6131A5A1" w14:textId="61435127" w:rsidR="005334E1" w:rsidRPr="00B00172" w:rsidRDefault="005334E1" w:rsidP="00DB4F45">
                                  <w:pPr>
                                    <w:jc w:val="center"/>
                                  </w:pPr>
                                  <w:r w:rsidRPr="00B00172">
                                    <w:t>2</w:t>
                                  </w:r>
                                  <w:r w:rsidR="0085435E" w:rsidRPr="00B00172">
                                    <w:t>7.55</w:t>
                                  </w:r>
                                  <w:r w:rsidRPr="00B00172">
                                    <w:t>%</w:t>
                                  </w:r>
                                </w:p>
                              </w:tc>
                            </w:tr>
                            <w:tr w:rsidR="005334E1" w:rsidRPr="00B00172" w14:paraId="0544B44D" w14:textId="77777777" w:rsidTr="00683539">
                              <w:tc>
                                <w:tcPr>
                                  <w:tcW w:w="1983" w:type="dxa"/>
                                </w:tcPr>
                                <w:p w14:paraId="0919088A" w14:textId="484DA109" w:rsidR="005334E1" w:rsidRPr="00B00172" w:rsidRDefault="005334E1" w:rsidP="00DB4F45">
                                  <w:pPr>
                                    <w:jc w:val="center"/>
                                  </w:pPr>
                                  <w:r w:rsidRPr="00B00172">
                                    <w:t>2</w:t>
                                  </w:r>
                                  <w:r w:rsidR="009006C5" w:rsidRPr="00B00172">
                                    <w:t>8</w:t>
                                  </w:r>
                                </w:p>
                              </w:tc>
                              <w:tc>
                                <w:tcPr>
                                  <w:tcW w:w="1989" w:type="dxa"/>
                                </w:tcPr>
                                <w:p w14:paraId="20695DEB" w14:textId="0D4A3F33" w:rsidR="005334E1" w:rsidRPr="00B00172" w:rsidRDefault="005334E1" w:rsidP="00DB4F45">
                                  <w:pPr>
                                    <w:jc w:val="center"/>
                                  </w:pPr>
                                  <w:r w:rsidRPr="00B00172">
                                    <w:t>2</w:t>
                                  </w:r>
                                  <w:r w:rsidR="0085435E" w:rsidRPr="00B00172">
                                    <w:t>7.10</w:t>
                                  </w:r>
                                  <w:r w:rsidRPr="00B00172">
                                    <w:t>%</w:t>
                                  </w:r>
                                </w:p>
                              </w:tc>
                            </w:tr>
                            <w:tr w:rsidR="005334E1" w:rsidRPr="00B00172" w14:paraId="18AB280F" w14:textId="77777777" w:rsidTr="00683539">
                              <w:tc>
                                <w:tcPr>
                                  <w:tcW w:w="1983" w:type="dxa"/>
                                </w:tcPr>
                                <w:p w14:paraId="37C59CBB" w14:textId="3F4E374A" w:rsidR="005334E1" w:rsidRPr="00B00172" w:rsidRDefault="005334E1" w:rsidP="00DB4F45">
                                  <w:pPr>
                                    <w:jc w:val="center"/>
                                  </w:pPr>
                                  <w:r w:rsidRPr="00B00172">
                                    <w:t>2</w:t>
                                  </w:r>
                                  <w:r w:rsidR="009006C5" w:rsidRPr="00B00172">
                                    <w:t>7</w:t>
                                  </w:r>
                                </w:p>
                              </w:tc>
                              <w:tc>
                                <w:tcPr>
                                  <w:tcW w:w="1989" w:type="dxa"/>
                                </w:tcPr>
                                <w:p w14:paraId="331A7299" w14:textId="6BD27C9C" w:rsidR="005334E1" w:rsidRPr="00B00172" w:rsidRDefault="005334E1" w:rsidP="00DB4F45">
                                  <w:pPr>
                                    <w:jc w:val="center"/>
                                  </w:pPr>
                                  <w:r w:rsidRPr="00B00172">
                                    <w:t>26</w:t>
                                  </w:r>
                                  <w:r w:rsidR="00630BC6" w:rsidRPr="00B00172">
                                    <w:t>.65</w:t>
                                  </w:r>
                                  <w:r w:rsidRPr="00B00172">
                                    <w:t>%</w:t>
                                  </w:r>
                                </w:p>
                              </w:tc>
                            </w:tr>
                            <w:tr w:rsidR="005334E1" w:rsidRPr="00B00172" w14:paraId="3FE2695D" w14:textId="77777777" w:rsidTr="00683539">
                              <w:tc>
                                <w:tcPr>
                                  <w:tcW w:w="1983" w:type="dxa"/>
                                </w:tcPr>
                                <w:p w14:paraId="792C7E12" w14:textId="7D2E41FD" w:rsidR="005334E1" w:rsidRPr="00B00172" w:rsidRDefault="005334E1" w:rsidP="00DB4F45">
                                  <w:pPr>
                                    <w:jc w:val="center"/>
                                  </w:pPr>
                                  <w:r w:rsidRPr="00B00172">
                                    <w:t>2</w:t>
                                  </w:r>
                                  <w:r w:rsidR="009006C5" w:rsidRPr="00B00172">
                                    <w:t>6</w:t>
                                  </w:r>
                                </w:p>
                              </w:tc>
                              <w:tc>
                                <w:tcPr>
                                  <w:tcW w:w="1989" w:type="dxa"/>
                                </w:tcPr>
                                <w:p w14:paraId="3AED6257" w14:textId="35F0853B" w:rsidR="005334E1" w:rsidRPr="00B00172" w:rsidRDefault="005334E1" w:rsidP="00DB4F45">
                                  <w:pPr>
                                    <w:jc w:val="center"/>
                                  </w:pPr>
                                  <w:r w:rsidRPr="00B00172">
                                    <w:t>2</w:t>
                                  </w:r>
                                  <w:r w:rsidR="00630BC6" w:rsidRPr="00B00172">
                                    <w:t>6.20</w:t>
                                  </w:r>
                                  <w:r w:rsidRPr="00B00172">
                                    <w:t>%</w:t>
                                  </w:r>
                                </w:p>
                              </w:tc>
                            </w:tr>
                            <w:tr w:rsidR="005334E1" w:rsidRPr="00B00172" w14:paraId="50ACC88F" w14:textId="77777777" w:rsidTr="00683539">
                              <w:tc>
                                <w:tcPr>
                                  <w:tcW w:w="1983" w:type="dxa"/>
                                </w:tcPr>
                                <w:p w14:paraId="6BF0F2BE" w14:textId="765B7ABB" w:rsidR="005334E1" w:rsidRPr="00B00172" w:rsidRDefault="005334E1" w:rsidP="00DB4F45">
                                  <w:pPr>
                                    <w:jc w:val="center"/>
                                  </w:pPr>
                                  <w:r w:rsidRPr="00B00172">
                                    <w:t>2</w:t>
                                  </w:r>
                                  <w:r w:rsidR="009006C5" w:rsidRPr="00B00172">
                                    <w:t>5</w:t>
                                  </w:r>
                                </w:p>
                              </w:tc>
                              <w:tc>
                                <w:tcPr>
                                  <w:tcW w:w="1989" w:type="dxa"/>
                                </w:tcPr>
                                <w:p w14:paraId="159D5AB0" w14:textId="0CA46098" w:rsidR="005334E1" w:rsidRPr="00B00172" w:rsidRDefault="005334E1" w:rsidP="00DB4F45">
                                  <w:pPr>
                                    <w:jc w:val="center"/>
                                  </w:pPr>
                                  <w:r w:rsidRPr="00B00172">
                                    <w:t>25</w:t>
                                  </w:r>
                                  <w:r w:rsidR="00630BC6" w:rsidRPr="00B00172">
                                    <w:t>.75</w:t>
                                  </w:r>
                                  <w:r w:rsidRPr="00B00172">
                                    <w:t>%</w:t>
                                  </w:r>
                                </w:p>
                              </w:tc>
                            </w:tr>
                            <w:tr w:rsidR="005334E1" w:rsidRPr="00B00172" w14:paraId="1CAB0F30" w14:textId="77777777" w:rsidTr="00683539">
                              <w:tc>
                                <w:tcPr>
                                  <w:tcW w:w="1983" w:type="dxa"/>
                                </w:tcPr>
                                <w:p w14:paraId="0F96FFC0" w14:textId="094CB04C" w:rsidR="005334E1" w:rsidRPr="00B00172" w:rsidRDefault="005334E1" w:rsidP="00DB4F45">
                                  <w:pPr>
                                    <w:jc w:val="center"/>
                                  </w:pPr>
                                  <w:r w:rsidRPr="00B00172">
                                    <w:t>2</w:t>
                                  </w:r>
                                  <w:r w:rsidR="009006C5" w:rsidRPr="00B00172">
                                    <w:t>4</w:t>
                                  </w:r>
                                </w:p>
                              </w:tc>
                              <w:tc>
                                <w:tcPr>
                                  <w:tcW w:w="1989" w:type="dxa"/>
                                </w:tcPr>
                                <w:p w14:paraId="2EDE2E82" w14:textId="46B057E0" w:rsidR="005334E1" w:rsidRPr="00B00172" w:rsidRDefault="005334E1" w:rsidP="00DB4F45">
                                  <w:pPr>
                                    <w:jc w:val="center"/>
                                  </w:pPr>
                                  <w:r w:rsidRPr="00B00172">
                                    <w:t>25</w:t>
                                  </w:r>
                                  <w:r w:rsidR="00630BC6" w:rsidRPr="00B00172">
                                    <w:t>.30</w:t>
                                  </w:r>
                                  <w:r w:rsidRPr="00B00172">
                                    <w:t>%</w:t>
                                  </w:r>
                                </w:p>
                              </w:tc>
                            </w:tr>
                            <w:tr w:rsidR="005334E1" w:rsidRPr="00B00172" w14:paraId="2691F616" w14:textId="77777777" w:rsidTr="00683539">
                              <w:tc>
                                <w:tcPr>
                                  <w:tcW w:w="1983" w:type="dxa"/>
                                </w:tcPr>
                                <w:p w14:paraId="697275BC" w14:textId="42D937B9" w:rsidR="005334E1" w:rsidRPr="00B00172" w:rsidRDefault="005334E1" w:rsidP="00DB4F45">
                                  <w:pPr>
                                    <w:jc w:val="center"/>
                                  </w:pPr>
                                  <w:r w:rsidRPr="00B00172">
                                    <w:t>2</w:t>
                                  </w:r>
                                  <w:r w:rsidR="009006C5" w:rsidRPr="00B00172">
                                    <w:t>3</w:t>
                                  </w:r>
                                </w:p>
                              </w:tc>
                              <w:tc>
                                <w:tcPr>
                                  <w:tcW w:w="1989" w:type="dxa"/>
                                </w:tcPr>
                                <w:p w14:paraId="671B8A35" w14:textId="36E223BC" w:rsidR="005334E1" w:rsidRPr="00B00172" w:rsidRDefault="005334E1" w:rsidP="00DB4F45">
                                  <w:pPr>
                                    <w:jc w:val="center"/>
                                  </w:pPr>
                                  <w:r w:rsidRPr="00B00172">
                                    <w:t>2</w:t>
                                  </w:r>
                                  <w:r w:rsidR="00630BC6" w:rsidRPr="00B00172">
                                    <w:t>4.85</w:t>
                                  </w:r>
                                  <w:r w:rsidRPr="00B00172">
                                    <w:t>%</w:t>
                                  </w:r>
                                </w:p>
                              </w:tc>
                            </w:tr>
                            <w:tr w:rsidR="005334E1" w:rsidRPr="00B00172" w14:paraId="2ECF3567" w14:textId="77777777" w:rsidTr="00683539">
                              <w:tc>
                                <w:tcPr>
                                  <w:tcW w:w="1983" w:type="dxa"/>
                                </w:tcPr>
                                <w:p w14:paraId="489A73DF" w14:textId="1E62E91E" w:rsidR="005334E1" w:rsidRPr="00B00172" w:rsidRDefault="009006C5" w:rsidP="00DB4F45">
                                  <w:pPr>
                                    <w:jc w:val="center"/>
                                  </w:pPr>
                                  <w:r w:rsidRPr="00B00172">
                                    <w:t>22</w:t>
                                  </w:r>
                                </w:p>
                              </w:tc>
                              <w:tc>
                                <w:tcPr>
                                  <w:tcW w:w="1989" w:type="dxa"/>
                                </w:tcPr>
                                <w:p w14:paraId="685C0F98" w14:textId="78241D7F" w:rsidR="005334E1" w:rsidRPr="00B00172" w:rsidRDefault="005334E1" w:rsidP="00DB4F45">
                                  <w:pPr>
                                    <w:jc w:val="center"/>
                                  </w:pPr>
                                  <w:r w:rsidRPr="00B00172">
                                    <w:t>24</w:t>
                                  </w:r>
                                  <w:r w:rsidR="00630BC6" w:rsidRPr="00B00172">
                                    <w:t>.40</w:t>
                                  </w:r>
                                  <w:r w:rsidRPr="00B00172">
                                    <w:t>%</w:t>
                                  </w:r>
                                </w:p>
                              </w:tc>
                            </w:tr>
                            <w:tr w:rsidR="005334E1" w:rsidRPr="00B00172" w14:paraId="6AD170FE" w14:textId="77777777" w:rsidTr="00683539">
                              <w:tc>
                                <w:tcPr>
                                  <w:tcW w:w="3972" w:type="dxa"/>
                                  <w:gridSpan w:val="2"/>
                                  <w:vAlign w:val="center"/>
                                </w:tcPr>
                                <w:p w14:paraId="5E407B92" w14:textId="77777777" w:rsidR="005334E1" w:rsidRPr="00B00172" w:rsidRDefault="005334E1" w:rsidP="00683539">
                                  <w:pPr>
                                    <w:jc w:val="center"/>
                                  </w:pPr>
                                  <w:r w:rsidRPr="00B00172">
                                    <w:t>Etc.</w:t>
                                  </w:r>
                                </w:p>
                              </w:tc>
                            </w:tr>
                          </w:tbl>
                          <w:p w14:paraId="7FE8C21F" w14:textId="77777777" w:rsidR="005334E1" w:rsidRPr="00B00172" w:rsidRDefault="005334E1" w:rsidP="005334E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7E7C35" id="_x0000_s1033" type="#_x0000_t202" style="position:absolute;margin-left:350.05pt;margin-top:8.9pt;width:185.9pt;height:252.6pt;z-index:-2516264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">
                <v:textbox>
                  <w:txbxContent>
                    <w:p w14:paraId="6CEA88C3" w14:textId="77777777" w:rsidR="005334E1" w:rsidRPr="00B00172" w:rsidRDefault="005334E1" w:rsidP="005334E1"/>
                    <w:tbl>
                      <w:tblPr>
                        <w:tblStyle w:val="TableGrid"/>
                        <w:tblW w:w="0" w:type="auto"/>
                        <w:tblLook w:val="04A0" w:firstRow="1" w:lastRow="0" w:firstColumn="1" w:lastColumn="0" w:noHBand="0" w:noVBand="1"/>
                      </w:tblPr>
                      <w:tblGrid>
                        <w:gridCol w:w="1666"/>
                        <w:gridCol w:w="1755"/>
                      </w:tblGrid>
                      <w:tr w:rsidR="005334E1" w:rsidRPr="00B00172" w14:paraId="299229C9" w14:textId="77777777" w:rsidTr="00683539">
                        <w:tc>
                          <w:tcPr>
                            <w:tcW w:w="1983" w:type="dxa"/>
                            <w:vAlign w:val="center"/>
                          </w:tcPr>
                          <w:p w14:paraId="7C8D7FEC" w14:textId="77777777" w:rsidR="005334E1" w:rsidRPr="00B00172" w:rsidRDefault="005334E1" w:rsidP="00DB4F45">
                            <w:pPr>
                              <w:jc w:val="center"/>
                            </w:pPr>
                            <w:r w:rsidRPr="00B00172">
                              <w:t>Crew members</w:t>
                            </w:r>
                          </w:p>
                        </w:tc>
                        <w:tc>
                          <w:tcPr>
                            <w:tcW w:w="1989" w:type="dxa"/>
                            <w:vAlign w:val="center"/>
                          </w:tcPr>
                          <w:p w14:paraId="5B716DE7" w14:textId="77777777" w:rsidR="005334E1" w:rsidRPr="00B00172" w:rsidRDefault="005334E1" w:rsidP="00DB4F45">
                            <w:pPr>
                              <w:jc w:val="center"/>
                            </w:pPr>
                            <w:r w:rsidRPr="00B00172">
                              <w:t>Distribution percentage</w:t>
                            </w:r>
                          </w:p>
                        </w:tc>
                      </w:tr>
                      <w:tr w:rsidR="005334E1" w:rsidRPr="00B00172" w14:paraId="7895C31C" w14:textId="77777777" w:rsidTr="00683539">
                        <w:tc>
                          <w:tcPr>
                            <w:tcW w:w="1983" w:type="dxa"/>
                          </w:tcPr>
                          <w:p w14:paraId="6759C8F4" w14:textId="3279E4E4" w:rsidR="005334E1" w:rsidRPr="00B00172" w:rsidRDefault="005334E1" w:rsidP="00DB4F45">
                            <w:pPr>
                              <w:jc w:val="center"/>
                            </w:pPr>
                            <w:r w:rsidRPr="00B00172">
                              <w:t>35</w:t>
                            </w:r>
                          </w:p>
                        </w:tc>
                        <w:tc>
                          <w:tcPr>
                            <w:tcW w:w="1989" w:type="dxa"/>
                          </w:tcPr>
                          <w:p w14:paraId="7A7F16AC" w14:textId="304B8F89" w:rsidR="005334E1" w:rsidRPr="00B00172" w:rsidRDefault="009006C5" w:rsidP="00DB4F45">
                            <w:pPr>
                              <w:jc w:val="center"/>
                            </w:pPr>
                            <w:r w:rsidRPr="00B00172">
                              <w:t>30</w:t>
                            </w:r>
                            <w:r w:rsidR="00587660" w:rsidRPr="00B00172">
                              <w:t>.</w:t>
                            </w:r>
                            <w:r w:rsidRPr="00B00172">
                              <w:t>25</w:t>
                            </w:r>
                            <w:r w:rsidR="005334E1" w:rsidRPr="00B00172">
                              <w:t>%</w:t>
                            </w:r>
                          </w:p>
                        </w:tc>
                      </w:tr>
                      <w:tr w:rsidR="005334E1" w:rsidRPr="00B00172" w14:paraId="2720B26F" w14:textId="77777777" w:rsidTr="00683539">
                        <w:tc>
                          <w:tcPr>
                            <w:tcW w:w="1983" w:type="dxa"/>
                          </w:tcPr>
                          <w:p w14:paraId="246B087A" w14:textId="2FFAB3E2" w:rsidR="005334E1" w:rsidRPr="00B00172" w:rsidRDefault="005334E1" w:rsidP="00DB4F45">
                            <w:pPr>
                              <w:jc w:val="center"/>
                            </w:pPr>
                            <w:r w:rsidRPr="00B00172">
                              <w:t>34</w:t>
                            </w:r>
                          </w:p>
                        </w:tc>
                        <w:tc>
                          <w:tcPr>
                            <w:tcW w:w="1989" w:type="dxa"/>
                          </w:tcPr>
                          <w:p w14:paraId="3930FB2D" w14:textId="654CEFCD" w:rsidR="005334E1" w:rsidRPr="00B00172" w:rsidRDefault="00587660" w:rsidP="00DB4F45">
                            <w:pPr>
                              <w:jc w:val="center"/>
                            </w:pPr>
                            <w:r w:rsidRPr="00B00172">
                              <w:t>29.80</w:t>
                            </w:r>
                            <w:r w:rsidR="005334E1" w:rsidRPr="00B00172">
                              <w:t>%</w:t>
                            </w:r>
                          </w:p>
                        </w:tc>
                      </w:tr>
                      <w:tr w:rsidR="005334E1" w:rsidRPr="00B00172" w14:paraId="106BD760" w14:textId="77777777" w:rsidTr="00683539">
                        <w:tc>
                          <w:tcPr>
                            <w:tcW w:w="1983" w:type="dxa"/>
                          </w:tcPr>
                          <w:p w14:paraId="2C6A11EF" w14:textId="35AD9F20" w:rsidR="005334E1" w:rsidRPr="00B00172" w:rsidRDefault="005334E1" w:rsidP="00DB4F45">
                            <w:pPr>
                              <w:jc w:val="center"/>
                            </w:pPr>
                            <w:r w:rsidRPr="00B00172">
                              <w:t>33</w:t>
                            </w:r>
                          </w:p>
                        </w:tc>
                        <w:tc>
                          <w:tcPr>
                            <w:tcW w:w="1989" w:type="dxa"/>
                          </w:tcPr>
                          <w:p w14:paraId="7C3ECDD8" w14:textId="69A75FEA" w:rsidR="005334E1" w:rsidRPr="00B00172" w:rsidRDefault="005334E1" w:rsidP="00DB4F45">
                            <w:pPr>
                              <w:jc w:val="center"/>
                            </w:pPr>
                            <w:r w:rsidRPr="00B00172">
                              <w:t>2</w:t>
                            </w:r>
                            <w:r w:rsidR="00587660" w:rsidRPr="00B00172">
                              <w:t>9.35</w:t>
                            </w:r>
                            <w:r w:rsidRPr="00B00172">
                              <w:t>%</w:t>
                            </w:r>
                          </w:p>
                        </w:tc>
                      </w:tr>
                      <w:tr w:rsidR="005334E1" w:rsidRPr="00B00172" w14:paraId="1C9FFB0B" w14:textId="77777777" w:rsidTr="00683539">
                        <w:tc>
                          <w:tcPr>
                            <w:tcW w:w="1983" w:type="dxa"/>
                          </w:tcPr>
                          <w:p w14:paraId="143233C0" w14:textId="4BFE086F" w:rsidR="005334E1" w:rsidRPr="00B00172" w:rsidRDefault="005334E1" w:rsidP="00DB4F45">
                            <w:pPr>
                              <w:jc w:val="center"/>
                            </w:pPr>
                            <w:r w:rsidRPr="00B00172">
                              <w:t>32</w:t>
                            </w:r>
                          </w:p>
                        </w:tc>
                        <w:tc>
                          <w:tcPr>
                            <w:tcW w:w="1989" w:type="dxa"/>
                          </w:tcPr>
                          <w:p w14:paraId="64F8173A" w14:textId="5952F313" w:rsidR="005334E1" w:rsidRPr="00B00172" w:rsidRDefault="005334E1" w:rsidP="00DB4F45">
                            <w:pPr>
                              <w:jc w:val="center"/>
                            </w:pPr>
                            <w:r w:rsidRPr="00B00172">
                              <w:t>2</w:t>
                            </w:r>
                            <w:r w:rsidR="00587660" w:rsidRPr="00B00172">
                              <w:t>8.90</w:t>
                            </w:r>
                            <w:r w:rsidRPr="00B00172">
                              <w:t>%</w:t>
                            </w:r>
                          </w:p>
                        </w:tc>
                      </w:tr>
                      <w:tr w:rsidR="005334E1" w:rsidRPr="00B00172" w14:paraId="5E061A54" w14:textId="77777777" w:rsidTr="00683539">
                        <w:tc>
                          <w:tcPr>
                            <w:tcW w:w="1983" w:type="dxa"/>
                          </w:tcPr>
                          <w:p w14:paraId="406E88D9" w14:textId="399E5CC5" w:rsidR="005334E1" w:rsidRPr="00B00172" w:rsidRDefault="005334E1" w:rsidP="00DB4F45">
                            <w:pPr>
                              <w:jc w:val="center"/>
                            </w:pPr>
                            <w:r w:rsidRPr="00B00172">
                              <w:t>31</w:t>
                            </w:r>
                          </w:p>
                        </w:tc>
                        <w:tc>
                          <w:tcPr>
                            <w:tcW w:w="1989" w:type="dxa"/>
                          </w:tcPr>
                          <w:p w14:paraId="6B84BAFB" w14:textId="0955A275" w:rsidR="005334E1" w:rsidRPr="00B00172" w:rsidRDefault="005334E1" w:rsidP="00DB4F45">
                            <w:pPr>
                              <w:jc w:val="center"/>
                            </w:pPr>
                            <w:r w:rsidRPr="00B00172">
                              <w:t>2</w:t>
                            </w:r>
                            <w:r w:rsidR="00587660" w:rsidRPr="00B00172">
                              <w:t>8</w:t>
                            </w:r>
                            <w:r w:rsidR="0085435E" w:rsidRPr="00B00172">
                              <w:t>.45</w:t>
                            </w:r>
                            <w:r w:rsidRPr="00B00172">
                              <w:t>%</w:t>
                            </w:r>
                          </w:p>
                        </w:tc>
                      </w:tr>
                      <w:tr w:rsidR="005334E1" w:rsidRPr="00B00172" w14:paraId="71B34B56" w14:textId="77777777" w:rsidTr="00683539">
                        <w:tc>
                          <w:tcPr>
                            <w:tcW w:w="1983" w:type="dxa"/>
                          </w:tcPr>
                          <w:p w14:paraId="2B2CFF21" w14:textId="1E15323D" w:rsidR="005334E1" w:rsidRPr="00B00172" w:rsidRDefault="005334E1" w:rsidP="00DB4F45">
                            <w:pPr>
                              <w:jc w:val="center"/>
                            </w:pPr>
                            <w:r w:rsidRPr="00B00172">
                              <w:t>30</w:t>
                            </w:r>
                          </w:p>
                        </w:tc>
                        <w:tc>
                          <w:tcPr>
                            <w:tcW w:w="1989" w:type="dxa"/>
                          </w:tcPr>
                          <w:p w14:paraId="78445D11" w14:textId="37E11930" w:rsidR="005334E1" w:rsidRPr="00B00172" w:rsidRDefault="005334E1" w:rsidP="00DB4F45">
                            <w:pPr>
                              <w:jc w:val="center"/>
                            </w:pPr>
                            <w:r w:rsidRPr="00B00172">
                              <w:t>2</w:t>
                            </w:r>
                            <w:r w:rsidR="0085435E" w:rsidRPr="00B00172">
                              <w:t>8.00</w:t>
                            </w:r>
                            <w:r w:rsidRPr="00B00172">
                              <w:t>%</w:t>
                            </w:r>
                          </w:p>
                        </w:tc>
                      </w:tr>
                      <w:tr w:rsidR="005334E1" w:rsidRPr="00B00172" w14:paraId="48ABFD16" w14:textId="77777777" w:rsidTr="00683539">
                        <w:tc>
                          <w:tcPr>
                            <w:tcW w:w="1983" w:type="dxa"/>
                          </w:tcPr>
                          <w:p w14:paraId="065E0D52" w14:textId="515D3C9A" w:rsidR="005334E1" w:rsidRPr="00B00172" w:rsidRDefault="005334E1" w:rsidP="00DB4F45">
                            <w:pPr>
                              <w:jc w:val="center"/>
                            </w:pPr>
                            <w:r w:rsidRPr="00B00172">
                              <w:t>2</w:t>
                            </w:r>
                            <w:r w:rsidR="009006C5" w:rsidRPr="00B00172">
                              <w:t>9</w:t>
                            </w:r>
                          </w:p>
                        </w:tc>
                        <w:tc>
                          <w:tcPr>
                            <w:tcW w:w="1989" w:type="dxa"/>
                          </w:tcPr>
                          <w:p w14:paraId="6131A5A1" w14:textId="61435127" w:rsidR="005334E1" w:rsidRPr="00B00172" w:rsidRDefault="005334E1" w:rsidP="00DB4F45">
                            <w:pPr>
                              <w:jc w:val="center"/>
                            </w:pPr>
                            <w:r w:rsidRPr="00B00172">
                              <w:t>2</w:t>
                            </w:r>
                            <w:r w:rsidR="0085435E" w:rsidRPr="00B00172">
                              <w:t>7.55</w:t>
                            </w:r>
                            <w:r w:rsidRPr="00B00172">
                              <w:t>%</w:t>
                            </w:r>
                          </w:p>
                        </w:tc>
                      </w:tr>
                      <w:tr w:rsidR="005334E1" w:rsidRPr="00B00172" w14:paraId="0544B44D" w14:textId="77777777" w:rsidTr="00683539">
                        <w:tc>
                          <w:tcPr>
                            <w:tcW w:w="1983" w:type="dxa"/>
                          </w:tcPr>
                          <w:p w14:paraId="0919088A" w14:textId="484DA109" w:rsidR="005334E1" w:rsidRPr="00B00172" w:rsidRDefault="005334E1" w:rsidP="00DB4F45">
                            <w:pPr>
                              <w:jc w:val="center"/>
                            </w:pPr>
                            <w:r w:rsidRPr="00B00172">
                              <w:t>2</w:t>
                            </w:r>
                            <w:r w:rsidR="009006C5" w:rsidRPr="00B00172">
                              <w:t>8</w:t>
                            </w:r>
                          </w:p>
                        </w:tc>
                        <w:tc>
                          <w:tcPr>
                            <w:tcW w:w="1989" w:type="dxa"/>
                          </w:tcPr>
                          <w:p w14:paraId="20695DEB" w14:textId="0D4A3F33" w:rsidR="005334E1" w:rsidRPr="00B00172" w:rsidRDefault="005334E1" w:rsidP="00DB4F45">
                            <w:pPr>
                              <w:jc w:val="center"/>
                            </w:pPr>
                            <w:r w:rsidRPr="00B00172">
                              <w:t>2</w:t>
                            </w:r>
                            <w:r w:rsidR="0085435E" w:rsidRPr="00B00172">
                              <w:t>7.10</w:t>
                            </w:r>
                            <w:r w:rsidRPr="00B00172">
                              <w:t>%</w:t>
                            </w:r>
                          </w:p>
                        </w:tc>
                      </w:tr>
                      <w:tr w:rsidR="005334E1" w:rsidRPr="00B00172" w14:paraId="18AB280F" w14:textId="77777777" w:rsidTr="00683539">
                        <w:tc>
                          <w:tcPr>
                            <w:tcW w:w="1983" w:type="dxa"/>
                          </w:tcPr>
                          <w:p w14:paraId="37C59CBB" w14:textId="3F4E374A" w:rsidR="005334E1" w:rsidRPr="00B00172" w:rsidRDefault="005334E1" w:rsidP="00DB4F45">
                            <w:pPr>
                              <w:jc w:val="center"/>
                            </w:pPr>
                            <w:r w:rsidRPr="00B00172">
                              <w:t>2</w:t>
                            </w:r>
                            <w:r w:rsidR="009006C5" w:rsidRPr="00B00172">
                              <w:t>7</w:t>
                            </w:r>
                          </w:p>
                        </w:tc>
                        <w:tc>
                          <w:tcPr>
                            <w:tcW w:w="1989" w:type="dxa"/>
                          </w:tcPr>
                          <w:p w14:paraId="331A7299" w14:textId="6BD27C9C" w:rsidR="005334E1" w:rsidRPr="00B00172" w:rsidRDefault="005334E1" w:rsidP="00DB4F45">
                            <w:pPr>
                              <w:jc w:val="center"/>
                            </w:pPr>
                            <w:r w:rsidRPr="00B00172">
                              <w:t>26</w:t>
                            </w:r>
                            <w:r w:rsidR="00630BC6" w:rsidRPr="00B00172">
                              <w:t>.65</w:t>
                            </w:r>
                            <w:r w:rsidRPr="00B00172">
                              <w:t>%</w:t>
                            </w:r>
                          </w:p>
                        </w:tc>
                      </w:tr>
                      <w:tr w:rsidR="005334E1" w:rsidRPr="00B00172" w14:paraId="3FE2695D" w14:textId="77777777" w:rsidTr="00683539">
                        <w:tc>
                          <w:tcPr>
                            <w:tcW w:w="1983" w:type="dxa"/>
                          </w:tcPr>
                          <w:p w14:paraId="792C7E12" w14:textId="7D2E41FD" w:rsidR="005334E1" w:rsidRPr="00B00172" w:rsidRDefault="005334E1" w:rsidP="00DB4F45">
                            <w:pPr>
                              <w:jc w:val="center"/>
                            </w:pPr>
                            <w:r w:rsidRPr="00B00172">
                              <w:t>2</w:t>
                            </w:r>
                            <w:r w:rsidR="009006C5" w:rsidRPr="00B00172">
                              <w:t>6</w:t>
                            </w:r>
                          </w:p>
                        </w:tc>
                        <w:tc>
                          <w:tcPr>
                            <w:tcW w:w="1989" w:type="dxa"/>
                          </w:tcPr>
                          <w:p w14:paraId="3AED6257" w14:textId="35F0853B" w:rsidR="005334E1" w:rsidRPr="00B00172" w:rsidRDefault="005334E1" w:rsidP="00DB4F45">
                            <w:pPr>
                              <w:jc w:val="center"/>
                            </w:pPr>
                            <w:r w:rsidRPr="00B00172">
                              <w:t>2</w:t>
                            </w:r>
                            <w:r w:rsidR="00630BC6" w:rsidRPr="00B00172">
                              <w:t>6.20</w:t>
                            </w:r>
                            <w:r w:rsidRPr="00B00172">
                              <w:t>%</w:t>
                            </w:r>
                          </w:p>
                        </w:tc>
                      </w:tr>
                      <w:tr w:rsidR="005334E1" w:rsidRPr="00B00172" w14:paraId="50ACC88F" w14:textId="77777777" w:rsidTr="00683539">
                        <w:tc>
                          <w:tcPr>
                            <w:tcW w:w="1983" w:type="dxa"/>
                          </w:tcPr>
                          <w:p w14:paraId="6BF0F2BE" w14:textId="765B7ABB" w:rsidR="005334E1" w:rsidRPr="00B00172" w:rsidRDefault="005334E1" w:rsidP="00DB4F45">
                            <w:pPr>
                              <w:jc w:val="center"/>
                            </w:pPr>
                            <w:r w:rsidRPr="00B00172">
                              <w:t>2</w:t>
                            </w:r>
                            <w:r w:rsidR="009006C5" w:rsidRPr="00B00172">
                              <w:t>5</w:t>
                            </w:r>
                          </w:p>
                        </w:tc>
                        <w:tc>
                          <w:tcPr>
                            <w:tcW w:w="1989" w:type="dxa"/>
                          </w:tcPr>
                          <w:p w14:paraId="159D5AB0" w14:textId="0CA46098" w:rsidR="005334E1" w:rsidRPr="00B00172" w:rsidRDefault="005334E1" w:rsidP="00DB4F45">
                            <w:pPr>
                              <w:jc w:val="center"/>
                            </w:pPr>
                            <w:r w:rsidRPr="00B00172">
                              <w:t>25</w:t>
                            </w:r>
                            <w:r w:rsidR="00630BC6" w:rsidRPr="00B00172">
                              <w:t>.75</w:t>
                            </w:r>
                            <w:r w:rsidRPr="00B00172">
                              <w:t>%</w:t>
                            </w:r>
                          </w:p>
                        </w:tc>
                      </w:tr>
                      <w:tr w:rsidR="005334E1" w:rsidRPr="00B00172" w14:paraId="1CAB0F30" w14:textId="77777777" w:rsidTr="00683539">
                        <w:tc>
                          <w:tcPr>
                            <w:tcW w:w="1983" w:type="dxa"/>
                          </w:tcPr>
                          <w:p w14:paraId="0F96FFC0" w14:textId="094CB04C" w:rsidR="005334E1" w:rsidRPr="00B00172" w:rsidRDefault="005334E1" w:rsidP="00DB4F45">
                            <w:pPr>
                              <w:jc w:val="center"/>
                            </w:pPr>
                            <w:r w:rsidRPr="00B00172">
                              <w:t>2</w:t>
                            </w:r>
                            <w:r w:rsidR="009006C5" w:rsidRPr="00B00172">
                              <w:t>4</w:t>
                            </w:r>
                          </w:p>
                        </w:tc>
                        <w:tc>
                          <w:tcPr>
                            <w:tcW w:w="1989" w:type="dxa"/>
                          </w:tcPr>
                          <w:p w14:paraId="2EDE2E82" w14:textId="46B057E0" w:rsidR="005334E1" w:rsidRPr="00B00172" w:rsidRDefault="005334E1" w:rsidP="00DB4F45">
                            <w:pPr>
                              <w:jc w:val="center"/>
                            </w:pPr>
                            <w:r w:rsidRPr="00B00172">
                              <w:t>25</w:t>
                            </w:r>
                            <w:r w:rsidR="00630BC6" w:rsidRPr="00B00172">
                              <w:t>.30</w:t>
                            </w:r>
                            <w:r w:rsidRPr="00B00172">
                              <w:t>%</w:t>
                            </w:r>
                          </w:p>
                        </w:tc>
                      </w:tr>
                      <w:tr w:rsidR="005334E1" w:rsidRPr="00B00172" w14:paraId="2691F616" w14:textId="77777777" w:rsidTr="00683539">
                        <w:tc>
                          <w:tcPr>
                            <w:tcW w:w="1983" w:type="dxa"/>
                          </w:tcPr>
                          <w:p w14:paraId="697275BC" w14:textId="42D937B9" w:rsidR="005334E1" w:rsidRPr="00B00172" w:rsidRDefault="005334E1" w:rsidP="00DB4F45">
                            <w:pPr>
                              <w:jc w:val="center"/>
                            </w:pPr>
                            <w:r w:rsidRPr="00B00172">
                              <w:t>2</w:t>
                            </w:r>
                            <w:r w:rsidR="009006C5" w:rsidRPr="00B00172">
                              <w:t>3</w:t>
                            </w:r>
                          </w:p>
                        </w:tc>
                        <w:tc>
                          <w:tcPr>
                            <w:tcW w:w="1989" w:type="dxa"/>
                          </w:tcPr>
                          <w:p w14:paraId="671B8A35" w14:textId="36E223BC" w:rsidR="005334E1" w:rsidRPr="00B00172" w:rsidRDefault="005334E1" w:rsidP="00DB4F45">
                            <w:pPr>
                              <w:jc w:val="center"/>
                            </w:pPr>
                            <w:r w:rsidRPr="00B00172">
                              <w:t>2</w:t>
                            </w:r>
                            <w:r w:rsidR="00630BC6" w:rsidRPr="00B00172">
                              <w:t>4.85</w:t>
                            </w:r>
                            <w:r w:rsidRPr="00B00172">
                              <w:t>%</w:t>
                            </w:r>
                          </w:p>
                        </w:tc>
                      </w:tr>
                      <w:tr w:rsidR="005334E1" w:rsidRPr="00B00172" w14:paraId="2ECF3567" w14:textId="77777777" w:rsidTr="00683539">
                        <w:tc>
                          <w:tcPr>
                            <w:tcW w:w="1983" w:type="dxa"/>
                          </w:tcPr>
                          <w:p w14:paraId="489A73DF" w14:textId="1E62E91E" w:rsidR="005334E1" w:rsidRPr="00B00172" w:rsidRDefault="009006C5" w:rsidP="00DB4F45">
                            <w:pPr>
                              <w:jc w:val="center"/>
                            </w:pPr>
                            <w:r w:rsidRPr="00B00172">
                              <w:t>22</w:t>
                            </w:r>
                          </w:p>
                        </w:tc>
                        <w:tc>
                          <w:tcPr>
                            <w:tcW w:w="1989" w:type="dxa"/>
                          </w:tcPr>
                          <w:p w14:paraId="685C0F98" w14:textId="78241D7F" w:rsidR="005334E1" w:rsidRPr="00B00172" w:rsidRDefault="005334E1" w:rsidP="00DB4F45">
                            <w:pPr>
                              <w:jc w:val="center"/>
                            </w:pPr>
                            <w:r w:rsidRPr="00B00172">
                              <w:t>24</w:t>
                            </w:r>
                            <w:r w:rsidR="00630BC6" w:rsidRPr="00B00172">
                              <w:t>.40</w:t>
                            </w:r>
                            <w:r w:rsidRPr="00B00172">
                              <w:t>%</w:t>
                            </w:r>
                          </w:p>
                        </w:tc>
                      </w:tr>
                      <w:tr w:rsidR="005334E1" w:rsidRPr="00B00172" w14:paraId="6AD170FE" w14:textId="77777777" w:rsidTr="00683539">
                        <w:tc>
                          <w:tcPr>
                            <w:tcW w:w="3972" w:type="dxa"/>
                            <w:gridSpan w:val="2"/>
                            <w:vAlign w:val="center"/>
                          </w:tcPr>
                          <w:p w14:paraId="5E407B92" w14:textId="77777777" w:rsidR="005334E1" w:rsidRPr="00B00172" w:rsidRDefault="005334E1" w:rsidP="00683539">
                            <w:pPr>
                              <w:jc w:val="center"/>
                            </w:pPr>
                            <w:r w:rsidRPr="00B00172">
                              <w:t>Etc.</w:t>
                            </w:r>
                          </w:p>
                        </w:tc>
                      </w:tr>
                    </w:tbl>
                    <w:p w14:paraId="7FE8C21F" w14:textId="77777777" w:rsidR="005334E1" w:rsidRPr="00B00172" w:rsidRDefault="005334E1" w:rsidP="005334E1"/>
                  </w:txbxContent>
                </v:textbox>
                <w10:wrap type="tight" anchorx="margin"/>
              </v:shape>
            </w:pict>
          </mc:Fallback>
        </mc:AlternateContent>
      </w:r>
      <w:r w:rsidR="00562035" w:rsidRPr="00B00172">
        <w:rPr>
          <w:rFonts w:eastAsiaTheme="majorEastAsia"/>
          <w:b/>
          <w:bCs/>
          <w:sz w:val="24"/>
          <w:szCs w:val="24"/>
        </w:rPr>
        <w:t xml:space="preserve">If the crew </w:t>
      </w:r>
      <w:r w:rsidR="00A169F3" w:rsidRPr="00B00172">
        <w:rPr>
          <w:rFonts w:eastAsiaTheme="majorEastAsia"/>
          <w:b/>
          <w:bCs/>
          <w:sz w:val="24"/>
          <w:szCs w:val="24"/>
        </w:rPr>
        <w:t>consists of</w:t>
      </w:r>
      <w:r w:rsidR="00562035" w:rsidRPr="00B00172">
        <w:rPr>
          <w:rFonts w:eastAsiaTheme="majorEastAsia"/>
          <w:b/>
          <w:bCs/>
          <w:sz w:val="24"/>
          <w:szCs w:val="24"/>
        </w:rPr>
        <w:t xml:space="preserve"> 30</w:t>
      </w:r>
      <w:r w:rsidR="00A169F3" w:rsidRPr="00B00172">
        <w:rPr>
          <w:rFonts w:eastAsiaTheme="majorEastAsia"/>
          <w:b/>
          <w:bCs/>
          <w:sz w:val="24"/>
          <w:szCs w:val="24"/>
        </w:rPr>
        <w:t xml:space="preserve"> members</w:t>
      </w:r>
      <w:r w:rsidR="00562035" w:rsidRPr="00B00172">
        <w:rPr>
          <w:rFonts w:eastAsiaTheme="majorEastAsia"/>
          <w:b/>
          <w:bCs/>
          <w:sz w:val="24"/>
          <w:szCs w:val="24"/>
        </w:rPr>
        <w:t>:</w:t>
      </w:r>
      <w:r w:rsidR="00562035" w:rsidRPr="00B00172">
        <w:rPr>
          <w:rFonts w:eastAsiaTheme="majorEastAsia"/>
          <w:sz w:val="24"/>
          <w:szCs w:val="24"/>
        </w:rPr>
        <w:br/>
        <w:t>From the sales value, common expenses are deducted: See § 17.</w:t>
      </w:r>
      <w:r w:rsidR="00562035" w:rsidRPr="00B00172">
        <w:rPr>
          <w:rFonts w:eastAsiaTheme="majorEastAsia"/>
          <w:sz w:val="24"/>
          <w:szCs w:val="24"/>
        </w:rPr>
        <w:br/>
      </w:r>
      <w:r w:rsidR="00AA4D69" w:rsidRPr="00B00172">
        <w:rPr>
          <w:rFonts w:eastAsiaTheme="majorEastAsia"/>
          <w:sz w:val="24"/>
          <w:szCs w:val="24"/>
        </w:rPr>
        <w:t>From the surplus, the captain and crew receive an equal share:</w:t>
      </w:r>
      <w:r w:rsidR="00F92BD7" w:rsidRPr="00B00172">
        <w:rPr>
          <w:rFonts w:eastAsiaTheme="majorEastAsia"/>
          <w:sz w:val="24"/>
          <w:szCs w:val="24"/>
        </w:rPr>
        <w:t xml:space="preserve"> </w:t>
      </w:r>
      <w:r w:rsidR="00562035" w:rsidRPr="00B00172">
        <w:rPr>
          <w:rFonts w:eastAsiaTheme="majorEastAsia"/>
          <w:sz w:val="24"/>
          <w:szCs w:val="24"/>
        </w:rPr>
        <w:t>28.00%</w:t>
      </w:r>
      <w:r w:rsidRPr="00B00172">
        <w:rPr>
          <w:rFonts w:eastAsiaTheme="majorEastAsia"/>
          <w:sz w:val="24"/>
          <w:szCs w:val="24"/>
        </w:rPr>
        <w:t xml:space="preserve"> </w:t>
      </w:r>
      <w:r w:rsidR="00562035" w:rsidRPr="00B00172">
        <w:rPr>
          <w:rFonts w:eastAsiaTheme="majorEastAsia"/>
          <w:sz w:val="24"/>
          <w:szCs w:val="24"/>
        </w:rPr>
        <w:br/>
        <w:t xml:space="preserve">In addition, </w:t>
      </w:r>
      <w:r w:rsidR="00AA4D69" w:rsidRPr="00B00172">
        <w:rPr>
          <w:rFonts w:eastAsiaTheme="majorEastAsia"/>
          <w:sz w:val="24"/>
          <w:szCs w:val="24"/>
        </w:rPr>
        <w:t>the following is settled from the surplus:</w:t>
      </w:r>
      <w:r w:rsidR="00562035" w:rsidRPr="00B00172">
        <w:rPr>
          <w:rFonts w:eastAsiaTheme="majorEastAsia"/>
          <w:sz w:val="24"/>
          <w:szCs w:val="24"/>
        </w:rPr>
        <w:br/>
        <w:t>1</w:t>
      </w:r>
      <w:r w:rsidR="00AA4D69" w:rsidRPr="00B00172">
        <w:rPr>
          <w:rFonts w:eastAsiaTheme="majorEastAsia"/>
          <w:sz w:val="24"/>
          <w:szCs w:val="24"/>
          <w:vertAlign w:val="superscript"/>
        </w:rPr>
        <w:t>st</w:t>
      </w:r>
      <w:r w:rsidR="00562035" w:rsidRPr="00B00172">
        <w:rPr>
          <w:rFonts w:eastAsiaTheme="majorEastAsia"/>
          <w:sz w:val="24"/>
          <w:szCs w:val="24"/>
        </w:rPr>
        <w:t xml:space="preserve"> cook: 0.25 extra share</w:t>
      </w:r>
      <w:r w:rsidR="00562035" w:rsidRPr="00B00172">
        <w:rPr>
          <w:rFonts w:eastAsiaTheme="majorEastAsia"/>
          <w:sz w:val="24"/>
          <w:szCs w:val="24"/>
        </w:rPr>
        <w:br/>
        <w:t>2</w:t>
      </w:r>
      <w:r w:rsidR="00AA4D69" w:rsidRPr="00B00172">
        <w:rPr>
          <w:rFonts w:eastAsiaTheme="majorEastAsia"/>
          <w:sz w:val="24"/>
          <w:szCs w:val="24"/>
          <w:vertAlign w:val="superscript"/>
        </w:rPr>
        <w:t>nd</w:t>
      </w:r>
      <w:r w:rsidR="00562035" w:rsidRPr="00B00172">
        <w:rPr>
          <w:rFonts w:eastAsiaTheme="majorEastAsia"/>
          <w:sz w:val="24"/>
          <w:szCs w:val="24"/>
        </w:rPr>
        <w:t xml:space="preserve"> cook: 0.125 extra share</w:t>
      </w:r>
      <w:r w:rsidR="00562035" w:rsidRPr="00B00172">
        <w:rPr>
          <w:rFonts w:eastAsiaTheme="majorEastAsia"/>
          <w:sz w:val="24"/>
          <w:szCs w:val="24"/>
        </w:rPr>
        <w:br/>
        <w:t>Each time the crew size increases or decreases,</w:t>
      </w:r>
      <w:r w:rsidR="00562035" w:rsidRPr="00B00172">
        <w:rPr>
          <w:rFonts w:eastAsiaTheme="majorEastAsia"/>
          <w:sz w:val="24"/>
          <w:szCs w:val="24"/>
        </w:rPr>
        <w:br/>
        <w:t xml:space="preserve">the equal share percentage is adjusted by </w:t>
      </w:r>
      <w:r w:rsidR="004A512E" w:rsidRPr="00B00172">
        <w:rPr>
          <w:rFonts w:eastAsiaTheme="majorEastAsia"/>
          <w:sz w:val="24"/>
          <w:szCs w:val="24"/>
        </w:rPr>
        <w:tab/>
      </w:r>
      <w:r w:rsidR="004A512E" w:rsidRPr="00B00172">
        <w:rPr>
          <w:rFonts w:eastAsiaTheme="majorEastAsia"/>
          <w:sz w:val="24"/>
          <w:szCs w:val="24"/>
        </w:rPr>
        <w:tab/>
      </w:r>
      <w:r w:rsidR="00562035" w:rsidRPr="00B00172">
        <w:rPr>
          <w:rFonts w:eastAsiaTheme="majorEastAsia"/>
          <w:sz w:val="24"/>
          <w:szCs w:val="24"/>
        </w:rPr>
        <w:t>0.45</w:t>
      </w:r>
      <w:r w:rsidR="004A512E" w:rsidRPr="00B00172">
        <w:rPr>
          <w:rFonts w:eastAsiaTheme="majorEastAsia"/>
          <w:sz w:val="24"/>
          <w:szCs w:val="24"/>
        </w:rPr>
        <w:t>%</w:t>
      </w:r>
      <w:r w:rsidR="00562035" w:rsidRPr="00B00172">
        <w:rPr>
          <w:rFonts w:eastAsiaTheme="majorEastAsia"/>
          <w:sz w:val="24"/>
          <w:szCs w:val="24"/>
        </w:rPr>
        <w:t xml:space="preserve"> points</w:t>
      </w:r>
      <w:r w:rsidR="00562035" w:rsidRPr="00B00172">
        <w:rPr>
          <w:rFonts w:eastAsiaTheme="majorEastAsia"/>
          <w:sz w:val="24"/>
          <w:szCs w:val="24"/>
        </w:rPr>
        <w:br/>
        <w:t>[see table on the right]</w:t>
      </w:r>
    </w:p>
    <w:p w14:paraId="22CD7B6E" w14:textId="77777777" w:rsidR="004A512E" w:rsidRPr="00B00172" w:rsidRDefault="004A512E" w:rsidP="00562035">
      <w:pPr>
        <w:spacing w:line="360" w:lineRule="auto"/>
        <w:rPr>
          <w:rFonts w:eastAsiaTheme="majorEastAsia"/>
          <w:sz w:val="24"/>
          <w:szCs w:val="24"/>
        </w:rPr>
      </w:pPr>
    </w:p>
    <w:p w14:paraId="19A3D675" w14:textId="77777777" w:rsidR="005334E1" w:rsidRPr="00B00172" w:rsidRDefault="005334E1" w:rsidP="00562035">
      <w:pPr>
        <w:spacing w:line="360" w:lineRule="auto"/>
        <w:rPr>
          <w:rFonts w:eastAsiaTheme="majorEastAsia"/>
          <w:sz w:val="24"/>
          <w:szCs w:val="24"/>
        </w:rPr>
      </w:pPr>
    </w:p>
    <w:p w14:paraId="1F4571C7" w14:textId="77777777" w:rsidR="00F65056" w:rsidRPr="00B00172" w:rsidRDefault="00F65056" w:rsidP="00562035">
      <w:pPr>
        <w:spacing w:line="360" w:lineRule="auto"/>
        <w:rPr>
          <w:rFonts w:eastAsiaTheme="majorEastAsia"/>
          <w:sz w:val="24"/>
          <w:szCs w:val="24"/>
        </w:rPr>
      </w:pPr>
    </w:p>
    <w:p w14:paraId="4450C89F" w14:textId="77777777" w:rsidR="00562035" w:rsidRPr="00B00172" w:rsidRDefault="00562035" w:rsidP="00562035">
      <w:pPr>
        <w:spacing w:line="360" w:lineRule="auto"/>
        <w:rPr>
          <w:rFonts w:eastAsiaTheme="majorEastAsia"/>
          <w:sz w:val="24"/>
          <w:szCs w:val="24"/>
        </w:rPr>
      </w:pPr>
      <w:r w:rsidRPr="00B00172">
        <w:rPr>
          <w:rFonts w:eastAsiaTheme="majorEastAsia"/>
          <w:b/>
          <w:bCs/>
          <w:i/>
          <w:iCs/>
          <w:sz w:val="24"/>
          <w:szCs w:val="24"/>
        </w:rPr>
        <w:t>If an agreement is made regarding payment:</w:t>
      </w:r>
      <w:r w:rsidRPr="00B00172">
        <w:rPr>
          <w:rFonts w:eastAsiaTheme="majorEastAsia"/>
          <w:sz w:val="24"/>
          <w:szCs w:val="24"/>
        </w:rPr>
        <w:br/>
        <w:t>Substitute crew members receive an advance daily wage that is close to the expected final daily wage. The final settlement is made when the year is completed.</w:t>
      </w:r>
    </w:p>
    <w:p w14:paraId="7A6CF7AA" w14:textId="77777777" w:rsidR="00FC0F02" w:rsidRPr="00B00172" w:rsidRDefault="00FC0F02" w:rsidP="00562035">
      <w:pPr>
        <w:spacing w:line="360" w:lineRule="auto"/>
        <w:rPr>
          <w:rFonts w:eastAsiaTheme="majorEastAsia"/>
          <w:sz w:val="24"/>
          <w:szCs w:val="24"/>
        </w:rPr>
      </w:pPr>
    </w:p>
    <w:p w14:paraId="086D0A72" w14:textId="77777777" w:rsidR="00FC0F02" w:rsidRPr="00B00172" w:rsidRDefault="00FC0F02" w:rsidP="00562035">
      <w:pPr>
        <w:spacing w:line="360" w:lineRule="auto"/>
        <w:rPr>
          <w:rFonts w:eastAsiaTheme="majorEastAsia"/>
          <w:sz w:val="24"/>
          <w:szCs w:val="24"/>
        </w:rPr>
      </w:pPr>
    </w:p>
    <w:p w14:paraId="7405E621" w14:textId="33F644DD" w:rsidR="00FC0F02" w:rsidRPr="00B00172" w:rsidRDefault="00FC0F02" w:rsidP="00033A38">
      <w:pPr>
        <w:spacing w:line="360" w:lineRule="auto"/>
        <w:jc w:val="center"/>
        <w:rPr>
          <w:rFonts w:eastAsiaTheme="majorEastAsia"/>
          <w:b/>
          <w:bCs/>
          <w:sz w:val="32"/>
          <w:szCs w:val="32"/>
        </w:rPr>
      </w:pPr>
      <w:r w:rsidRPr="00B00172">
        <w:rPr>
          <w:rFonts w:eastAsiaTheme="majorEastAsia"/>
          <w:b/>
          <w:bCs/>
          <w:sz w:val="32"/>
          <w:szCs w:val="32"/>
        </w:rPr>
        <w:t>§ 45. Freezer vessels on longline fishing</w:t>
      </w:r>
    </w:p>
    <w:p w14:paraId="2FF027FC" w14:textId="1ED7373D" w:rsidR="00FC0F02" w:rsidRPr="00B00172" w:rsidRDefault="00FC0F02" w:rsidP="00FC0F02">
      <w:pPr>
        <w:spacing w:line="360" w:lineRule="auto"/>
        <w:rPr>
          <w:rFonts w:eastAsiaTheme="majorEastAsia"/>
          <w:sz w:val="24"/>
          <w:szCs w:val="24"/>
        </w:rPr>
      </w:pPr>
      <w:r w:rsidRPr="00B00172">
        <w:rPr>
          <w:rFonts w:eastAsiaTheme="majorEastAsia"/>
          <w:sz w:val="24"/>
          <w:szCs w:val="24"/>
        </w:rPr>
        <w:t>From the sales value, the following common expenses are deducted: bait, provisions, fuel, lubricating oil, insurance for catch and crew belongings, packaging, loss-of-income insurance, sales expenses</w:t>
      </w:r>
      <w:r w:rsidR="007A7B3D" w:rsidRPr="00B00172">
        <w:rPr>
          <w:rFonts w:eastAsiaTheme="majorEastAsia"/>
          <w:sz w:val="24"/>
          <w:szCs w:val="24"/>
        </w:rPr>
        <w:t xml:space="preserve"> from </w:t>
      </w:r>
      <w:r w:rsidRPr="00B00172">
        <w:rPr>
          <w:rFonts w:eastAsiaTheme="majorEastAsia"/>
          <w:sz w:val="24"/>
          <w:szCs w:val="24"/>
        </w:rPr>
        <w:t>the Fisheries Guarantee Fund, and landing costs.</w:t>
      </w:r>
      <w:r w:rsidRPr="00B00172">
        <w:rPr>
          <w:rFonts w:eastAsiaTheme="majorEastAsia"/>
          <w:sz w:val="24"/>
          <w:szCs w:val="24"/>
        </w:rPr>
        <w:br/>
        <w:t>Engineers who currently receive 1 extra share will retain it.</w:t>
      </w:r>
    </w:p>
    <w:p w14:paraId="57DD977C" w14:textId="77777777" w:rsidR="007A7B3D" w:rsidRPr="00B00172" w:rsidRDefault="007A7B3D" w:rsidP="00FC0F02">
      <w:pPr>
        <w:spacing w:line="360" w:lineRule="auto"/>
        <w:rPr>
          <w:rFonts w:eastAsiaTheme="majorEastAsia"/>
          <w:sz w:val="24"/>
          <w:szCs w:val="24"/>
        </w:rPr>
      </w:pPr>
    </w:p>
    <w:p w14:paraId="1B83F32B" w14:textId="5C2EB387" w:rsidR="00F77B04" w:rsidRPr="00B00172" w:rsidRDefault="00C7580C" w:rsidP="001A7F7E">
      <w:pPr>
        <w:spacing w:line="360" w:lineRule="auto"/>
        <w:rPr>
          <w:rFonts w:eastAsiaTheme="majorEastAsia"/>
          <w:sz w:val="24"/>
          <w:szCs w:val="24"/>
        </w:rPr>
        <w:sectPr w:rsidR="00F77B04" w:rsidRPr="00B00172" w:rsidSect="00671E20">
          <w:headerReference w:type="default" r:id="rId8"/>
          <w:footerReference w:type="default" r:id="rId9"/>
          <w:footerReference w:type="first" r:id="rId10"/>
          <w:pgSz w:w="12240" w:h="18720"/>
          <w:pgMar w:top="1418" w:right="720" w:bottom="680" w:left="720" w:header="720" w:footer="0" w:gutter="0"/>
          <w:cols w:space="720"/>
          <w:titlePg/>
          <w:docGrid w:linePitch="299"/>
        </w:sectPr>
      </w:pPr>
      <w:r w:rsidRPr="00B00172">
        <w:rPr>
          <w:rFonts w:eastAsiaTheme="majorEastAsia"/>
          <w:b/>
          <w:bCs/>
          <w:sz w:val="24"/>
          <w:szCs w:val="24"/>
        </w:rPr>
        <w:t xml:space="preserve">From the surplus, the captain and crew receive an equal share: </w:t>
      </w:r>
      <w:r w:rsidRPr="00B00172">
        <w:rPr>
          <w:rFonts w:eastAsiaTheme="majorEastAsia"/>
          <w:b/>
          <w:bCs/>
          <w:sz w:val="24"/>
          <w:szCs w:val="24"/>
        </w:rPr>
        <w:tab/>
      </w:r>
      <w:r w:rsidR="00FC0F02" w:rsidRPr="00B00172">
        <w:rPr>
          <w:rFonts w:eastAsiaTheme="majorEastAsia"/>
          <w:b/>
          <w:bCs/>
          <w:sz w:val="24"/>
          <w:szCs w:val="24"/>
        </w:rPr>
        <w:t>40.00%</w:t>
      </w:r>
      <w:r w:rsidR="00FC0F02" w:rsidRPr="00B00172">
        <w:rPr>
          <w:rFonts w:eastAsiaTheme="majorEastAsia"/>
          <w:sz w:val="24"/>
          <w:szCs w:val="24"/>
        </w:rPr>
        <w:br/>
      </w:r>
      <w:r w:rsidR="00894C43" w:rsidRPr="00B00172">
        <w:rPr>
          <w:rFonts w:eastAsiaTheme="majorEastAsia"/>
          <w:sz w:val="24"/>
          <w:szCs w:val="24"/>
        </w:rPr>
        <w:t>In addition, the following is settled from the surplus:</w:t>
      </w:r>
      <w:r w:rsidR="00FC0F02" w:rsidRPr="00B00172">
        <w:rPr>
          <w:rFonts w:eastAsiaTheme="majorEastAsia"/>
          <w:sz w:val="24"/>
          <w:szCs w:val="24"/>
        </w:rPr>
        <w:br/>
        <w:t>Cook: 0.25</w:t>
      </w:r>
      <w:r w:rsidR="00FC0F02" w:rsidRPr="00B00172">
        <w:rPr>
          <w:rFonts w:eastAsiaTheme="majorEastAsia"/>
          <w:b/>
          <w:bCs/>
          <w:sz w:val="24"/>
          <w:szCs w:val="24"/>
        </w:rPr>
        <w:t xml:space="preserve"> </w:t>
      </w:r>
    </w:p>
    <w:p w14:paraId="21F82AD9" w14:textId="78884D94" w:rsidR="00713566" w:rsidRPr="00B00172" w:rsidRDefault="00713566" w:rsidP="007A32C8">
      <w:pPr>
        <w:spacing w:line="360" w:lineRule="auto"/>
        <w:rPr>
          <w:sz w:val="25"/>
          <w:szCs w:val="25"/>
        </w:rPr>
        <w:sectPr w:rsidR="00713566" w:rsidRPr="00B00172" w:rsidSect="00713566">
          <w:headerReference w:type="default" r:id="rId11"/>
          <w:pgSz w:w="12240" w:h="18720"/>
          <w:pgMar w:top="960" w:right="720" w:bottom="280" w:left="720" w:header="685" w:footer="0" w:gutter="0"/>
          <w:cols w:space="720"/>
        </w:sectPr>
      </w:pPr>
    </w:p>
    <w:p w14:paraId="7F867B9A" w14:textId="77777777" w:rsidR="0020124D" w:rsidRPr="00B00172" w:rsidRDefault="0020124D" w:rsidP="007A32C8">
      <w:pPr>
        <w:spacing w:line="360" w:lineRule="auto"/>
        <w:rPr>
          <w:sz w:val="25"/>
          <w:szCs w:val="25"/>
        </w:rPr>
      </w:pPr>
    </w:p>
    <w:p w14:paraId="0248E696" w14:textId="77777777" w:rsidR="002B4E99" w:rsidRPr="00B00172" w:rsidRDefault="002B4E99" w:rsidP="007A32C8">
      <w:pPr>
        <w:spacing w:line="360" w:lineRule="auto"/>
        <w:rPr>
          <w:sz w:val="25"/>
          <w:szCs w:val="25"/>
        </w:rPr>
      </w:pPr>
    </w:p>
    <w:p w14:paraId="14EC96DB" w14:textId="77777777" w:rsidR="005D12B0" w:rsidRPr="00B00172" w:rsidRDefault="005D12B0" w:rsidP="007A32C8">
      <w:pPr>
        <w:spacing w:line="360" w:lineRule="auto"/>
        <w:rPr>
          <w:sz w:val="25"/>
          <w:szCs w:val="25"/>
        </w:rPr>
      </w:pPr>
    </w:p>
    <w:p w14:paraId="42225BEB" w14:textId="77777777" w:rsidR="005D12B0" w:rsidRPr="00B00172" w:rsidRDefault="005D12B0" w:rsidP="007A32C8">
      <w:pPr>
        <w:spacing w:line="360" w:lineRule="auto"/>
        <w:rPr>
          <w:sz w:val="25"/>
          <w:szCs w:val="25"/>
        </w:rPr>
      </w:pPr>
    </w:p>
    <w:p w14:paraId="0F209AF7" w14:textId="77777777" w:rsidR="008A4EFE" w:rsidRPr="00B00172" w:rsidRDefault="008A4EFE" w:rsidP="007A32C8">
      <w:pPr>
        <w:spacing w:line="360" w:lineRule="auto"/>
        <w:rPr>
          <w:sz w:val="25"/>
          <w:szCs w:val="25"/>
        </w:rPr>
      </w:pPr>
    </w:p>
    <w:p w14:paraId="0352D998" w14:textId="55C5BCCC" w:rsidR="002B4E99" w:rsidRPr="00B00172" w:rsidRDefault="002B4E99" w:rsidP="007A32C8">
      <w:pPr>
        <w:spacing w:line="360" w:lineRule="auto"/>
        <w:rPr>
          <w:sz w:val="25"/>
          <w:szCs w:val="25"/>
        </w:rPr>
        <w:sectPr w:rsidR="002B4E99" w:rsidRPr="00B00172" w:rsidSect="00F85A21">
          <w:headerReference w:type="default" r:id="rId12"/>
          <w:type w:val="continuous"/>
          <w:pgSz w:w="12240" w:h="18720"/>
          <w:pgMar w:top="2160" w:right="720" w:bottom="280" w:left="720" w:header="718" w:footer="0" w:gutter="0"/>
          <w:cols w:space="720"/>
        </w:sectPr>
      </w:pPr>
    </w:p>
    <w:p w14:paraId="148EB1F6" w14:textId="4AAE7D41" w:rsidR="00713566" w:rsidRPr="00B00172" w:rsidRDefault="00713566" w:rsidP="007A32C8">
      <w:pPr>
        <w:spacing w:line="360" w:lineRule="auto"/>
        <w:rPr>
          <w:sz w:val="25"/>
          <w:szCs w:val="25"/>
        </w:rPr>
        <w:sectPr w:rsidR="00713566" w:rsidRPr="00B00172" w:rsidSect="00713566">
          <w:headerReference w:type="default" r:id="rId13"/>
          <w:type w:val="continuous"/>
          <w:pgSz w:w="12240" w:h="18720"/>
          <w:pgMar w:top="2160" w:right="720" w:bottom="278" w:left="720" w:header="686" w:footer="0" w:gutter="0"/>
          <w:cols w:num="2" w:space="720" w:equalWidth="0">
            <w:col w:w="7286" w:space="587"/>
            <w:col w:w="2927"/>
          </w:cols>
        </w:sectPr>
      </w:pPr>
    </w:p>
    <w:p w14:paraId="414DECFB" w14:textId="77777777" w:rsidR="00713566" w:rsidRPr="00B00172" w:rsidRDefault="00713566" w:rsidP="007A32C8">
      <w:pPr>
        <w:spacing w:line="360" w:lineRule="auto"/>
        <w:rPr>
          <w:sz w:val="25"/>
          <w:szCs w:val="25"/>
        </w:rPr>
        <w:sectPr w:rsidR="00713566" w:rsidRPr="00B00172" w:rsidSect="00713566">
          <w:type w:val="continuous"/>
          <w:pgSz w:w="12240" w:h="18720"/>
          <w:pgMar w:top="2160" w:right="720" w:bottom="280" w:left="720" w:header="685" w:footer="0" w:gutter="0"/>
          <w:cols w:space="720"/>
        </w:sectPr>
      </w:pPr>
    </w:p>
    <w:p w14:paraId="38FA1603" w14:textId="14E2CE94" w:rsidR="001B67CB" w:rsidRPr="00B00172" w:rsidRDefault="001A7F7E" w:rsidP="007A32C8">
      <w:pPr>
        <w:pStyle w:val="Style10"/>
        <w:spacing w:line="360" w:lineRule="auto"/>
        <w:rPr>
          <w:rFonts w:ascii="Times New Roman" w:hAnsi="Times New Roman" w:cs="Times New Roman"/>
        </w:rPr>
      </w:pPr>
      <w:r w:rsidRPr="00B00172">
        <w:rPr>
          <w:rFonts w:ascii="Times New Roman" w:hAnsi="Times New Roman" w:cs="Times New Roman"/>
        </w:rPr>
        <w:lastRenderedPageBreak/>
        <w:t>DOCUMENT</w:t>
      </w:r>
      <w:r w:rsidR="00BB4FA8" w:rsidRPr="00B00172">
        <w:rPr>
          <w:rFonts w:ascii="Times New Roman" w:hAnsi="Times New Roman" w:cs="Times New Roman"/>
        </w:rPr>
        <w:t xml:space="preserve"> 1</w:t>
      </w:r>
    </w:p>
    <w:p w14:paraId="3AED8CD3" w14:textId="1C837736" w:rsidR="00C9289C" w:rsidRPr="00B00172" w:rsidRDefault="009E462F" w:rsidP="007A32C8">
      <w:pPr>
        <w:pStyle w:val="Style9"/>
        <w:spacing w:line="360" w:lineRule="auto"/>
        <w:rPr>
          <w:rFonts w:cs="Times New Roman"/>
          <w:lang w:val="en-GB"/>
        </w:rPr>
      </w:pPr>
      <w:r w:rsidRPr="00B00172">
        <w:rPr>
          <w:rFonts w:cs="Times New Roman"/>
          <w:szCs w:val="24"/>
          <w:lang w:val="en-GB"/>
        </w:rPr>
        <w:t>From the sales value, the following common expenses are deducted:</w:t>
      </w:r>
    </w:p>
    <w:tbl>
      <w:tblPr>
        <w:tblStyle w:val="TableGrid"/>
        <w:tblW w:w="14575" w:type="dxa"/>
        <w:tblInd w:w="-289" w:type="dxa"/>
        <w:tblLayout w:type="fixed"/>
        <w:tblLook w:val="04A0" w:firstRow="1" w:lastRow="0" w:firstColumn="1" w:lastColumn="0" w:noHBand="0" w:noVBand="1"/>
      </w:tblPr>
      <w:tblGrid>
        <w:gridCol w:w="2978"/>
        <w:gridCol w:w="966"/>
        <w:gridCol w:w="966"/>
        <w:gridCol w:w="967"/>
        <w:gridCol w:w="966"/>
        <w:gridCol w:w="967"/>
        <w:gridCol w:w="966"/>
        <w:gridCol w:w="966"/>
        <w:gridCol w:w="967"/>
        <w:gridCol w:w="966"/>
        <w:gridCol w:w="967"/>
        <w:gridCol w:w="966"/>
        <w:gridCol w:w="967"/>
      </w:tblGrid>
      <w:tr w:rsidR="004154ED" w:rsidRPr="00B00172" w14:paraId="4A4E7550" w14:textId="77777777" w:rsidTr="004154ED">
        <w:trPr>
          <w:cantSplit/>
          <w:trHeight w:val="3130"/>
        </w:trPr>
        <w:tc>
          <w:tcPr>
            <w:tcW w:w="2978" w:type="dxa"/>
            <w:shd w:val="clear" w:color="auto" w:fill="FFFF00"/>
            <w:vAlign w:val="bottom"/>
          </w:tcPr>
          <w:p w14:paraId="715DB0B6" w14:textId="77777777" w:rsidR="004154ED" w:rsidRPr="00B00172" w:rsidRDefault="004154ED" w:rsidP="007A32C8">
            <w:pPr>
              <w:spacing w:line="360" w:lineRule="auto"/>
              <w:rPr>
                <w:b/>
                <w:sz w:val="20"/>
                <w:szCs w:val="20"/>
              </w:rPr>
            </w:pPr>
          </w:p>
        </w:tc>
        <w:tc>
          <w:tcPr>
            <w:tcW w:w="966" w:type="dxa"/>
            <w:shd w:val="clear" w:color="auto" w:fill="FFFF00"/>
            <w:textDirection w:val="btLr"/>
          </w:tcPr>
          <w:p w14:paraId="0881FBC8" w14:textId="77777777" w:rsidR="00033A38" w:rsidRPr="00B00172" w:rsidRDefault="00033A38" w:rsidP="00033A38">
            <w:pPr>
              <w:spacing w:line="360" w:lineRule="auto"/>
              <w:ind w:left="113" w:right="113"/>
              <w:rPr>
                <w:b/>
                <w:bCs/>
                <w:sz w:val="20"/>
                <w:szCs w:val="20"/>
              </w:rPr>
            </w:pPr>
            <w:r w:rsidRPr="00B00172">
              <w:rPr>
                <w:b/>
                <w:bCs/>
                <w:sz w:val="20"/>
                <w:szCs w:val="20"/>
              </w:rPr>
              <w:t>Insurance Fund for the Fishing Industry</w:t>
            </w:r>
          </w:p>
          <w:p w14:paraId="32512B88" w14:textId="22113098" w:rsidR="004154ED" w:rsidRPr="00B00172" w:rsidRDefault="004154ED" w:rsidP="007A32C8">
            <w:pPr>
              <w:spacing w:line="360" w:lineRule="auto"/>
              <w:ind w:left="113" w:right="113"/>
              <w:rPr>
                <w:sz w:val="25"/>
                <w:szCs w:val="25"/>
              </w:rPr>
            </w:pPr>
          </w:p>
        </w:tc>
        <w:tc>
          <w:tcPr>
            <w:tcW w:w="966" w:type="dxa"/>
            <w:shd w:val="clear" w:color="auto" w:fill="FFFF00"/>
            <w:textDirection w:val="btLr"/>
          </w:tcPr>
          <w:p w14:paraId="6EFFCC28" w14:textId="79394140" w:rsidR="004154ED" w:rsidRPr="00B00172" w:rsidRDefault="009929F1" w:rsidP="007A32C8">
            <w:pPr>
              <w:spacing w:line="360" w:lineRule="auto"/>
              <w:rPr>
                <w:sz w:val="25"/>
                <w:szCs w:val="25"/>
              </w:rPr>
            </w:pPr>
            <w:r w:rsidRPr="00B00172">
              <w:rPr>
                <w:b/>
                <w:bCs/>
                <w:sz w:val="20"/>
                <w:szCs w:val="20"/>
              </w:rPr>
              <w:t xml:space="preserve">  </w:t>
            </w:r>
            <w:r w:rsidR="004154ED" w:rsidRPr="00B00172">
              <w:rPr>
                <w:b/>
                <w:bCs/>
                <w:sz w:val="20"/>
                <w:szCs w:val="20"/>
              </w:rPr>
              <w:t>S</w:t>
            </w:r>
            <w:r w:rsidR="00A83188" w:rsidRPr="00B00172">
              <w:rPr>
                <w:b/>
                <w:bCs/>
                <w:sz w:val="20"/>
                <w:szCs w:val="20"/>
              </w:rPr>
              <w:t>ales expenses</w:t>
            </w:r>
          </w:p>
        </w:tc>
        <w:tc>
          <w:tcPr>
            <w:tcW w:w="967" w:type="dxa"/>
            <w:shd w:val="clear" w:color="auto" w:fill="FFFF00"/>
            <w:textDirection w:val="btLr"/>
          </w:tcPr>
          <w:p w14:paraId="66480CDF" w14:textId="3008AF98" w:rsidR="004154ED" w:rsidRPr="00B00172" w:rsidRDefault="009929F1" w:rsidP="007A32C8">
            <w:pPr>
              <w:spacing w:line="360" w:lineRule="auto"/>
              <w:rPr>
                <w:sz w:val="25"/>
                <w:szCs w:val="25"/>
              </w:rPr>
            </w:pPr>
            <w:r w:rsidRPr="00B00172">
              <w:rPr>
                <w:b/>
                <w:bCs/>
                <w:sz w:val="20"/>
                <w:szCs w:val="20"/>
              </w:rPr>
              <w:t xml:space="preserve">  </w:t>
            </w:r>
            <w:r w:rsidR="00A83188" w:rsidRPr="00B00172">
              <w:rPr>
                <w:b/>
                <w:bCs/>
                <w:sz w:val="20"/>
                <w:szCs w:val="20"/>
              </w:rPr>
              <w:t>Landing expenses</w:t>
            </w:r>
          </w:p>
        </w:tc>
        <w:tc>
          <w:tcPr>
            <w:tcW w:w="966" w:type="dxa"/>
            <w:shd w:val="clear" w:color="auto" w:fill="FFFF00"/>
            <w:textDirection w:val="btLr"/>
          </w:tcPr>
          <w:p w14:paraId="7522A80A" w14:textId="20DE6FE3" w:rsidR="004154ED" w:rsidRPr="00B00172" w:rsidRDefault="009929F1" w:rsidP="007A32C8">
            <w:pPr>
              <w:spacing w:line="360" w:lineRule="auto"/>
              <w:rPr>
                <w:sz w:val="25"/>
                <w:szCs w:val="25"/>
              </w:rPr>
            </w:pPr>
            <w:r w:rsidRPr="00B00172">
              <w:rPr>
                <w:b/>
                <w:bCs/>
                <w:sz w:val="20"/>
                <w:szCs w:val="20"/>
              </w:rPr>
              <w:t xml:space="preserve">  </w:t>
            </w:r>
            <w:r w:rsidR="004154ED" w:rsidRPr="00B00172">
              <w:rPr>
                <w:b/>
                <w:bCs/>
                <w:sz w:val="20"/>
                <w:szCs w:val="20"/>
              </w:rPr>
              <w:t>Pa</w:t>
            </w:r>
            <w:r w:rsidR="00232E41" w:rsidRPr="00B00172">
              <w:rPr>
                <w:b/>
                <w:bCs/>
                <w:sz w:val="20"/>
                <w:szCs w:val="20"/>
              </w:rPr>
              <w:t>ckaging</w:t>
            </w:r>
          </w:p>
        </w:tc>
        <w:tc>
          <w:tcPr>
            <w:tcW w:w="967" w:type="dxa"/>
            <w:shd w:val="clear" w:color="auto" w:fill="FFFF00"/>
            <w:textDirection w:val="btLr"/>
          </w:tcPr>
          <w:p w14:paraId="4D959074" w14:textId="1059D355" w:rsidR="004154ED" w:rsidRPr="00B00172" w:rsidRDefault="009929F1" w:rsidP="007A32C8">
            <w:pPr>
              <w:spacing w:line="360" w:lineRule="auto"/>
              <w:rPr>
                <w:sz w:val="25"/>
                <w:szCs w:val="25"/>
              </w:rPr>
            </w:pPr>
            <w:r w:rsidRPr="00B00172">
              <w:rPr>
                <w:b/>
                <w:bCs/>
                <w:sz w:val="20"/>
                <w:szCs w:val="20"/>
              </w:rPr>
              <w:t xml:space="preserve">  </w:t>
            </w:r>
            <w:r w:rsidR="00232E41" w:rsidRPr="00B00172">
              <w:rPr>
                <w:b/>
                <w:bCs/>
                <w:sz w:val="20"/>
                <w:szCs w:val="20"/>
              </w:rPr>
              <w:t>Ice</w:t>
            </w:r>
          </w:p>
        </w:tc>
        <w:tc>
          <w:tcPr>
            <w:tcW w:w="966" w:type="dxa"/>
            <w:shd w:val="clear" w:color="auto" w:fill="FFFF00"/>
            <w:textDirection w:val="btLr"/>
          </w:tcPr>
          <w:p w14:paraId="4DD8E765" w14:textId="7555531E" w:rsidR="0012033B" w:rsidRPr="00B00172" w:rsidRDefault="009929F1" w:rsidP="0012033B">
            <w:pPr>
              <w:rPr>
                <w:b/>
                <w:bCs/>
                <w:sz w:val="20"/>
                <w:szCs w:val="20"/>
              </w:rPr>
            </w:pPr>
            <w:r w:rsidRPr="00B00172">
              <w:rPr>
                <w:b/>
                <w:bCs/>
                <w:sz w:val="20"/>
                <w:szCs w:val="20"/>
              </w:rPr>
              <w:t xml:space="preserve"> </w:t>
            </w:r>
            <w:r w:rsidR="00756B84" w:rsidRPr="00B00172">
              <w:rPr>
                <w:b/>
                <w:bCs/>
                <w:sz w:val="20"/>
                <w:szCs w:val="20"/>
              </w:rPr>
              <w:t>Fuel oil</w:t>
            </w:r>
            <w:r w:rsidR="004154ED" w:rsidRPr="00B00172">
              <w:rPr>
                <w:b/>
                <w:bCs/>
                <w:sz w:val="20"/>
                <w:szCs w:val="20"/>
              </w:rPr>
              <w:t xml:space="preserve"> – </w:t>
            </w:r>
            <w:r w:rsidR="0012033B" w:rsidRPr="00B00172">
              <w:rPr>
                <w:b/>
                <w:bCs/>
                <w:sz w:val="20"/>
                <w:szCs w:val="20"/>
              </w:rPr>
              <w:t>Everything regarding</w:t>
            </w:r>
            <w:r w:rsidR="004154ED" w:rsidRPr="00B00172">
              <w:rPr>
                <w:b/>
                <w:bCs/>
                <w:sz w:val="20"/>
                <w:szCs w:val="20"/>
              </w:rPr>
              <w:t xml:space="preserve"> «x»</w:t>
            </w:r>
            <w:r w:rsidR="00033A38" w:rsidRPr="00B00172">
              <w:rPr>
                <w:b/>
                <w:bCs/>
                <w:sz w:val="20"/>
                <w:szCs w:val="20"/>
              </w:rPr>
              <w:br/>
            </w:r>
            <w:r w:rsidR="004154ED" w:rsidRPr="00B00172">
              <w:rPr>
                <w:b/>
                <w:bCs/>
                <w:sz w:val="20"/>
                <w:szCs w:val="20"/>
              </w:rPr>
              <w:t xml:space="preserve"> </w:t>
            </w:r>
            <w:r w:rsidR="00DB2520" w:rsidRPr="00B00172">
              <w:rPr>
                <w:b/>
                <w:bCs/>
                <w:sz w:val="20"/>
                <w:szCs w:val="20"/>
              </w:rPr>
              <w:t>otherwise</w:t>
            </w:r>
            <w:r w:rsidR="0012033B" w:rsidRPr="00B00172">
              <w:rPr>
                <w:b/>
                <w:bCs/>
                <w:sz w:val="20"/>
                <w:szCs w:val="20"/>
              </w:rPr>
              <w:t xml:space="preserve"> as indicated above the </w:t>
            </w:r>
            <w:r w:rsidR="00033A38" w:rsidRPr="00B00172">
              <w:rPr>
                <w:b/>
                <w:bCs/>
                <w:sz w:val="20"/>
                <w:szCs w:val="20"/>
              </w:rPr>
              <w:br/>
              <w:t xml:space="preserve"> </w:t>
            </w:r>
            <w:r w:rsidR="0012033B" w:rsidRPr="00B00172">
              <w:rPr>
                <w:b/>
                <w:bCs/>
                <w:sz w:val="20"/>
                <w:szCs w:val="20"/>
              </w:rPr>
              <w:t xml:space="preserve">stated price per </w:t>
            </w:r>
            <w:proofErr w:type="spellStart"/>
            <w:r w:rsidR="0012033B" w:rsidRPr="00B00172">
              <w:rPr>
                <w:b/>
                <w:bCs/>
                <w:sz w:val="20"/>
                <w:szCs w:val="20"/>
              </w:rPr>
              <w:t>liter</w:t>
            </w:r>
            <w:proofErr w:type="spellEnd"/>
            <w:r w:rsidR="0012033B" w:rsidRPr="00B00172">
              <w:rPr>
                <w:b/>
                <w:bCs/>
                <w:sz w:val="20"/>
                <w:szCs w:val="20"/>
              </w:rPr>
              <w:t>.</w:t>
            </w:r>
          </w:p>
          <w:p w14:paraId="167EFAFF" w14:textId="1531F339" w:rsidR="004154ED" w:rsidRPr="00B00172" w:rsidRDefault="00756B84" w:rsidP="0012033B">
            <w:pPr>
              <w:rPr>
                <w:b/>
                <w:bCs/>
                <w:sz w:val="20"/>
                <w:szCs w:val="20"/>
              </w:rPr>
            </w:pPr>
            <w:r w:rsidRPr="00B00172">
              <w:rPr>
                <w:b/>
                <w:bCs/>
                <w:sz w:val="20"/>
                <w:szCs w:val="20"/>
              </w:rPr>
              <w:t xml:space="preserve"> </w:t>
            </w:r>
          </w:p>
        </w:tc>
        <w:tc>
          <w:tcPr>
            <w:tcW w:w="966" w:type="dxa"/>
            <w:shd w:val="clear" w:color="auto" w:fill="FFFF00"/>
            <w:textDirection w:val="btLr"/>
          </w:tcPr>
          <w:p w14:paraId="7DD37FB0" w14:textId="4D46607D" w:rsidR="004154ED" w:rsidRPr="00B00172" w:rsidRDefault="009929F1" w:rsidP="007A32C8">
            <w:pPr>
              <w:spacing w:line="360" w:lineRule="auto"/>
              <w:rPr>
                <w:sz w:val="25"/>
                <w:szCs w:val="25"/>
              </w:rPr>
            </w:pPr>
            <w:r w:rsidRPr="00B00172">
              <w:rPr>
                <w:b/>
                <w:bCs/>
                <w:sz w:val="20"/>
                <w:szCs w:val="20"/>
              </w:rPr>
              <w:t xml:space="preserve">  </w:t>
            </w:r>
            <w:r w:rsidR="005271CB" w:rsidRPr="00B00172">
              <w:rPr>
                <w:b/>
                <w:bCs/>
                <w:sz w:val="20"/>
                <w:szCs w:val="20"/>
              </w:rPr>
              <w:t>Lubricating oil</w:t>
            </w:r>
          </w:p>
        </w:tc>
        <w:tc>
          <w:tcPr>
            <w:tcW w:w="967" w:type="dxa"/>
            <w:shd w:val="clear" w:color="auto" w:fill="FFFF00"/>
            <w:textDirection w:val="btLr"/>
          </w:tcPr>
          <w:p w14:paraId="35D68311" w14:textId="23C629B4" w:rsidR="004154ED" w:rsidRPr="00B00172" w:rsidRDefault="009929F1" w:rsidP="007A32C8">
            <w:pPr>
              <w:spacing w:line="360" w:lineRule="auto"/>
              <w:rPr>
                <w:sz w:val="25"/>
                <w:szCs w:val="25"/>
              </w:rPr>
            </w:pPr>
            <w:r w:rsidRPr="00B00172">
              <w:rPr>
                <w:b/>
                <w:bCs/>
                <w:sz w:val="20"/>
                <w:szCs w:val="20"/>
              </w:rPr>
              <w:t xml:space="preserve">  </w:t>
            </w:r>
            <w:r w:rsidR="004154ED" w:rsidRPr="00B00172">
              <w:rPr>
                <w:b/>
                <w:bCs/>
                <w:sz w:val="20"/>
                <w:szCs w:val="20"/>
              </w:rPr>
              <w:t>Salt</w:t>
            </w:r>
          </w:p>
        </w:tc>
        <w:tc>
          <w:tcPr>
            <w:tcW w:w="966" w:type="dxa"/>
            <w:shd w:val="clear" w:color="auto" w:fill="FFFF00"/>
            <w:textDirection w:val="btLr"/>
          </w:tcPr>
          <w:p w14:paraId="603CC88F" w14:textId="4A4C6330" w:rsidR="0061302F" w:rsidRPr="00B00172" w:rsidRDefault="009929F1" w:rsidP="0061302F">
            <w:pPr>
              <w:spacing w:line="360" w:lineRule="auto"/>
              <w:rPr>
                <w:b/>
                <w:bCs/>
                <w:sz w:val="20"/>
                <w:szCs w:val="20"/>
              </w:rPr>
            </w:pPr>
            <w:r w:rsidRPr="00B00172">
              <w:rPr>
                <w:b/>
                <w:bCs/>
                <w:sz w:val="20"/>
                <w:szCs w:val="20"/>
              </w:rPr>
              <w:t xml:space="preserve">  </w:t>
            </w:r>
            <w:r w:rsidR="0061302F" w:rsidRPr="00B00172">
              <w:rPr>
                <w:b/>
                <w:bCs/>
                <w:sz w:val="20"/>
                <w:szCs w:val="20"/>
              </w:rPr>
              <w:t xml:space="preserve">Insurance of Catch and Crew </w:t>
            </w:r>
            <w:r w:rsidR="00033A38" w:rsidRPr="00B00172">
              <w:rPr>
                <w:b/>
                <w:bCs/>
                <w:sz w:val="20"/>
                <w:szCs w:val="20"/>
              </w:rPr>
              <w:br/>
              <w:t xml:space="preserve">  </w:t>
            </w:r>
            <w:r w:rsidR="0061302F" w:rsidRPr="00B00172">
              <w:rPr>
                <w:b/>
                <w:bCs/>
                <w:sz w:val="20"/>
                <w:szCs w:val="20"/>
              </w:rPr>
              <w:t>Property</w:t>
            </w:r>
          </w:p>
          <w:p w14:paraId="016EEE09" w14:textId="16E7078B" w:rsidR="004154ED" w:rsidRPr="00B00172" w:rsidRDefault="004154ED" w:rsidP="007A32C8">
            <w:pPr>
              <w:spacing w:line="360" w:lineRule="auto"/>
              <w:rPr>
                <w:sz w:val="25"/>
                <w:szCs w:val="25"/>
              </w:rPr>
            </w:pPr>
          </w:p>
        </w:tc>
        <w:tc>
          <w:tcPr>
            <w:tcW w:w="967" w:type="dxa"/>
            <w:shd w:val="clear" w:color="auto" w:fill="FFFF00"/>
            <w:textDirection w:val="btLr"/>
          </w:tcPr>
          <w:p w14:paraId="17AE6DFE" w14:textId="1D97B1C9" w:rsidR="004154ED" w:rsidRPr="00B00172" w:rsidRDefault="009929F1" w:rsidP="007A32C8">
            <w:pPr>
              <w:spacing w:line="360" w:lineRule="auto"/>
              <w:rPr>
                <w:sz w:val="25"/>
                <w:szCs w:val="25"/>
              </w:rPr>
            </w:pPr>
            <w:r w:rsidRPr="00B00172">
              <w:rPr>
                <w:b/>
                <w:bCs/>
                <w:sz w:val="20"/>
                <w:szCs w:val="20"/>
              </w:rPr>
              <w:t xml:space="preserve">  </w:t>
            </w:r>
            <w:r w:rsidR="0031213D" w:rsidRPr="00B00172">
              <w:rPr>
                <w:b/>
                <w:bCs/>
                <w:sz w:val="20"/>
                <w:szCs w:val="20"/>
              </w:rPr>
              <w:t>Income Loss Insurance</w:t>
            </w:r>
          </w:p>
        </w:tc>
        <w:tc>
          <w:tcPr>
            <w:tcW w:w="966" w:type="dxa"/>
            <w:shd w:val="clear" w:color="auto" w:fill="FFFF00"/>
            <w:textDirection w:val="btLr"/>
          </w:tcPr>
          <w:p w14:paraId="19BE6EE3" w14:textId="5768B5FE" w:rsidR="004154ED" w:rsidRPr="00B00172" w:rsidRDefault="009929F1" w:rsidP="007A32C8">
            <w:pPr>
              <w:spacing w:line="360" w:lineRule="auto"/>
              <w:rPr>
                <w:sz w:val="25"/>
                <w:szCs w:val="25"/>
              </w:rPr>
            </w:pPr>
            <w:r w:rsidRPr="00B00172">
              <w:rPr>
                <w:b/>
                <w:bCs/>
                <w:sz w:val="20"/>
                <w:szCs w:val="20"/>
              </w:rPr>
              <w:t xml:space="preserve">  </w:t>
            </w:r>
            <w:r w:rsidR="000861D3" w:rsidRPr="00B00172">
              <w:rPr>
                <w:b/>
                <w:bCs/>
                <w:sz w:val="20"/>
                <w:szCs w:val="20"/>
              </w:rPr>
              <w:t>Bait</w:t>
            </w:r>
          </w:p>
        </w:tc>
        <w:tc>
          <w:tcPr>
            <w:tcW w:w="967" w:type="dxa"/>
            <w:shd w:val="clear" w:color="auto" w:fill="FFFF00"/>
            <w:textDirection w:val="btLr"/>
          </w:tcPr>
          <w:p w14:paraId="39B0AFA1" w14:textId="09D8647C" w:rsidR="004154ED" w:rsidRPr="00B00172" w:rsidRDefault="009929F1" w:rsidP="007A32C8">
            <w:pPr>
              <w:spacing w:line="360" w:lineRule="auto"/>
              <w:rPr>
                <w:sz w:val="25"/>
                <w:szCs w:val="25"/>
              </w:rPr>
            </w:pPr>
            <w:r w:rsidRPr="00B00172">
              <w:rPr>
                <w:b/>
                <w:bCs/>
                <w:sz w:val="20"/>
                <w:szCs w:val="20"/>
              </w:rPr>
              <w:t xml:space="preserve">  </w:t>
            </w:r>
            <w:r w:rsidR="00EC44CA" w:rsidRPr="00B00172">
              <w:rPr>
                <w:b/>
                <w:bCs/>
                <w:sz w:val="20"/>
                <w:szCs w:val="20"/>
              </w:rPr>
              <w:t>Acid</w:t>
            </w:r>
          </w:p>
        </w:tc>
      </w:tr>
      <w:tr w:rsidR="004154ED" w:rsidRPr="00B00172" w14:paraId="5C42BF22" w14:textId="77777777" w:rsidTr="004154ED">
        <w:trPr>
          <w:trHeight w:val="524"/>
        </w:trPr>
        <w:tc>
          <w:tcPr>
            <w:tcW w:w="2978" w:type="dxa"/>
            <w:shd w:val="clear" w:color="auto" w:fill="FFFF00"/>
            <w:vAlign w:val="bottom"/>
          </w:tcPr>
          <w:p w14:paraId="6DE02172" w14:textId="7E779AEF"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2.1.   L</w:t>
            </w:r>
            <w:r w:rsidR="00954841" w:rsidRPr="00B00172">
              <w:rPr>
                <w:b/>
                <w:sz w:val="20"/>
                <w:szCs w:val="20"/>
              </w:rPr>
              <w:t xml:space="preserve">ong Liner for </w:t>
            </w:r>
            <w:r w:rsidRPr="00B00172">
              <w:rPr>
                <w:b/>
                <w:sz w:val="20"/>
                <w:szCs w:val="20"/>
              </w:rPr>
              <w:t>fis</w:t>
            </w:r>
            <w:r w:rsidR="00954841" w:rsidRPr="00B00172">
              <w:rPr>
                <w:b/>
                <w:sz w:val="20"/>
                <w:szCs w:val="20"/>
              </w:rPr>
              <w:t>h</w:t>
            </w:r>
          </w:p>
        </w:tc>
        <w:tc>
          <w:tcPr>
            <w:tcW w:w="966" w:type="dxa"/>
            <w:shd w:val="clear" w:color="auto" w:fill="FFFF00"/>
          </w:tcPr>
          <w:p w14:paraId="77301A63" w14:textId="33C7B004"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4A6FF638" w14:textId="78E152BD" w:rsidR="004154ED" w:rsidRPr="00B00172" w:rsidRDefault="004154ED" w:rsidP="007A32C8">
            <w:pPr>
              <w:spacing w:line="360" w:lineRule="auto"/>
              <w:jc w:val="center"/>
              <w:rPr>
                <w:sz w:val="25"/>
                <w:szCs w:val="25"/>
              </w:rPr>
            </w:pPr>
          </w:p>
        </w:tc>
        <w:tc>
          <w:tcPr>
            <w:tcW w:w="967" w:type="dxa"/>
            <w:shd w:val="clear" w:color="auto" w:fill="FFFF00"/>
          </w:tcPr>
          <w:p w14:paraId="288CECD8" w14:textId="046B6D9A"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44459A16" w14:textId="3CCD3C3E" w:rsidR="004154ED" w:rsidRPr="00B00172" w:rsidRDefault="004154ED" w:rsidP="007A32C8">
            <w:pPr>
              <w:spacing w:line="360" w:lineRule="auto"/>
              <w:jc w:val="center"/>
              <w:rPr>
                <w:sz w:val="25"/>
                <w:szCs w:val="25"/>
              </w:rPr>
            </w:pPr>
          </w:p>
        </w:tc>
        <w:tc>
          <w:tcPr>
            <w:tcW w:w="967" w:type="dxa"/>
            <w:shd w:val="clear" w:color="auto" w:fill="FFFF00"/>
          </w:tcPr>
          <w:p w14:paraId="163D365E" w14:textId="05358A18"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7B7EDFF6" w14:textId="4E7911A0"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38A481F4" w14:textId="72C6AA63"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37284BD7" w14:textId="1F70777C" w:rsidR="004154ED" w:rsidRPr="00B00172" w:rsidRDefault="004154ED" w:rsidP="007A32C8">
            <w:pPr>
              <w:spacing w:line="360" w:lineRule="auto"/>
              <w:jc w:val="center"/>
              <w:rPr>
                <w:sz w:val="25"/>
                <w:szCs w:val="25"/>
              </w:rPr>
            </w:pPr>
          </w:p>
        </w:tc>
        <w:tc>
          <w:tcPr>
            <w:tcW w:w="966" w:type="dxa"/>
            <w:shd w:val="clear" w:color="auto" w:fill="FFFF00"/>
          </w:tcPr>
          <w:p w14:paraId="1CB9646C" w14:textId="76B79A01"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1FF23AD8" w14:textId="3CDD43D4"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0DD1A9F9" w14:textId="4004364C" w:rsidR="004154ED" w:rsidRPr="00B00172" w:rsidRDefault="009929F1" w:rsidP="007A32C8">
            <w:pPr>
              <w:spacing w:line="360" w:lineRule="auto"/>
              <w:jc w:val="center"/>
              <w:rPr>
                <w:sz w:val="25"/>
                <w:szCs w:val="25"/>
              </w:rPr>
            </w:pPr>
            <w:r w:rsidRPr="00B00172">
              <w:rPr>
                <w:sz w:val="25"/>
                <w:szCs w:val="25"/>
              </w:rPr>
              <w:t>X</w:t>
            </w:r>
          </w:p>
        </w:tc>
        <w:tc>
          <w:tcPr>
            <w:tcW w:w="967" w:type="dxa"/>
            <w:shd w:val="clear" w:color="auto" w:fill="FFFF00"/>
          </w:tcPr>
          <w:p w14:paraId="2AC82BBD" w14:textId="435E2581" w:rsidR="004154ED" w:rsidRPr="00B00172" w:rsidRDefault="004154ED" w:rsidP="007A32C8">
            <w:pPr>
              <w:spacing w:line="360" w:lineRule="auto"/>
              <w:jc w:val="center"/>
              <w:rPr>
                <w:sz w:val="25"/>
                <w:szCs w:val="25"/>
              </w:rPr>
            </w:pPr>
          </w:p>
        </w:tc>
      </w:tr>
      <w:tr w:rsidR="004154ED" w:rsidRPr="00B00172" w14:paraId="61FF036D" w14:textId="77777777" w:rsidTr="004154ED">
        <w:trPr>
          <w:trHeight w:val="328"/>
        </w:trPr>
        <w:tc>
          <w:tcPr>
            <w:tcW w:w="2978" w:type="dxa"/>
            <w:shd w:val="clear" w:color="auto" w:fill="C1F0C7" w:themeFill="accent3" w:themeFillTint="33"/>
            <w:vAlign w:val="center"/>
          </w:tcPr>
          <w:p w14:paraId="07AB7484" w14:textId="24A690B0"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2.1.1.   </w:t>
            </w:r>
            <w:r w:rsidR="00B91A0C" w:rsidRPr="00B00172">
              <w:rPr>
                <w:b/>
                <w:sz w:val="20"/>
                <w:szCs w:val="20"/>
              </w:rPr>
              <w:t xml:space="preserve">Freezer </w:t>
            </w:r>
            <w:r w:rsidR="00FA7D7B" w:rsidRPr="00B00172">
              <w:rPr>
                <w:b/>
                <w:sz w:val="20"/>
                <w:szCs w:val="20"/>
              </w:rPr>
              <w:t>L</w:t>
            </w:r>
            <w:r w:rsidR="00B91A0C" w:rsidRPr="00B00172">
              <w:rPr>
                <w:b/>
                <w:sz w:val="20"/>
                <w:szCs w:val="20"/>
              </w:rPr>
              <w:t>ong</w:t>
            </w:r>
            <w:r w:rsidR="00FA7D7B" w:rsidRPr="00B00172">
              <w:rPr>
                <w:b/>
                <w:sz w:val="20"/>
                <w:szCs w:val="20"/>
              </w:rPr>
              <w:t xml:space="preserve"> Liner</w:t>
            </w:r>
          </w:p>
        </w:tc>
        <w:tc>
          <w:tcPr>
            <w:tcW w:w="966" w:type="dxa"/>
            <w:shd w:val="clear" w:color="auto" w:fill="C1F0C7" w:themeFill="accent3" w:themeFillTint="33"/>
          </w:tcPr>
          <w:p w14:paraId="372F0214" w14:textId="70CE0E08"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7A1946A" w14:textId="2999BCE4"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246A3007" w14:textId="3D042D59"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6CC783A4" w14:textId="0702BA15"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4D64B3C8" w14:textId="405B934D"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627F731E" w14:textId="2FDFE1A0"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7C703B89" w14:textId="340E95E8"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7BBB3B17" w14:textId="5340EA7A"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3724E3BF" w14:textId="1BF2C555"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58D6CE00" w14:textId="23CAEC71"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11D35BF1" w14:textId="03A15BFC" w:rsidR="004154ED" w:rsidRPr="00B00172" w:rsidRDefault="009929F1"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43A9BE86" w14:textId="1FF8409C" w:rsidR="004154ED" w:rsidRPr="00B00172" w:rsidRDefault="004154ED" w:rsidP="007A32C8">
            <w:pPr>
              <w:spacing w:line="360" w:lineRule="auto"/>
              <w:jc w:val="center"/>
              <w:rPr>
                <w:sz w:val="25"/>
                <w:szCs w:val="25"/>
              </w:rPr>
            </w:pPr>
          </w:p>
        </w:tc>
      </w:tr>
      <w:tr w:rsidR="004154ED" w:rsidRPr="00B00172" w14:paraId="3B2665D6" w14:textId="77777777" w:rsidTr="004154ED">
        <w:trPr>
          <w:trHeight w:val="775"/>
        </w:trPr>
        <w:tc>
          <w:tcPr>
            <w:tcW w:w="2978" w:type="dxa"/>
            <w:shd w:val="clear" w:color="auto" w:fill="FFFF00"/>
            <w:vAlign w:val="center"/>
          </w:tcPr>
          <w:p w14:paraId="0F336A41" w14:textId="5A65899F" w:rsidR="00832629"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2.2.1.   </w:t>
            </w:r>
            <w:r w:rsidR="00832629" w:rsidRPr="00B00172">
              <w:rPr>
                <w:b/>
                <w:sz w:val="20"/>
                <w:szCs w:val="20"/>
              </w:rPr>
              <w:t>Power Block Vessels with Purse Seine and Trawl</w:t>
            </w:r>
          </w:p>
        </w:tc>
        <w:tc>
          <w:tcPr>
            <w:tcW w:w="966" w:type="dxa"/>
            <w:shd w:val="clear" w:color="auto" w:fill="FFFF00"/>
          </w:tcPr>
          <w:p w14:paraId="6EEDC9F9" w14:textId="264CAFF4"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42800A8B" w14:textId="16D47088" w:rsidR="004154ED" w:rsidRPr="00B00172" w:rsidRDefault="004154ED" w:rsidP="007A32C8">
            <w:pPr>
              <w:spacing w:line="360" w:lineRule="auto"/>
              <w:jc w:val="center"/>
              <w:rPr>
                <w:sz w:val="25"/>
                <w:szCs w:val="25"/>
              </w:rPr>
            </w:pPr>
          </w:p>
        </w:tc>
        <w:tc>
          <w:tcPr>
            <w:tcW w:w="967" w:type="dxa"/>
            <w:shd w:val="clear" w:color="auto" w:fill="FFFF00"/>
          </w:tcPr>
          <w:p w14:paraId="2290E463" w14:textId="1FB8C5BC"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4521428C" w14:textId="6C94C686" w:rsidR="004154ED" w:rsidRPr="00B00172" w:rsidRDefault="004154ED" w:rsidP="007A32C8">
            <w:pPr>
              <w:spacing w:line="360" w:lineRule="auto"/>
              <w:jc w:val="center"/>
              <w:rPr>
                <w:sz w:val="25"/>
                <w:szCs w:val="25"/>
              </w:rPr>
            </w:pPr>
          </w:p>
        </w:tc>
        <w:tc>
          <w:tcPr>
            <w:tcW w:w="967" w:type="dxa"/>
            <w:shd w:val="clear" w:color="auto" w:fill="FFFF00"/>
          </w:tcPr>
          <w:p w14:paraId="3C93D173" w14:textId="77777777" w:rsidR="004154ED" w:rsidRPr="00B00172" w:rsidRDefault="004154ED" w:rsidP="007A32C8">
            <w:pPr>
              <w:spacing w:line="360" w:lineRule="auto"/>
              <w:jc w:val="center"/>
              <w:rPr>
                <w:sz w:val="25"/>
                <w:szCs w:val="25"/>
              </w:rPr>
            </w:pPr>
          </w:p>
        </w:tc>
        <w:tc>
          <w:tcPr>
            <w:tcW w:w="966" w:type="dxa"/>
            <w:shd w:val="clear" w:color="auto" w:fill="FFFF00"/>
          </w:tcPr>
          <w:p w14:paraId="3EA3C5A7" w14:textId="77777777" w:rsidR="004154ED" w:rsidRPr="00B00172" w:rsidRDefault="004154ED" w:rsidP="007A32C8">
            <w:pPr>
              <w:spacing w:line="360" w:lineRule="auto"/>
              <w:jc w:val="center"/>
              <w:rPr>
                <w:sz w:val="25"/>
                <w:szCs w:val="25"/>
              </w:rPr>
            </w:pPr>
          </w:p>
        </w:tc>
        <w:tc>
          <w:tcPr>
            <w:tcW w:w="966" w:type="dxa"/>
            <w:shd w:val="clear" w:color="auto" w:fill="FFFF00"/>
          </w:tcPr>
          <w:p w14:paraId="7374D2A0" w14:textId="4E7020B6" w:rsidR="004154ED" w:rsidRPr="00B00172" w:rsidRDefault="004154ED" w:rsidP="007A32C8">
            <w:pPr>
              <w:spacing w:line="360" w:lineRule="auto"/>
              <w:jc w:val="center"/>
              <w:rPr>
                <w:sz w:val="25"/>
                <w:szCs w:val="25"/>
              </w:rPr>
            </w:pPr>
          </w:p>
        </w:tc>
        <w:tc>
          <w:tcPr>
            <w:tcW w:w="967" w:type="dxa"/>
            <w:shd w:val="clear" w:color="auto" w:fill="FFFF00"/>
          </w:tcPr>
          <w:p w14:paraId="10DA0285" w14:textId="52119412"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3294213F" w14:textId="77777777" w:rsidR="004154ED" w:rsidRPr="00B00172" w:rsidRDefault="004154ED" w:rsidP="007A32C8">
            <w:pPr>
              <w:spacing w:line="360" w:lineRule="auto"/>
              <w:jc w:val="center"/>
              <w:rPr>
                <w:sz w:val="25"/>
                <w:szCs w:val="25"/>
              </w:rPr>
            </w:pPr>
          </w:p>
        </w:tc>
        <w:tc>
          <w:tcPr>
            <w:tcW w:w="967" w:type="dxa"/>
            <w:shd w:val="clear" w:color="auto" w:fill="FFFF00"/>
          </w:tcPr>
          <w:p w14:paraId="169F57F9" w14:textId="4EF0F0F5"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4C46480A" w14:textId="77777777" w:rsidR="004154ED" w:rsidRPr="00B00172" w:rsidRDefault="004154ED" w:rsidP="007A32C8">
            <w:pPr>
              <w:spacing w:line="360" w:lineRule="auto"/>
              <w:jc w:val="center"/>
              <w:rPr>
                <w:sz w:val="25"/>
                <w:szCs w:val="25"/>
              </w:rPr>
            </w:pPr>
          </w:p>
        </w:tc>
        <w:tc>
          <w:tcPr>
            <w:tcW w:w="967" w:type="dxa"/>
            <w:shd w:val="clear" w:color="auto" w:fill="FFFF00"/>
          </w:tcPr>
          <w:p w14:paraId="79FEB303" w14:textId="08B614BD" w:rsidR="004154ED" w:rsidRPr="00B00172" w:rsidRDefault="004154ED" w:rsidP="007A32C8">
            <w:pPr>
              <w:spacing w:line="360" w:lineRule="auto"/>
              <w:jc w:val="center"/>
              <w:rPr>
                <w:sz w:val="25"/>
                <w:szCs w:val="25"/>
              </w:rPr>
            </w:pPr>
          </w:p>
        </w:tc>
      </w:tr>
      <w:tr w:rsidR="004154ED" w:rsidRPr="00B00172" w14:paraId="4C8E40A1" w14:textId="77777777" w:rsidTr="004154ED">
        <w:trPr>
          <w:trHeight w:val="524"/>
        </w:trPr>
        <w:tc>
          <w:tcPr>
            <w:tcW w:w="2978" w:type="dxa"/>
            <w:shd w:val="clear" w:color="auto" w:fill="C1F0C7" w:themeFill="accent3" w:themeFillTint="33"/>
            <w:vAlign w:val="center"/>
          </w:tcPr>
          <w:p w14:paraId="4B1DA460" w14:textId="35E71B09"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2.2.2.  &lt; </w:t>
            </w:r>
            <w:r w:rsidR="00B44936" w:rsidRPr="00B00172">
              <w:rPr>
                <w:b/>
                <w:sz w:val="20"/>
                <w:szCs w:val="20"/>
              </w:rPr>
              <w:t>than</w:t>
            </w:r>
            <w:r w:rsidRPr="00B00172">
              <w:rPr>
                <w:b/>
                <w:sz w:val="20"/>
                <w:szCs w:val="20"/>
              </w:rPr>
              <w:t xml:space="preserve"> 1</w:t>
            </w:r>
            <w:r w:rsidR="00B44936" w:rsidRPr="00B00172">
              <w:rPr>
                <w:b/>
                <w:sz w:val="20"/>
                <w:szCs w:val="20"/>
              </w:rPr>
              <w:t>,</w:t>
            </w:r>
            <w:r w:rsidRPr="00B00172">
              <w:rPr>
                <w:b/>
                <w:sz w:val="20"/>
                <w:szCs w:val="20"/>
              </w:rPr>
              <w:t xml:space="preserve">500 </w:t>
            </w:r>
            <w:r w:rsidR="00B44936" w:rsidRPr="00B00172">
              <w:rPr>
                <w:b/>
                <w:sz w:val="20"/>
                <w:szCs w:val="20"/>
              </w:rPr>
              <w:t>GRT</w:t>
            </w:r>
            <w:r w:rsidRPr="00B00172">
              <w:rPr>
                <w:b/>
                <w:sz w:val="20"/>
                <w:szCs w:val="20"/>
              </w:rPr>
              <w:t xml:space="preserve"> (</w:t>
            </w:r>
            <w:r w:rsidR="00B44936" w:rsidRPr="00B00172">
              <w:rPr>
                <w:b/>
                <w:sz w:val="20"/>
                <w:szCs w:val="20"/>
              </w:rPr>
              <w:t>with</w:t>
            </w:r>
            <w:r w:rsidRPr="00B00172">
              <w:rPr>
                <w:b/>
                <w:sz w:val="20"/>
                <w:szCs w:val="20"/>
              </w:rPr>
              <w:t xml:space="preserve"> tr</w:t>
            </w:r>
            <w:r w:rsidR="00B44936" w:rsidRPr="00B00172">
              <w:rPr>
                <w:b/>
                <w:sz w:val="20"/>
                <w:szCs w:val="20"/>
              </w:rPr>
              <w:t>awl</w:t>
            </w:r>
            <w:r w:rsidRPr="00B00172">
              <w:rPr>
                <w:b/>
                <w:sz w:val="20"/>
                <w:szCs w:val="20"/>
              </w:rPr>
              <w:t>)</w:t>
            </w:r>
          </w:p>
        </w:tc>
        <w:tc>
          <w:tcPr>
            <w:tcW w:w="966" w:type="dxa"/>
            <w:shd w:val="clear" w:color="auto" w:fill="C1F0C7" w:themeFill="accent3" w:themeFillTint="33"/>
          </w:tcPr>
          <w:p w14:paraId="1B2237C1" w14:textId="4A8DE636"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4B37C45A" w14:textId="25A73829"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565B04A5" w14:textId="70101FDC"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3574837E" w14:textId="245E727E"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0E484BBA"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26D094EE"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563CB73F" w14:textId="2BE261D9"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63F895B7" w14:textId="64E86EAF"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2302589D"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52948537" w14:textId="14B646D4"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4C4A75BA"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26C772DD" w14:textId="504A451E" w:rsidR="004154ED" w:rsidRPr="00B00172" w:rsidRDefault="004154ED" w:rsidP="007A32C8">
            <w:pPr>
              <w:spacing w:line="360" w:lineRule="auto"/>
              <w:jc w:val="center"/>
              <w:rPr>
                <w:sz w:val="25"/>
                <w:szCs w:val="25"/>
              </w:rPr>
            </w:pPr>
          </w:p>
        </w:tc>
      </w:tr>
      <w:tr w:rsidR="004154ED" w:rsidRPr="00B00172" w14:paraId="294C3AEC" w14:textId="77777777" w:rsidTr="004154ED">
        <w:trPr>
          <w:trHeight w:val="504"/>
        </w:trPr>
        <w:tc>
          <w:tcPr>
            <w:tcW w:w="2978" w:type="dxa"/>
            <w:shd w:val="clear" w:color="auto" w:fill="FFFF00"/>
            <w:vAlign w:val="center"/>
          </w:tcPr>
          <w:p w14:paraId="0852511C" w14:textId="5AEDA621"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2.2.3.  &gt; </w:t>
            </w:r>
            <w:r w:rsidR="00B44936" w:rsidRPr="00B00172">
              <w:rPr>
                <w:b/>
                <w:sz w:val="20"/>
                <w:szCs w:val="20"/>
              </w:rPr>
              <w:t>than</w:t>
            </w:r>
            <w:r w:rsidRPr="00B00172">
              <w:rPr>
                <w:b/>
                <w:sz w:val="20"/>
                <w:szCs w:val="20"/>
              </w:rPr>
              <w:t xml:space="preserve"> 1</w:t>
            </w:r>
            <w:r w:rsidR="00B44936" w:rsidRPr="00B00172">
              <w:rPr>
                <w:b/>
                <w:sz w:val="20"/>
                <w:szCs w:val="20"/>
              </w:rPr>
              <w:t>,</w:t>
            </w:r>
            <w:r w:rsidRPr="00B00172">
              <w:rPr>
                <w:b/>
                <w:sz w:val="20"/>
                <w:szCs w:val="20"/>
              </w:rPr>
              <w:t xml:space="preserve">500 </w:t>
            </w:r>
            <w:r w:rsidR="00B44936" w:rsidRPr="00B00172">
              <w:rPr>
                <w:b/>
                <w:sz w:val="20"/>
                <w:szCs w:val="20"/>
              </w:rPr>
              <w:t>GRT</w:t>
            </w:r>
            <w:r w:rsidRPr="00B00172">
              <w:rPr>
                <w:b/>
                <w:sz w:val="20"/>
                <w:szCs w:val="20"/>
              </w:rPr>
              <w:t xml:space="preserve"> (</w:t>
            </w:r>
            <w:r w:rsidR="00B44936" w:rsidRPr="00B00172">
              <w:rPr>
                <w:b/>
                <w:sz w:val="20"/>
                <w:szCs w:val="20"/>
              </w:rPr>
              <w:t>with</w:t>
            </w:r>
            <w:r w:rsidRPr="00B00172">
              <w:rPr>
                <w:b/>
                <w:sz w:val="20"/>
                <w:szCs w:val="20"/>
              </w:rPr>
              <w:t xml:space="preserve"> tr</w:t>
            </w:r>
            <w:r w:rsidR="00B44936" w:rsidRPr="00B00172">
              <w:rPr>
                <w:b/>
                <w:sz w:val="20"/>
                <w:szCs w:val="20"/>
              </w:rPr>
              <w:t>awl</w:t>
            </w:r>
            <w:r w:rsidRPr="00B00172">
              <w:rPr>
                <w:b/>
                <w:sz w:val="20"/>
                <w:szCs w:val="20"/>
              </w:rPr>
              <w:t>)</w:t>
            </w:r>
          </w:p>
        </w:tc>
        <w:tc>
          <w:tcPr>
            <w:tcW w:w="966" w:type="dxa"/>
            <w:shd w:val="clear" w:color="auto" w:fill="FFFF00"/>
          </w:tcPr>
          <w:p w14:paraId="016870B1" w14:textId="436C639A"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58FE52DF" w14:textId="182292DA" w:rsidR="004154ED" w:rsidRPr="00B00172" w:rsidRDefault="004154ED" w:rsidP="007A32C8">
            <w:pPr>
              <w:spacing w:line="360" w:lineRule="auto"/>
              <w:jc w:val="center"/>
              <w:rPr>
                <w:sz w:val="25"/>
                <w:szCs w:val="25"/>
              </w:rPr>
            </w:pPr>
          </w:p>
        </w:tc>
        <w:tc>
          <w:tcPr>
            <w:tcW w:w="967" w:type="dxa"/>
            <w:shd w:val="clear" w:color="auto" w:fill="FFFF00"/>
          </w:tcPr>
          <w:p w14:paraId="72BB0213" w14:textId="75DE4364"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2FBE1B97" w14:textId="13DBCFAE" w:rsidR="004154ED" w:rsidRPr="00B00172" w:rsidRDefault="004154ED" w:rsidP="007A32C8">
            <w:pPr>
              <w:spacing w:line="360" w:lineRule="auto"/>
              <w:jc w:val="center"/>
              <w:rPr>
                <w:sz w:val="25"/>
                <w:szCs w:val="25"/>
              </w:rPr>
            </w:pPr>
          </w:p>
        </w:tc>
        <w:tc>
          <w:tcPr>
            <w:tcW w:w="967" w:type="dxa"/>
            <w:shd w:val="clear" w:color="auto" w:fill="FFFF00"/>
          </w:tcPr>
          <w:p w14:paraId="4046EE9B" w14:textId="77777777" w:rsidR="004154ED" w:rsidRPr="00B00172" w:rsidRDefault="004154ED" w:rsidP="007A32C8">
            <w:pPr>
              <w:spacing w:line="360" w:lineRule="auto"/>
              <w:jc w:val="center"/>
              <w:rPr>
                <w:sz w:val="25"/>
                <w:szCs w:val="25"/>
              </w:rPr>
            </w:pPr>
          </w:p>
        </w:tc>
        <w:tc>
          <w:tcPr>
            <w:tcW w:w="966" w:type="dxa"/>
            <w:shd w:val="clear" w:color="auto" w:fill="FFFF00"/>
          </w:tcPr>
          <w:p w14:paraId="0F1F88C4" w14:textId="77777777" w:rsidR="004154ED" w:rsidRPr="00B00172" w:rsidRDefault="004154ED" w:rsidP="007A32C8">
            <w:pPr>
              <w:spacing w:line="360" w:lineRule="auto"/>
              <w:jc w:val="center"/>
              <w:rPr>
                <w:sz w:val="25"/>
                <w:szCs w:val="25"/>
              </w:rPr>
            </w:pPr>
          </w:p>
        </w:tc>
        <w:tc>
          <w:tcPr>
            <w:tcW w:w="966" w:type="dxa"/>
            <w:shd w:val="clear" w:color="auto" w:fill="FFFF00"/>
          </w:tcPr>
          <w:p w14:paraId="745A63EA" w14:textId="2AEE32CC" w:rsidR="004154ED" w:rsidRPr="00B00172" w:rsidRDefault="004154ED" w:rsidP="007A32C8">
            <w:pPr>
              <w:spacing w:line="360" w:lineRule="auto"/>
              <w:jc w:val="center"/>
              <w:rPr>
                <w:sz w:val="25"/>
                <w:szCs w:val="25"/>
              </w:rPr>
            </w:pPr>
          </w:p>
        </w:tc>
        <w:tc>
          <w:tcPr>
            <w:tcW w:w="967" w:type="dxa"/>
            <w:shd w:val="clear" w:color="auto" w:fill="FFFF00"/>
          </w:tcPr>
          <w:p w14:paraId="346D7974" w14:textId="52935145"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112DE5D7" w14:textId="77777777" w:rsidR="004154ED" w:rsidRPr="00B00172" w:rsidRDefault="004154ED" w:rsidP="007A32C8">
            <w:pPr>
              <w:spacing w:line="360" w:lineRule="auto"/>
              <w:jc w:val="center"/>
              <w:rPr>
                <w:sz w:val="25"/>
                <w:szCs w:val="25"/>
              </w:rPr>
            </w:pPr>
          </w:p>
        </w:tc>
        <w:tc>
          <w:tcPr>
            <w:tcW w:w="967" w:type="dxa"/>
            <w:shd w:val="clear" w:color="auto" w:fill="FFFF00"/>
          </w:tcPr>
          <w:p w14:paraId="66D91854" w14:textId="162E507A"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12E620B3" w14:textId="77777777" w:rsidR="004154ED" w:rsidRPr="00B00172" w:rsidRDefault="004154ED" w:rsidP="007A32C8">
            <w:pPr>
              <w:spacing w:line="360" w:lineRule="auto"/>
              <w:jc w:val="center"/>
              <w:rPr>
                <w:sz w:val="25"/>
                <w:szCs w:val="25"/>
              </w:rPr>
            </w:pPr>
          </w:p>
        </w:tc>
        <w:tc>
          <w:tcPr>
            <w:tcW w:w="967" w:type="dxa"/>
            <w:shd w:val="clear" w:color="auto" w:fill="FFFF00"/>
          </w:tcPr>
          <w:p w14:paraId="31872968" w14:textId="2F7ABE5F" w:rsidR="004154ED" w:rsidRPr="00B00172" w:rsidRDefault="004154ED" w:rsidP="007A32C8">
            <w:pPr>
              <w:spacing w:line="360" w:lineRule="auto"/>
              <w:jc w:val="center"/>
              <w:rPr>
                <w:sz w:val="25"/>
                <w:szCs w:val="25"/>
              </w:rPr>
            </w:pPr>
          </w:p>
        </w:tc>
      </w:tr>
      <w:tr w:rsidR="004154ED" w:rsidRPr="00B00172" w14:paraId="59D4E66D" w14:textId="77777777" w:rsidTr="004154ED">
        <w:trPr>
          <w:trHeight w:val="775"/>
        </w:trPr>
        <w:tc>
          <w:tcPr>
            <w:tcW w:w="2978" w:type="dxa"/>
            <w:shd w:val="clear" w:color="auto" w:fill="C1F0C7" w:themeFill="accent3" w:themeFillTint="33"/>
            <w:vAlign w:val="center"/>
          </w:tcPr>
          <w:p w14:paraId="28F4FEBC" w14:textId="00986568"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2.3.  </w:t>
            </w:r>
            <w:r w:rsidR="0002738B" w:rsidRPr="00B00172">
              <w:rPr>
                <w:b/>
                <w:sz w:val="20"/>
                <w:szCs w:val="20"/>
              </w:rPr>
              <w:t>Fishing with Trawlers for Saltfish and Fillet</w:t>
            </w:r>
          </w:p>
        </w:tc>
        <w:tc>
          <w:tcPr>
            <w:tcW w:w="966" w:type="dxa"/>
            <w:shd w:val="clear" w:color="auto" w:fill="C1F0C7" w:themeFill="accent3" w:themeFillTint="33"/>
          </w:tcPr>
          <w:p w14:paraId="07970DAD" w14:textId="323A9CF3"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9DD4B89" w14:textId="48CDE34B"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6AE2B797" w14:textId="78FF1237"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19A7AD6D" w14:textId="6B960ED0" w:rsidR="004154ED" w:rsidRPr="00B00172" w:rsidRDefault="009929F1"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0BC023B6" w14:textId="142EDA53"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5639E2E9" w14:textId="23A40C18"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20543ED9" w14:textId="00B6AB7E"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45718EA9" w14:textId="031FF1D8"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7675E851" w14:textId="6FC8874E"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307AD152" w14:textId="4DF6EE5C"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E09254F"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72BD0E27" w14:textId="08AFDEF5" w:rsidR="004154ED" w:rsidRPr="00B00172" w:rsidRDefault="004154ED" w:rsidP="007A32C8">
            <w:pPr>
              <w:spacing w:line="360" w:lineRule="auto"/>
              <w:jc w:val="center"/>
              <w:rPr>
                <w:sz w:val="25"/>
                <w:szCs w:val="25"/>
              </w:rPr>
            </w:pPr>
          </w:p>
        </w:tc>
      </w:tr>
      <w:tr w:rsidR="004154ED" w:rsidRPr="00B00172" w14:paraId="31D2D850" w14:textId="77777777" w:rsidTr="004154ED">
        <w:trPr>
          <w:trHeight w:val="524"/>
        </w:trPr>
        <w:tc>
          <w:tcPr>
            <w:tcW w:w="2978" w:type="dxa"/>
            <w:shd w:val="clear" w:color="auto" w:fill="FFFF00"/>
            <w:vAlign w:val="center"/>
          </w:tcPr>
          <w:p w14:paraId="7A014DA8" w14:textId="30D0F932" w:rsidR="0060084C" w:rsidRPr="00B00172" w:rsidRDefault="004154ED" w:rsidP="007A32C8">
            <w:pPr>
              <w:spacing w:line="360" w:lineRule="auto"/>
              <w:rPr>
                <w:b/>
                <w:sz w:val="20"/>
                <w:szCs w:val="20"/>
              </w:rPr>
            </w:pPr>
            <w:r w:rsidRPr="00B00172">
              <w:rPr>
                <w:b/>
                <w:sz w:val="20"/>
                <w:szCs w:val="20"/>
              </w:rPr>
              <w:lastRenderedPageBreak/>
              <w:t>S</w:t>
            </w:r>
            <w:r w:rsidR="009E462F" w:rsidRPr="00B00172">
              <w:rPr>
                <w:b/>
                <w:sz w:val="20"/>
                <w:szCs w:val="20"/>
              </w:rPr>
              <w:t>ection</w:t>
            </w:r>
            <w:r w:rsidRPr="00B00172">
              <w:rPr>
                <w:b/>
                <w:sz w:val="20"/>
                <w:szCs w:val="20"/>
              </w:rPr>
              <w:t xml:space="preserve"> 2.4.1. Tr</w:t>
            </w:r>
            <w:r w:rsidR="0060084C" w:rsidRPr="00B00172">
              <w:rPr>
                <w:b/>
                <w:sz w:val="20"/>
                <w:szCs w:val="20"/>
              </w:rPr>
              <w:t xml:space="preserve">awlers on </w:t>
            </w:r>
            <w:r w:rsidR="00954841" w:rsidRPr="00B00172">
              <w:rPr>
                <w:b/>
                <w:sz w:val="20"/>
                <w:szCs w:val="20"/>
              </w:rPr>
              <w:t>i</w:t>
            </w:r>
            <w:r w:rsidR="0060084C" w:rsidRPr="00B00172">
              <w:rPr>
                <w:b/>
                <w:sz w:val="20"/>
                <w:szCs w:val="20"/>
              </w:rPr>
              <w:t xml:space="preserve">ced </w:t>
            </w:r>
            <w:r w:rsidR="00954841" w:rsidRPr="00B00172">
              <w:rPr>
                <w:b/>
                <w:sz w:val="20"/>
                <w:szCs w:val="20"/>
              </w:rPr>
              <w:t>f</w:t>
            </w:r>
            <w:r w:rsidR="0060084C" w:rsidRPr="00B00172">
              <w:rPr>
                <w:b/>
                <w:sz w:val="20"/>
                <w:szCs w:val="20"/>
              </w:rPr>
              <w:t xml:space="preserve">ish </w:t>
            </w:r>
            <w:r w:rsidR="00954841" w:rsidRPr="00B00172">
              <w:rPr>
                <w:b/>
                <w:sz w:val="20"/>
                <w:szCs w:val="20"/>
              </w:rPr>
              <w:t>f</w:t>
            </w:r>
            <w:r w:rsidR="0060084C" w:rsidRPr="00B00172">
              <w:rPr>
                <w:b/>
                <w:sz w:val="20"/>
                <w:szCs w:val="20"/>
              </w:rPr>
              <w:t>ishing</w:t>
            </w:r>
            <w:r w:rsidRPr="00B00172">
              <w:rPr>
                <w:b/>
                <w:sz w:val="20"/>
                <w:szCs w:val="20"/>
              </w:rPr>
              <w:t xml:space="preserve"> </w:t>
            </w:r>
          </w:p>
        </w:tc>
        <w:tc>
          <w:tcPr>
            <w:tcW w:w="966" w:type="dxa"/>
            <w:shd w:val="clear" w:color="auto" w:fill="FFFF00"/>
          </w:tcPr>
          <w:p w14:paraId="5742F1B2" w14:textId="6FF8BBA0"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1F0D2EA1" w14:textId="7623D22D" w:rsidR="004154ED" w:rsidRPr="00B00172" w:rsidRDefault="004154ED" w:rsidP="007A32C8">
            <w:pPr>
              <w:spacing w:line="360" w:lineRule="auto"/>
              <w:jc w:val="center"/>
              <w:rPr>
                <w:sz w:val="25"/>
                <w:szCs w:val="25"/>
              </w:rPr>
            </w:pPr>
          </w:p>
        </w:tc>
        <w:tc>
          <w:tcPr>
            <w:tcW w:w="967" w:type="dxa"/>
            <w:shd w:val="clear" w:color="auto" w:fill="FFFF00"/>
          </w:tcPr>
          <w:p w14:paraId="29886F2F" w14:textId="0BF79D83"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57C28F0F" w14:textId="76C330FA" w:rsidR="004154ED" w:rsidRPr="00B00172" w:rsidRDefault="004154ED" w:rsidP="007A32C8">
            <w:pPr>
              <w:spacing w:line="360" w:lineRule="auto"/>
              <w:jc w:val="center"/>
              <w:rPr>
                <w:sz w:val="25"/>
                <w:szCs w:val="25"/>
              </w:rPr>
            </w:pPr>
          </w:p>
        </w:tc>
        <w:tc>
          <w:tcPr>
            <w:tcW w:w="967" w:type="dxa"/>
            <w:shd w:val="clear" w:color="auto" w:fill="FFFF00"/>
          </w:tcPr>
          <w:p w14:paraId="5E760559" w14:textId="5DAE8BA2"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1FBE6E25" w14:textId="0AB2A774" w:rsidR="004154ED" w:rsidRPr="00B00172" w:rsidRDefault="004154ED" w:rsidP="007A32C8">
            <w:pPr>
              <w:spacing w:line="360" w:lineRule="auto"/>
              <w:jc w:val="center"/>
              <w:rPr>
                <w:sz w:val="25"/>
                <w:szCs w:val="25"/>
              </w:rPr>
            </w:pPr>
            <w:r w:rsidRPr="00B00172">
              <w:rPr>
                <w:sz w:val="25"/>
                <w:szCs w:val="25"/>
              </w:rPr>
              <w:t>4,90</w:t>
            </w:r>
          </w:p>
        </w:tc>
        <w:tc>
          <w:tcPr>
            <w:tcW w:w="966" w:type="dxa"/>
            <w:shd w:val="clear" w:color="auto" w:fill="FFFF00"/>
          </w:tcPr>
          <w:p w14:paraId="2CD22C01" w14:textId="274B5398" w:rsidR="004154ED" w:rsidRPr="00B00172" w:rsidRDefault="004154ED" w:rsidP="007A32C8">
            <w:pPr>
              <w:spacing w:line="360" w:lineRule="auto"/>
              <w:jc w:val="center"/>
              <w:rPr>
                <w:sz w:val="25"/>
                <w:szCs w:val="25"/>
              </w:rPr>
            </w:pPr>
          </w:p>
        </w:tc>
        <w:tc>
          <w:tcPr>
            <w:tcW w:w="967" w:type="dxa"/>
            <w:shd w:val="clear" w:color="auto" w:fill="FFFF00"/>
          </w:tcPr>
          <w:p w14:paraId="6A6B5B5F" w14:textId="5BCB99A5" w:rsidR="004154ED" w:rsidRPr="00B00172" w:rsidRDefault="004154ED" w:rsidP="007A32C8">
            <w:pPr>
              <w:spacing w:line="360" w:lineRule="auto"/>
              <w:jc w:val="center"/>
              <w:rPr>
                <w:sz w:val="25"/>
                <w:szCs w:val="25"/>
              </w:rPr>
            </w:pPr>
          </w:p>
        </w:tc>
        <w:tc>
          <w:tcPr>
            <w:tcW w:w="966" w:type="dxa"/>
            <w:shd w:val="clear" w:color="auto" w:fill="FFFF00"/>
          </w:tcPr>
          <w:p w14:paraId="6B30A895" w14:textId="77777777" w:rsidR="004154ED" w:rsidRPr="00B00172" w:rsidRDefault="004154ED" w:rsidP="007A32C8">
            <w:pPr>
              <w:spacing w:line="360" w:lineRule="auto"/>
              <w:jc w:val="center"/>
              <w:rPr>
                <w:sz w:val="25"/>
                <w:szCs w:val="25"/>
              </w:rPr>
            </w:pPr>
          </w:p>
        </w:tc>
        <w:tc>
          <w:tcPr>
            <w:tcW w:w="967" w:type="dxa"/>
            <w:shd w:val="clear" w:color="auto" w:fill="FFFF00"/>
          </w:tcPr>
          <w:p w14:paraId="339D3337" w14:textId="3AE84800"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04FF9331" w14:textId="77777777" w:rsidR="004154ED" w:rsidRPr="00B00172" w:rsidRDefault="004154ED" w:rsidP="007A32C8">
            <w:pPr>
              <w:spacing w:line="360" w:lineRule="auto"/>
              <w:jc w:val="center"/>
              <w:rPr>
                <w:sz w:val="25"/>
                <w:szCs w:val="25"/>
              </w:rPr>
            </w:pPr>
          </w:p>
        </w:tc>
        <w:tc>
          <w:tcPr>
            <w:tcW w:w="967" w:type="dxa"/>
            <w:shd w:val="clear" w:color="auto" w:fill="FFFF00"/>
          </w:tcPr>
          <w:p w14:paraId="30C28771" w14:textId="2058AD5D" w:rsidR="004154ED" w:rsidRPr="00B00172" w:rsidRDefault="004154ED" w:rsidP="007A32C8">
            <w:pPr>
              <w:spacing w:line="360" w:lineRule="auto"/>
              <w:jc w:val="center"/>
              <w:rPr>
                <w:sz w:val="25"/>
                <w:szCs w:val="25"/>
              </w:rPr>
            </w:pPr>
          </w:p>
        </w:tc>
      </w:tr>
      <w:tr w:rsidR="004154ED" w:rsidRPr="00B00172" w14:paraId="021500F8" w14:textId="77777777" w:rsidTr="004154ED">
        <w:trPr>
          <w:trHeight w:val="775"/>
        </w:trPr>
        <w:tc>
          <w:tcPr>
            <w:tcW w:w="2978" w:type="dxa"/>
            <w:shd w:val="clear" w:color="auto" w:fill="C1F0C7" w:themeFill="accent3" w:themeFillTint="33"/>
            <w:vAlign w:val="center"/>
          </w:tcPr>
          <w:p w14:paraId="13C9CEE8" w14:textId="529F8F64"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2.4.2.   </w:t>
            </w:r>
            <w:r w:rsidR="00E80442" w:rsidRPr="00B00172">
              <w:rPr>
                <w:b/>
                <w:sz w:val="20"/>
                <w:szCs w:val="20"/>
              </w:rPr>
              <w:t>Door Trawle</w:t>
            </w:r>
            <w:r w:rsidR="00223AF0" w:rsidRPr="00B00172">
              <w:rPr>
                <w:b/>
                <w:sz w:val="20"/>
                <w:szCs w:val="20"/>
              </w:rPr>
              <w:t>rs</w:t>
            </w:r>
            <w:r w:rsidRPr="00B00172">
              <w:rPr>
                <w:b/>
                <w:sz w:val="20"/>
                <w:szCs w:val="20"/>
              </w:rPr>
              <w:t xml:space="preserve"> (</w:t>
            </w:r>
            <w:r w:rsidR="006869D9" w:rsidRPr="00B00172">
              <w:rPr>
                <w:b/>
                <w:sz w:val="20"/>
                <w:szCs w:val="20"/>
              </w:rPr>
              <w:t>large</w:t>
            </w:r>
            <w:r w:rsidRPr="00B00172">
              <w:rPr>
                <w:b/>
                <w:sz w:val="20"/>
                <w:szCs w:val="20"/>
              </w:rPr>
              <w:t xml:space="preserve"> t</w:t>
            </w:r>
            <w:r w:rsidR="00223AF0" w:rsidRPr="00B00172">
              <w:rPr>
                <w:b/>
                <w:sz w:val="20"/>
                <w:szCs w:val="20"/>
              </w:rPr>
              <w:t>rawlers</w:t>
            </w:r>
            <w:r w:rsidRPr="00B00172">
              <w:rPr>
                <w:b/>
                <w:sz w:val="20"/>
                <w:szCs w:val="20"/>
              </w:rPr>
              <w:t>)</w:t>
            </w:r>
          </w:p>
        </w:tc>
        <w:tc>
          <w:tcPr>
            <w:tcW w:w="966" w:type="dxa"/>
            <w:shd w:val="clear" w:color="auto" w:fill="C1F0C7" w:themeFill="accent3" w:themeFillTint="33"/>
          </w:tcPr>
          <w:p w14:paraId="417EDD0B" w14:textId="6557D4A7"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40134E22" w14:textId="3E864E83"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634099AA" w14:textId="499E94A5"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3FA93C81" w14:textId="393AEAEB"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46B44E9F" w14:textId="4D053688"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3CB901CB" w14:textId="02CED06E" w:rsidR="004154ED" w:rsidRPr="00B00172" w:rsidRDefault="004154ED" w:rsidP="007A32C8">
            <w:pPr>
              <w:spacing w:line="360" w:lineRule="auto"/>
              <w:jc w:val="center"/>
              <w:rPr>
                <w:sz w:val="25"/>
                <w:szCs w:val="25"/>
              </w:rPr>
            </w:pPr>
            <w:r w:rsidRPr="00B00172">
              <w:rPr>
                <w:sz w:val="25"/>
                <w:szCs w:val="25"/>
              </w:rPr>
              <w:t>4,90</w:t>
            </w:r>
          </w:p>
        </w:tc>
        <w:tc>
          <w:tcPr>
            <w:tcW w:w="966" w:type="dxa"/>
            <w:shd w:val="clear" w:color="auto" w:fill="C1F0C7" w:themeFill="accent3" w:themeFillTint="33"/>
          </w:tcPr>
          <w:p w14:paraId="367C671A" w14:textId="0FD2B388"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6AB0E167" w14:textId="72AB738A"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7E128C69"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1EC40CEE" w14:textId="726FD123"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7D54335D"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6230B823" w14:textId="11762ACA" w:rsidR="004154ED" w:rsidRPr="00B00172" w:rsidRDefault="004154ED" w:rsidP="007A32C8">
            <w:pPr>
              <w:spacing w:line="360" w:lineRule="auto"/>
              <w:jc w:val="center"/>
              <w:rPr>
                <w:sz w:val="25"/>
                <w:szCs w:val="25"/>
              </w:rPr>
            </w:pPr>
          </w:p>
        </w:tc>
      </w:tr>
      <w:tr w:rsidR="004154ED" w:rsidRPr="00B00172" w14:paraId="4C8C3A91" w14:textId="77777777" w:rsidTr="004154ED">
        <w:trPr>
          <w:trHeight w:val="775"/>
        </w:trPr>
        <w:tc>
          <w:tcPr>
            <w:tcW w:w="2978" w:type="dxa"/>
            <w:shd w:val="clear" w:color="auto" w:fill="FFFF00"/>
            <w:vAlign w:val="center"/>
          </w:tcPr>
          <w:p w14:paraId="4AF339A4" w14:textId="21EB2ED5"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2.4.3.   </w:t>
            </w:r>
            <w:r w:rsidR="00CE0AE5" w:rsidRPr="00B00172">
              <w:rPr>
                <w:b/>
                <w:sz w:val="20"/>
                <w:szCs w:val="20"/>
              </w:rPr>
              <w:t>Door Trawlers</w:t>
            </w:r>
            <w:r w:rsidRPr="00B00172">
              <w:rPr>
                <w:b/>
                <w:sz w:val="20"/>
                <w:szCs w:val="20"/>
              </w:rPr>
              <w:t xml:space="preserve"> (</w:t>
            </w:r>
            <w:r w:rsidR="00CE0AE5" w:rsidRPr="00B00172">
              <w:rPr>
                <w:b/>
                <w:sz w:val="20"/>
                <w:szCs w:val="20"/>
              </w:rPr>
              <w:t>as large as</w:t>
            </w:r>
            <w:r w:rsidRPr="00B00172">
              <w:rPr>
                <w:b/>
                <w:sz w:val="20"/>
                <w:szCs w:val="20"/>
              </w:rPr>
              <w:t xml:space="preserve"> pa</w:t>
            </w:r>
            <w:r w:rsidR="00A46D3E" w:rsidRPr="00B00172">
              <w:rPr>
                <w:b/>
                <w:sz w:val="20"/>
                <w:szCs w:val="20"/>
              </w:rPr>
              <w:t>i</w:t>
            </w:r>
            <w:r w:rsidRPr="00B00172">
              <w:rPr>
                <w:b/>
                <w:sz w:val="20"/>
                <w:szCs w:val="20"/>
              </w:rPr>
              <w:t>r</w:t>
            </w:r>
            <w:r w:rsidR="00A46D3E" w:rsidRPr="00B00172">
              <w:rPr>
                <w:b/>
                <w:sz w:val="20"/>
                <w:szCs w:val="20"/>
              </w:rPr>
              <w:t xml:space="preserve"> </w:t>
            </w:r>
            <w:r w:rsidRPr="00B00172">
              <w:rPr>
                <w:b/>
                <w:sz w:val="20"/>
                <w:szCs w:val="20"/>
              </w:rPr>
              <w:t>tra</w:t>
            </w:r>
            <w:r w:rsidR="00A46D3E" w:rsidRPr="00B00172">
              <w:rPr>
                <w:b/>
                <w:sz w:val="20"/>
                <w:szCs w:val="20"/>
              </w:rPr>
              <w:t>wler</w:t>
            </w:r>
            <w:r w:rsidRPr="00B00172">
              <w:rPr>
                <w:b/>
                <w:sz w:val="20"/>
                <w:szCs w:val="20"/>
              </w:rPr>
              <w:t>)</w:t>
            </w:r>
          </w:p>
        </w:tc>
        <w:tc>
          <w:tcPr>
            <w:tcW w:w="966" w:type="dxa"/>
            <w:shd w:val="clear" w:color="auto" w:fill="FFFF00"/>
          </w:tcPr>
          <w:p w14:paraId="050597ED" w14:textId="40CEA122"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6FF72197" w14:textId="039EFABB" w:rsidR="004154ED" w:rsidRPr="00B00172" w:rsidRDefault="004154ED" w:rsidP="007A32C8">
            <w:pPr>
              <w:spacing w:line="360" w:lineRule="auto"/>
              <w:jc w:val="center"/>
              <w:rPr>
                <w:sz w:val="25"/>
                <w:szCs w:val="25"/>
              </w:rPr>
            </w:pPr>
          </w:p>
        </w:tc>
        <w:tc>
          <w:tcPr>
            <w:tcW w:w="967" w:type="dxa"/>
            <w:shd w:val="clear" w:color="auto" w:fill="FFFF00"/>
          </w:tcPr>
          <w:p w14:paraId="2625C6F0" w14:textId="19DE20F6"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76D095F6" w14:textId="24531C34" w:rsidR="004154ED" w:rsidRPr="00B00172" w:rsidRDefault="004154ED" w:rsidP="007A32C8">
            <w:pPr>
              <w:spacing w:line="360" w:lineRule="auto"/>
              <w:jc w:val="center"/>
              <w:rPr>
                <w:sz w:val="25"/>
                <w:szCs w:val="25"/>
              </w:rPr>
            </w:pPr>
          </w:p>
        </w:tc>
        <w:tc>
          <w:tcPr>
            <w:tcW w:w="967" w:type="dxa"/>
            <w:shd w:val="clear" w:color="auto" w:fill="FFFF00"/>
          </w:tcPr>
          <w:p w14:paraId="1F5EA017" w14:textId="730D32A5"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660A1DD4" w14:textId="531EC3C8" w:rsidR="004154ED" w:rsidRPr="00B00172" w:rsidRDefault="004154ED" w:rsidP="007A32C8">
            <w:pPr>
              <w:spacing w:line="360" w:lineRule="auto"/>
              <w:jc w:val="center"/>
              <w:rPr>
                <w:sz w:val="25"/>
                <w:szCs w:val="25"/>
              </w:rPr>
            </w:pPr>
            <w:r w:rsidRPr="00B00172">
              <w:rPr>
                <w:sz w:val="25"/>
                <w:szCs w:val="25"/>
              </w:rPr>
              <w:t>4,90</w:t>
            </w:r>
          </w:p>
        </w:tc>
        <w:tc>
          <w:tcPr>
            <w:tcW w:w="966" w:type="dxa"/>
            <w:shd w:val="clear" w:color="auto" w:fill="FFFF00"/>
          </w:tcPr>
          <w:p w14:paraId="4A4DED56" w14:textId="213E1C8F" w:rsidR="004154ED" w:rsidRPr="00B00172" w:rsidRDefault="004154ED" w:rsidP="007A32C8">
            <w:pPr>
              <w:spacing w:line="360" w:lineRule="auto"/>
              <w:jc w:val="center"/>
              <w:rPr>
                <w:sz w:val="25"/>
                <w:szCs w:val="25"/>
              </w:rPr>
            </w:pPr>
          </w:p>
        </w:tc>
        <w:tc>
          <w:tcPr>
            <w:tcW w:w="967" w:type="dxa"/>
            <w:shd w:val="clear" w:color="auto" w:fill="FFFF00"/>
          </w:tcPr>
          <w:p w14:paraId="56D0ED67" w14:textId="10DB5B65" w:rsidR="004154ED" w:rsidRPr="00B00172" w:rsidRDefault="004154ED" w:rsidP="007A32C8">
            <w:pPr>
              <w:spacing w:line="360" w:lineRule="auto"/>
              <w:jc w:val="center"/>
              <w:rPr>
                <w:sz w:val="25"/>
                <w:szCs w:val="25"/>
              </w:rPr>
            </w:pPr>
          </w:p>
        </w:tc>
        <w:tc>
          <w:tcPr>
            <w:tcW w:w="966" w:type="dxa"/>
            <w:shd w:val="clear" w:color="auto" w:fill="FFFF00"/>
          </w:tcPr>
          <w:p w14:paraId="3336212D" w14:textId="77777777" w:rsidR="004154ED" w:rsidRPr="00B00172" w:rsidRDefault="004154ED" w:rsidP="007A32C8">
            <w:pPr>
              <w:spacing w:line="360" w:lineRule="auto"/>
              <w:jc w:val="center"/>
              <w:rPr>
                <w:sz w:val="25"/>
                <w:szCs w:val="25"/>
              </w:rPr>
            </w:pPr>
          </w:p>
        </w:tc>
        <w:tc>
          <w:tcPr>
            <w:tcW w:w="967" w:type="dxa"/>
            <w:shd w:val="clear" w:color="auto" w:fill="FFFF00"/>
          </w:tcPr>
          <w:p w14:paraId="28307DC2" w14:textId="513E564B"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3B63B194" w14:textId="77777777" w:rsidR="004154ED" w:rsidRPr="00B00172" w:rsidRDefault="004154ED" w:rsidP="007A32C8">
            <w:pPr>
              <w:spacing w:line="360" w:lineRule="auto"/>
              <w:jc w:val="center"/>
              <w:rPr>
                <w:sz w:val="25"/>
                <w:szCs w:val="25"/>
              </w:rPr>
            </w:pPr>
          </w:p>
        </w:tc>
        <w:tc>
          <w:tcPr>
            <w:tcW w:w="967" w:type="dxa"/>
            <w:shd w:val="clear" w:color="auto" w:fill="FFFF00"/>
          </w:tcPr>
          <w:p w14:paraId="6755402F" w14:textId="228AA188" w:rsidR="004154ED" w:rsidRPr="00B00172" w:rsidRDefault="004154ED" w:rsidP="007A32C8">
            <w:pPr>
              <w:spacing w:line="360" w:lineRule="auto"/>
              <w:jc w:val="center"/>
              <w:rPr>
                <w:sz w:val="25"/>
                <w:szCs w:val="25"/>
              </w:rPr>
            </w:pPr>
          </w:p>
        </w:tc>
      </w:tr>
      <w:tr w:rsidR="004154ED" w:rsidRPr="00B00172" w14:paraId="0113BB7A" w14:textId="77777777" w:rsidTr="004154ED">
        <w:trPr>
          <w:trHeight w:val="504"/>
        </w:trPr>
        <w:tc>
          <w:tcPr>
            <w:tcW w:w="2978" w:type="dxa"/>
            <w:shd w:val="clear" w:color="auto" w:fill="C1F0C7" w:themeFill="accent3" w:themeFillTint="33"/>
            <w:vAlign w:val="center"/>
          </w:tcPr>
          <w:p w14:paraId="7D44F48C" w14:textId="0A3B7E9B" w:rsidR="00E7256A" w:rsidRPr="00B00172" w:rsidRDefault="004154ED" w:rsidP="00E7256A">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2.5.      Tr</w:t>
            </w:r>
            <w:r w:rsidR="00E7256A" w:rsidRPr="00B00172">
              <w:rPr>
                <w:b/>
                <w:sz w:val="20"/>
                <w:szCs w:val="20"/>
              </w:rPr>
              <w:t xml:space="preserve">awl Fishing for </w:t>
            </w:r>
            <w:r w:rsidR="00A46D3E" w:rsidRPr="00B00172">
              <w:rPr>
                <w:b/>
                <w:sz w:val="20"/>
                <w:szCs w:val="20"/>
              </w:rPr>
              <w:t>i</w:t>
            </w:r>
            <w:r w:rsidR="00E7256A" w:rsidRPr="00B00172">
              <w:rPr>
                <w:b/>
                <w:sz w:val="20"/>
                <w:szCs w:val="20"/>
              </w:rPr>
              <w:t xml:space="preserve">ndustrial </w:t>
            </w:r>
            <w:r w:rsidR="00A46D3E" w:rsidRPr="00B00172">
              <w:rPr>
                <w:b/>
                <w:sz w:val="20"/>
                <w:szCs w:val="20"/>
              </w:rPr>
              <w:t>f</w:t>
            </w:r>
            <w:r w:rsidR="00E7256A" w:rsidRPr="00B00172">
              <w:rPr>
                <w:b/>
                <w:sz w:val="20"/>
                <w:szCs w:val="20"/>
              </w:rPr>
              <w:t>ish</w:t>
            </w:r>
          </w:p>
        </w:tc>
        <w:tc>
          <w:tcPr>
            <w:tcW w:w="966" w:type="dxa"/>
            <w:shd w:val="clear" w:color="auto" w:fill="C1F0C7" w:themeFill="accent3" w:themeFillTint="33"/>
          </w:tcPr>
          <w:p w14:paraId="22C22694" w14:textId="21C93DFF"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9669F6F" w14:textId="5D806C28"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5A2B5A0C" w14:textId="067799D3"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0FF59D6" w14:textId="14AA0916"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29029506" w14:textId="4AD03D61"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55E8436C" w14:textId="5E49B5DC" w:rsidR="004154ED" w:rsidRPr="00B00172" w:rsidRDefault="004154ED" w:rsidP="007A32C8">
            <w:pPr>
              <w:spacing w:line="360" w:lineRule="auto"/>
              <w:jc w:val="center"/>
              <w:rPr>
                <w:sz w:val="25"/>
                <w:szCs w:val="25"/>
              </w:rPr>
            </w:pPr>
            <w:r w:rsidRPr="00B00172">
              <w:rPr>
                <w:sz w:val="25"/>
                <w:szCs w:val="25"/>
              </w:rPr>
              <w:t>4,90</w:t>
            </w:r>
          </w:p>
        </w:tc>
        <w:tc>
          <w:tcPr>
            <w:tcW w:w="966" w:type="dxa"/>
            <w:shd w:val="clear" w:color="auto" w:fill="C1F0C7" w:themeFill="accent3" w:themeFillTint="33"/>
          </w:tcPr>
          <w:p w14:paraId="1154436C" w14:textId="66DA5D9C"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2C2067EE" w14:textId="713174A1"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5886CB8D"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723FCFAD" w14:textId="6101ABC5"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45598F23"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150F2539" w14:textId="7720EE0E" w:rsidR="004154ED" w:rsidRPr="00B00172" w:rsidRDefault="004154ED" w:rsidP="007A32C8">
            <w:pPr>
              <w:spacing w:line="360" w:lineRule="auto"/>
              <w:jc w:val="center"/>
              <w:rPr>
                <w:sz w:val="25"/>
                <w:szCs w:val="25"/>
              </w:rPr>
            </w:pPr>
          </w:p>
        </w:tc>
      </w:tr>
      <w:tr w:rsidR="004154ED" w:rsidRPr="00B00172" w14:paraId="6FA418AD" w14:textId="77777777" w:rsidTr="004154ED">
        <w:trPr>
          <w:trHeight w:val="542"/>
        </w:trPr>
        <w:tc>
          <w:tcPr>
            <w:tcW w:w="2978" w:type="dxa"/>
            <w:shd w:val="clear" w:color="auto" w:fill="FFFF00"/>
            <w:vAlign w:val="center"/>
          </w:tcPr>
          <w:p w14:paraId="165C1479" w14:textId="4E9DC3DF"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2.6.     </w:t>
            </w:r>
            <w:r w:rsidR="00833D3A" w:rsidRPr="00B00172">
              <w:rPr>
                <w:b/>
                <w:sz w:val="20"/>
                <w:szCs w:val="20"/>
              </w:rPr>
              <w:t xml:space="preserve">Freezer vessels engaged in </w:t>
            </w:r>
            <w:r w:rsidR="00A46D3E" w:rsidRPr="00B00172">
              <w:rPr>
                <w:b/>
                <w:sz w:val="20"/>
                <w:szCs w:val="20"/>
              </w:rPr>
              <w:t>s</w:t>
            </w:r>
            <w:r w:rsidR="00833D3A" w:rsidRPr="00B00172">
              <w:rPr>
                <w:b/>
                <w:sz w:val="20"/>
                <w:szCs w:val="20"/>
              </w:rPr>
              <w:t xml:space="preserve">hrimp </w:t>
            </w:r>
            <w:r w:rsidR="00A46D3E" w:rsidRPr="00B00172">
              <w:rPr>
                <w:b/>
                <w:sz w:val="20"/>
                <w:szCs w:val="20"/>
              </w:rPr>
              <w:t>f</w:t>
            </w:r>
            <w:r w:rsidR="00833D3A" w:rsidRPr="00B00172">
              <w:rPr>
                <w:b/>
                <w:sz w:val="20"/>
                <w:szCs w:val="20"/>
              </w:rPr>
              <w:t>ishing</w:t>
            </w:r>
          </w:p>
        </w:tc>
        <w:tc>
          <w:tcPr>
            <w:tcW w:w="966" w:type="dxa"/>
            <w:shd w:val="clear" w:color="auto" w:fill="FFFF00"/>
          </w:tcPr>
          <w:p w14:paraId="565E696A" w14:textId="13D523D0"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658A2352" w14:textId="25B102E2"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22669AB1" w14:textId="57AA8DE3"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7F79F7EC" w14:textId="6F7D85C0"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251516ED" w14:textId="79912362"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3040CDFF" w14:textId="4CD2A079" w:rsidR="004154ED" w:rsidRPr="00B00172" w:rsidRDefault="004154ED" w:rsidP="007A32C8">
            <w:pPr>
              <w:spacing w:line="360" w:lineRule="auto"/>
              <w:jc w:val="center"/>
              <w:rPr>
                <w:sz w:val="25"/>
                <w:szCs w:val="25"/>
              </w:rPr>
            </w:pPr>
            <w:r w:rsidRPr="00B00172">
              <w:rPr>
                <w:sz w:val="25"/>
                <w:szCs w:val="25"/>
              </w:rPr>
              <w:t>4,10</w:t>
            </w:r>
          </w:p>
        </w:tc>
        <w:tc>
          <w:tcPr>
            <w:tcW w:w="966" w:type="dxa"/>
            <w:shd w:val="clear" w:color="auto" w:fill="FFFF00"/>
          </w:tcPr>
          <w:p w14:paraId="5723C2A2" w14:textId="62460455" w:rsidR="004154ED" w:rsidRPr="00B00172" w:rsidRDefault="004154ED" w:rsidP="007A32C8">
            <w:pPr>
              <w:spacing w:line="360" w:lineRule="auto"/>
              <w:jc w:val="center"/>
              <w:rPr>
                <w:sz w:val="25"/>
                <w:szCs w:val="25"/>
              </w:rPr>
            </w:pPr>
          </w:p>
        </w:tc>
        <w:tc>
          <w:tcPr>
            <w:tcW w:w="967" w:type="dxa"/>
            <w:shd w:val="clear" w:color="auto" w:fill="FFFF00"/>
          </w:tcPr>
          <w:p w14:paraId="1394CD9C" w14:textId="0876F864" w:rsidR="004154ED" w:rsidRPr="00B00172" w:rsidRDefault="004154ED" w:rsidP="007A32C8">
            <w:pPr>
              <w:spacing w:line="360" w:lineRule="auto"/>
              <w:jc w:val="center"/>
              <w:rPr>
                <w:sz w:val="25"/>
                <w:szCs w:val="25"/>
              </w:rPr>
            </w:pPr>
          </w:p>
        </w:tc>
        <w:tc>
          <w:tcPr>
            <w:tcW w:w="966" w:type="dxa"/>
            <w:shd w:val="clear" w:color="auto" w:fill="FFFF00"/>
          </w:tcPr>
          <w:p w14:paraId="3C6A6E5C" w14:textId="77777777" w:rsidR="004154ED" w:rsidRPr="00B00172" w:rsidRDefault="004154ED" w:rsidP="007A32C8">
            <w:pPr>
              <w:spacing w:line="360" w:lineRule="auto"/>
              <w:jc w:val="center"/>
              <w:rPr>
                <w:sz w:val="25"/>
                <w:szCs w:val="25"/>
              </w:rPr>
            </w:pPr>
          </w:p>
        </w:tc>
        <w:tc>
          <w:tcPr>
            <w:tcW w:w="967" w:type="dxa"/>
            <w:shd w:val="clear" w:color="auto" w:fill="FFFF00"/>
          </w:tcPr>
          <w:p w14:paraId="4EA0A7E5" w14:textId="5C828F04"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54923F4D" w14:textId="77777777" w:rsidR="004154ED" w:rsidRPr="00B00172" w:rsidRDefault="004154ED" w:rsidP="007A32C8">
            <w:pPr>
              <w:spacing w:line="360" w:lineRule="auto"/>
              <w:jc w:val="center"/>
              <w:rPr>
                <w:sz w:val="25"/>
                <w:szCs w:val="25"/>
              </w:rPr>
            </w:pPr>
          </w:p>
        </w:tc>
        <w:tc>
          <w:tcPr>
            <w:tcW w:w="967" w:type="dxa"/>
            <w:shd w:val="clear" w:color="auto" w:fill="FFFF00"/>
          </w:tcPr>
          <w:p w14:paraId="0455EE50" w14:textId="72B2E89A" w:rsidR="004154ED" w:rsidRPr="00B00172" w:rsidRDefault="004154ED" w:rsidP="007A32C8">
            <w:pPr>
              <w:spacing w:line="360" w:lineRule="auto"/>
              <w:jc w:val="center"/>
              <w:rPr>
                <w:sz w:val="25"/>
                <w:szCs w:val="25"/>
              </w:rPr>
            </w:pPr>
          </w:p>
        </w:tc>
      </w:tr>
      <w:tr w:rsidR="004154ED" w:rsidRPr="00B00172" w14:paraId="23652BE9" w14:textId="77777777" w:rsidTr="004154ED">
        <w:trPr>
          <w:trHeight w:val="542"/>
        </w:trPr>
        <w:tc>
          <w:tcPr>
            <w:tcW w:w="2978" w:type="dxa"/>
            <w:shd w:val="clear" w:color="auto" w:fill="C1F0C7" w:themeFill="accent3" w:themeFillTint="33"/>
            <w:vAlign w:val="center"/>
          </w:tcPr>
          <w:p w14:paraId="3E634822" w14:textId="01152B8A" w:rsidR="008E298C" w:rsidRPr="00B00172" w:rsidRDefault="004154ED" w:rsidP="008E298C">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2.7     </w:t>
            </w:r>
            <w:r w:rsidR="008E298C" w:rsidRPr="00B00172">
              <w:rPr>
                <w:b/>
                <w:sz w:val="20"/>
                <w:szCs w:val="20"/>
              </w:rPr>
              <w:t xml:space="preserve">Fishing with nets for </w:t>
            </w:r>
            <w:r w:rsidR="00A46D3E" w:rsidRPr="00B00172">
              <w:rPr>
                <w:b/>
                <w:sz w:val="20"/>
                <w:szCs w:val="20"/>
              </w:rPr>
              <w:t>m</w:t>
            </w:r>
            <w:r w:rsidR="008E298C" w:rsidRPr="00B00172">
              <w:rPr>
                <w:b/>
                <w:sz w:val="20"/>
                <w:szCs w:val="20"/>
              </w:rPr>
              <w:t>onkfish and black halibut</w:t>
            </w:r>
          </w:p>
        </w:tc>
        <w:tc>
          <w:tcPr>
            <w:tcW w:w="966" w:type="dxa"/>
            <w:shd w:val="clear" w:color="auto" w:fill="C1F0C7" w:themeFill="accent3" w:themeFillTint="33"/>
          </w:tcPr>
          <w:p w14:paraId="01D31B52" w14:textId="5BA5A257"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1ACBB989"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14997EB6" w14:textId="7C51B8A5"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5F9ED09A" w14:textId="6625985C"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6AB57E88" w14:textId="5CBBAEEA"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39F330C9" w14:textId="47631CD8" w:rsidR="004154ED" w:rsidRPr="00B00172" w:rsidRDefault="004154ED" w:rsidP="007A32C8">
            <w:pPr>
              <w:spacing w:line="360" w:lineRule="auto"/>
              <w:jc w:val="center"/>
              <w:rPr>
                <w:sz w:val="25"/>
                <w:szCs w:val="25"/>
              </w:rPr>
            </w:pPr>
            <w:r w:rsidRPr="00B00172">
              <w:rPr>
                <w:sz w:val="25"/>
                <w:szCs w:val="25"/>
              </w:rPr>
              <w:t>4,90</w:t>
            </w:r>
          </w:p>
        </w:tc>
        <w:tc>
          <w:tcPr>
            <w:tcW w:w="966" w:type="dxa"/>
            <w:shd w:val="clear" w:color="auto" w:fill="C1F0C7" w:themeFill="accent3" w:themeFillTint="33"/>
          </w:tcPr>
          <w:p w14:paraId="30E8D799" w14:textId="332128D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6FA3DA8D"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7C04487B" w14:textId="180B16C7"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4B5DA13A" w14:textId="52380682"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61FF025D"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0F0A90E4" w14:textId="77777777" w:rsidR="004154ED" w:rsidRPr="00B00172" w:rsidRDefault="004154ED" w:rsidP="007A32C8">
            <w:pPr>
              <w:spacing w:line="360" w:lineRule="auto"/>
              <w:jc w:val="center"/>
              <w:rPr>
                <w:sz w:val="25"/>
                <w:szCs w:val="25"/>
              </w:rPr>
            </w:pPr>
          </w:p>
        </w:tc>
      </w:tr>
      <w:tr w:rsidR="004154ED" w:rsidRPr="00B00172" w14:paraId="067B30C3" w14:textId="77777777" w:rsidTr="004154ED">
        <w:trPr>
          <w:trHeight w:val="542"/>
        </w:trPr>
        <w:tc>
          <w:tcPr>
            <w:tcW w:w="2978" w:type="dxa"/>
            <w:shd w:val="clear" w:color="auto" w:fill="FFFF00"/>
            <w:vAlign w:val="center"/>
          </w:tcPr>
          <w:p w14:paraId="630C2A43" w14:textId="6A723BF7"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2.8.      </w:t>
            </w:r>
            <w:r w:rsidR="00B47EBB" w:rsidRPr="00B00172">
              <w:rPr>
                <w:b/>
                <w:sz w:val="20"/>
                <w:szCs w:val="20"/>
              </w:rPr>
              <w:t>Contract</w:t>
            </w:r>
            <w:r w:rsidRPr="00B00172">
              <w:rPr>
                <w:b/>
                <w:sz w:val="20"/>
                <w:szCs w:val="20"/>
              </w:rPr>
              <w:t xml:space="preserve"> </w:t>
            </w:r>
            <w:r w:rsidR="00B47EBB" w:rsidRPr="00B00172">
              <w:rPr>
                <w:b/>
                <w:sz w:val="20"/>
                <w:szCs w:val="20"/>
              </w:rPr>
              <w:t>with</w:t>
            </w:r>
            <w:r w:rsidRPr="00B00172">
              <w:rPr>
                <w:b/>
                <w:sz w:val="20"/>
                <w:szCs w:val="20"/>
              </w:rPr>
              <w:t xml:space="preserve"> </w:t>
            </w:r>
            <w:proofErr w:type="spellStart"/>
            <w:r w:rsidRPr="00B00172">
              <w:rPr>
                <w:b/>
                <w:sz w:val="20"/>
                <w:szCs w:val="20"/>
              </w:rPr>
              <w:t>Næraberg</w:t>
            </w:r>
            <w:proofErr w:type="spellEnd"/>
          </w:p>
        </w:tc>
        <w:tc>
          <w:tcPr>
            <w:tcW w:w="966" w:type="dxa"/>
            <w:shd w:val="clear" w:color="auto" w:fill="FFFF00"/>
          </w:tcPr>
          <w:p w14:paraId="64BE37C9" w14:textId="69BC816A"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706F05FD" w14:textId="7FBDA7BB"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6E45B14B" w14:textId="29D8A42D"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FFFF00"/>
          </w:tcPr>
          <w:p w14:paraId="02AF8A27" w14:textId="2FD49E39"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2353B00B" w14:textId="77777777" w:rsidR="004154ED" w:rsidRPr="00B00172" w:rsidRDefault="004154ED" w:rsidP="007A32C8">
            <w:pPr>
              <w:spacing w:line="360" w:lineRule="auto"/>
              <w:jc w:val="center"/>
              <w:rPr>
                <w:sz w:val="25"/>
                <w:szCs w:val="25"/>
              </w:rPr>
            </w:pPr>
          </w:p>
        </w:tc>
        <w:tc>
          <w:tcPr>
            <w:tcW w:w="966" w:type="dxa"/>
            <w:shd w:val="clear" w:color="auto" w:fill="FFFF00"/>
          </w:tcPr>
          <w:p w14:paraId="31379CEB" w14:textId="77777777" w:rsidR="004154ED" w:rsidRPr="00B00172" w:rsidRDefault="004154ED" w:rsidP="007A32C8">
            <w:pPr>
              <w:spacing w:line="360" w:lineRule="auto"/>
              <w:jc w:val="center"/>
              <w:rPr>
                <w:sz w:val="25"/>
                <w:szCs w:val="25"/>
              </w:rPr>
            </w:pPr>
          </w:p>
        </w:tc>
        <w:tc>
          <w:tcPr>
            <w:tcW w:w="966" w:type="dxa"/>
            <w:shd w:val="clear" w:color="auto" w:fill="FFFF00"/>
          </w:tcPr>
          <w:p w14:paraId="5C95607A" w14:textId="41A34FC2" w:rsidR="004154ED" w:rsidRPr="00B00172" w:rsidRDefault="004154ED" w:rsidP="007A32C8">
            <w:pPr>
              <w:spacing w:line="360" w:lineRule="auto"/>
              <w:jc w:val="center"/>
              <w:rPr>
                <w:sz w:val="25"/>
                <w:szCs w:val="25"/>
              </w:rPr>
            </w:pPr>
          </w:p>
        </w:tc>
        <w:tc>
          <w:tcPr>
            <w:tcW w:w="967" w:type="dxa"/>
            <w:shd w:val="clear" w:color="auto" w:fill="FFFF00"/>
          </w:tcPr>
          <w:p w14:paraId="69A307ED" w14:textId="77777777" w:rsidR="004154ED" w:rsidRPr="00B00172" w:rsidRDefault="004154ED" w:rsidP="007A32C8">
            <w:pPr>
              <w:spacing w:line="360" w:lineRule="auto"/>
              <w:jc w:val="center"/>
              <w:rPr>
                <w:sz w:val="25"/>
                <w:szCs w:val="25"/>
              </w:rPr>
            </w:pPr>
          </w:p>
        </w:tc>
        <w:tc>
          <w:tcPr>
            <w:tcW w:w="966" w:type="dxa"/>
            <w:shd w:val="clear" w:color="auto" w:fill="FFFF00"/>
          </w:tcPr>
          <w:p w14:paraId="2E74069C" w14:textId="167F621F"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FFFF00"/>
          </w:tcPr>
          <w:p w14:paraId="342E5DA6" w14:textId="220EA7B7"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FFFF00"/>
          </w:tcPr>
          <w:p w14:paraId="71CB6E03" w14:textId="77777777" w:rsidR="004154ED" w:rsidRPr="00B00172" w:rsidRDefault="004154ED" w:rsidP="007A32C8">
            <w:pPr>
              <w:spacing w:line="360" w:lineRule="auto"/>
              <w:jc w:val="center"/>
              <w:rPr>
                <w:sz w:val="25"/>
                <w:szCs w:val="25"/>
              </w:rPr>
            </w:pPr>
          </w:p>
        </w:tc>
        <w:tc>
          <w:tcPr>
            <w:tcW w:w="967" w:type="dxa"/>
            <w:shd w:val="clear" w:color="auto" w:fill="FFFF00"/>
          </w:tcPr>
          <w:p w14:paraId="24485896" w14:textId="77777777" w:rsidR="004154ED" w:rsidRPr="00B00172" w:rsidRDefault="004154ED" w:rsidP="007A32C8">
            <w:pPr>
              <w:spacing w:line="360" w:lineRule="auto"/>
              <w:jc w:val="center"/>
              <w:rPr>
                <w:sz w:val="25"/>
                <w:szCs w:val="25"/>
              </w:rPr>
            </w:pPr>
          </w:p>
        </w:tc>
      </w:tr>
      <w:tr w:rsidR="004154ED" w:rsidRPr="00B00172" w14:paraId="48C63723" w14:textId="77777777" w:rsidTr="004154ED">
        <w:trPr>
          <w:trHeight w:val="542"/>
        </w:trPr>
        <w:tc>
          <w:tcPr>
            <w:tcW w:w="2978" w:type="dxa"/>
            <w:shd w:val="clear" w:color="auto" w:fill="C1F0C7" w:themeFill="accent3" w:themeFillTint="33"/>
            <w:vAlign w:val="center"/>
          </w:tcPr>
          <w:p w14:paraId="230902C5" w14:textId="1D27C294" w:rsidR="004154ED" w:rsidRPr="00B00172" w:rsidRDefault="004154ED" w:rsidP="007A32C8">
            <w:pPr>
              <w:spacing w:line="360" w:lineRule="auto"/>
              <w:rPr>
                <w:b/>
                <w:sz w:val="20"/>
                <w:szCs w:val="20"/>
              </w:rPr>
            </w:pPr>
            <w:r w:rsidRPr="00B00172">
              <w:rPr>
                <w:b/>
                <w:sz w:val="20"/>
                <w:szCs w:val="20"/>
              </w:rPr>
              <w:t>S</w:t>
            </w:r>
            <w:r w:rsidR="009E462F" w:rsidRPr="00B00172">
              <w:rPr>
                <w:b/>
                <w:sz w:val="20"/>
                <w:szCs w:val="20"/>
              </w:rPr>
              <w:t>ection</w:t>
            </w:r>
            <w:r w:rsidRPr="00B00172">
              <w:rPr>
                <w:b/>
                <w:sz w:val="20"/>
                <w:szCs w:val="20"/>
              </w:rPr>
              <w:t xml:space="preserve"> 2.9.      </w:t>
            </w:r>
            <w:r w:rsidR="00B47EBB" w:rsidRPr="00B00172">
              <w:rPr>
                <w:b/>
                <w:sz w:val="20"/>
                <w:szCs w:val="20"/>
              </w:rPr>
              <w:t>Contract</w:t>
            </w:r>
            <w:r w:rsidRPr="00B00172">
              <w:rPr>
                <w:b/>
                <w:sz w:val="20"/>
                <w:szCs w:val="20"/>
              </w:rPr>
              <w:t xml:space="preserve"> </w:t>
            </w:r>
            <w:r w:rsidR="00B47EBB" w:rsidRPr="00B00172">
              <w:rPr>
                <w:b/>
                <w:sz w:val="20"/>
                <w:szCs w:val="20"/>
              </w:rPr>
              <w:t>with</w:t>
            </w:r>
            <w:r w:rsidRPr="00B00172">
              <w:rPr>
                <w:b/>
                <w:sz w:val="20"/>
                <w:szCs w:val="20"/>
              </w:rPr>
              <w:t xml:space="preserve"> </w:t>
            </w:r>
            <w:proofErr w:type="spellStart"/>
            <w:r w:rsidRPr="00B00172">
              <w:rPr>
                <w:b/>
                <w:sz w:val="20"/>
                <w:szCs w:val="20"/>
              </w:rPr>
              <w:t>Norðborg</w:t>
            </w:r>
            <w:proofErr w:type="spellEnd"/>
          </w:p>
        </w:tc>
        <w:tc>
          <w:tcPr>
            <w:tcW w:w="966" w:type="dxa"/>
            <w:shd w:val="clear" w:color="auto" w:fill="C1F0C7" w:themeFill="accent3" w:themeFillTint="33"/>
          </w:tcPr>
          <w:p w14:paraId="2BBC0939" w14:textId="7E4BA902"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67BA9863" w14:textId="379FAA23"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7C74EF25" w14:textId="034ED6A9" w:rsidR="004154ED" w:rsidRPr="00B00172" w:rsidRDefault="004154ED"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2D074ED6" w14:textId="1DE77DB4"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0C682CE8"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34C133F9"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138F667F" w14:textId="3D8BBC3D"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7F5BE209" w14:textId="77777777" w:rsidR="004154ED" w:rsidRPr="00B00172" w:rsidRDefault="004154ED" w:rsidP="007A32C8">
            <w:pPr>
              <w:spacing w:line="360" w:lineRule="auto"/>
              <w:jc w:val="center"/>
              <w:rPr>
                <w:sz w:val="25"/>
                <w:szCs w:val="25"/>
              </w:rPr>
            </w:pPr>
          </w:p>
        </w:tc>
        <w:tc>
          <w:tcPr>
            <w:tcW w:w="966" w:type="dxa"/>
            <w:shd w:val="clear" w:color="auto" w:fill="C1F0C7" w:themeFill="accent3" w:themeFillTint="33"/>
          </w:tcPr>
          <w:p w14:paraId="02FB738D" w14:textId="49001F79" w:rsidR="004154ED" w:rsidRPr="00B00172" w:rsidRDefault="004154ED" w:rsidP="007A32C8">
            <w:pPr>
              <w:spacing w:line="360" w:lineRule="auto"/>
              <w:jc w:val="center"/>
              <w:rPr>
                <w:sz w:val="25"/>
                <w:szCs w:val="25"/>
              </w:rPr>
            </w:pPr>
            <w:r w:rsidRPr="00B00172">
              <w:rPr>
                <w:sz w:val="25"/>
                <w:szCs w:val="25"/>
              </w:rPr>
              <w:t>X</w:t>
            </w:r>
          </w:p>
        </w:tc>
        <w:tc>
          <w:tcPr>
            <w:tcW w:w="967" w:type="dxa"/>
            <w:shd w:val="clear" w:color="auto" w:fill="C1F0C7" w:themeFill="accent3" w:themeFillTint="33"/>
          </w:tcPr>
          <w:p w14:paraId="038C9A81" w14:textId="1DF869E5" w:rsidR="004154ED" w:rsidRPr="00B00172" w:rsidRDefault="009929F1" w:rsidP="007A32C8">
            <w:pPr>
              <w:spacing w:line="360" w:lineRule="auto"/>
              <w:jc w:val="center"/>
              <w:rPr>
                <w:sz w:val="25"/>
                <w:szCs w:val="25"/>
              </w:rPr>
            </w:pPr>
            <w:r w:rsidRPr="00B00172">
              <w:rPr>
                <w:sz w:val="25"/>
                <w:szCs w:val="25"/>
              </w:rPr>
              <w:t>X</w:t>
            </w:r>
          </w:p>
        </w:tc>
        <w:tc>
          <w:tcPr>
            <w:tcW w:w="966" w:type="dxa"/>
            <w:shd w:val="clear" w:color="auto" w:fill="C1F0C7" w:themeFill="accent3" w:themeFillTint="33"/>
          </w:tcPr>
          <w:p w14:paraId="440FF5C5" w14:textId="77777777" w:rsidR="004154ED" w:rsidRPr="00B00172" w:rsidRDefault="004154ED" w:rsidP="007A32C8">
            <w:pPr>
              <w:spacing w:line="360" w:lineRule="auto"/>
              <w:jc w:val="center"/>
              <w:rPr>
                <w:sz w:val="25"/>
                <w:szCs w:val="25"/>
              </w:rPr>
            </w:pPr>
          </w:p>
        </w:tc>
        <w:tc>
          <w:tcPr>
            <w:tcW w:w="967" w:type="dxa"/>
            <w:shd w:val="clear" w:color="auto" w:fill="C1F0C7" w:themeFill="accent3" w:themeFillTint="33"/>
          </w:tcPr>
          <w:p w14:paraId="33546C29" w14:textId="77777777" w:rsidR="004154ED" w:rsidRPr="00B00172" w:rsidRDefault="004154ED" w:rsidP="007A32C8">
            <w:pPr>
              <w:spacing w:line="360" w:lineRule="auto"/>
              <w:jc w:val="center"/>
              <w:rPr>
                <w:sz w:val="25"/>
                <w:szCs w:val="25"/>
              </w:rPr>
            </w:pPr>
          </w:p>
        </w:tc>
      </w:tr>
    </w:tbl>
    <w:p w14:paraId="5E563758" w14:textId="77777777" w:rsidR="00E84AE0" w:rsidRPr="008A2A59" w:rsidRDefault="00E84AE0" w:rsidP="007A32C8">
      <w:pPr>
        <w:spacing w:line="360" w:lineRule="auto"/>
        <w:rPr>
          <w:sz w:val="25"/>
          <w:szCs w:val="25"/>
          <w:lang w:val="nb-NO"/>
        </w:rPr>
      </w:pPr>
    </w:p>
    <w:sectPr w:rsidR="00E84AE0" w:rsidRPr="008A2A59" w:rsidSect="005248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BA85" w14:textId="77777777" w:rsidR="006E2BF5" w:rsidRPr="00B00172" w:rsidRDefault="006E2BF5" w:rsidP="006314F9">
      <w:r w:rsidRPr="00B00172">
        <w:separator/>
      </w:r>
    </w:p>
  </w:endnote>
  <w:endnote w:type="continuationSeparator" w:id="0">
    <w:p w14:paraId="77B7667B" w14:textId="77777777" w:rsidR="006E2BF5" w:rsidRPr="00B00172" w:rsidRDefault="006E2BF5" w:rsidP="006314F9">
      <w:r w:rsidRPr="00B00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14C2" w14:textId="77777777" w:rsidR="008515F1" w:rsidRPr="00B00172" w:rsidRDefault="008515F1">
    <w:pPr>
      <w:pStyle w:val="Footer"/>
      <w:jc w:val="center"/>
      <w:rPr>
        <w:caps/>
        <w:color w:val="156082" w:themeColor="accent1"/>
      </w:rPr>
    </w:pPr>
    <w:r w:rsidRPr="00B00172">
      <w:rPr>
        <w:caps/>
        <w:color w:val="156082" w:themeColor="accent1"/>
      </w:rPr>
      <w:fldChar w:fldCharType="begin"/>
    </w:r>
    <w:r w:rsidRPr="00B00172">
      <w:rPr>
        <w:caps/>
        <w:color w:val="156082" w:themeColor="accent1"/>
      </w:rPr>
      <w:instrText xml:space="preserve"> PAGE   \* MERGEFORMAT </w:instrText>
    </w:r>
    <w:r w:rsidRPr="00B00172">
      <w:rPr>
        <w:caps/>
        <w:color w:val="156082" w:themeColor="accent1"/>
      </w:rPr>
      <w:fldChar w:fldCharType="separate"/>
    </w:r>
    <w:r w:rsidRPr="00B00172">
      <w:rPr>
        <w:caps/>
        <w:color w:val="156082" w:themeColor="accent1"/>
      </w:rPr>
      <w:t>2</w:t>
    </w:r>
    <w:r w:rsidRPr="00B00172">
      <w:rPr>
        <w:caps/>
        <w:color w:val="156082" w:themeColor="accent1"/>
      </w:rPr>
      <w:fldChar w:fldCharType="end"/>
    </w:r>
  </w:p>
  <w:p w14:paraId="3D786A09" w14:textId="77777777" w:rsidR="007F2741" w:rsidRPr="00B00172" w:rsidRDefault="007F2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5266"/>
      <w:docPartObj>
        <w:docPartGallery w:val="Page Numbers (Bottom of Page)"/>
        <w:docPartUnique/>
      </w:docPartObj>
    </w:sdtPr>
    <w:sdtContent>
      <w:p w14:paraId="6643630A" w14:textId="5F0E4E64" w:rsidR="009745AF" w:rsidRPr="00B00172" w:rsidRDefault="009745AF">
        <w:pPr>
          <w:pStyle w:val="Footer"/>
          <w:jc w:val="right"/>
        </w:pPr>
        <w:r w:rsidRPr="00B00172">
          <w:fldChar w:fldCharType="begin"/>
        </w:r>
        <w:r w:rsidRPr="00B00172">
          <w:instrText xml:space="preserve"> PAGE   \* MERGEFORMAT </w:instrText>
        </w:r>
        <w:r w:rsidRPr="00B00172">
          <w:fldChar w:fldCharType="separate"/>
        </w:r>
        <w:r w:rsidRPr="00B00172">
          <w:t>2</w:t>
        </w:r>
        <w:r w:rsidRPr="00B00172">
          <w:fldChar w:fldCharType="end"/>
        </w:r>
      </w:p>
    </w:sdtContent>
  </w:sdt>
  <w:p w14:paraId="6714EAD7" w14:textId="77777777" w:rsidR="00D7485E" w:rsidRPr="00B00172" w:rsidRDefault="00D74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9824" w14:textId="77777777" w:rsidR="006E2BF5" w:rsidRPr="00B00172" w:rsidRDefault="006E2BF5" w:rsidP="006314F9">
      <w:r w:rsidRPr="00B00172">
        <w:separator/>
      </w:r>
    </w:p>
  </w:footnote>
  <w:footnote w:type="continuationSeparator" w:id="0">
    <w:p w14:paraId="6F67ED31" w14:textId="77777777" w:rsidR="006E2BF5" w:rsidRPr="00B00172" w:rsidRDefault="006E2BF5" w:rsidP="006314F9">
      <w:r w:rsidRPr="00B00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6AE1" w14:textId="0C96DF0E" w:rsidR="00BD73E9" w:rsidRPr="00B00172" w:rsidRDefault="00D855A7">
    <w:pPr>
      <w:pStyle w:val="BodyText"/>
      <w:spacing w:line="14" w:lineRule="auto"/>
      <w:rPr>
        <w:sz w:val="20"/>
      </w:rPr>
    </w:pPr>
    <w:r w:rsidRPr="00B00172">
      <w:rPr>
        <w:noProof/>
        <w:sz w:val="20"/>
      </w:rPr>
      <mc:AlternateContent>
        <mc:Choice Requires="wps">
          <w:drawing>
            <wp:anchor distT="0" distB="0" distL="118745" distR="118745" simplePos="0" relativeHeight="251674624" behindDoc="1" locked="0" layoutInCell="1" allowOverlap="0" wp14:anchorId="12F7C6CC" wp14:editId="4692481E">
              <wp:simplePos x="0" y="0"/>
              <wp:positionH relativeFrom="margin">
                <wp:align>center</wp:align>
              </wp:positionH>
              <mc:AlternateContent>
                <mc:Choice Requires="wp14">
                  <wp:positionV relativeFrom="page">
                    <wp14:pctPosVOffset>4500</wp14:pctPosVOffset>
                  </wp:positionV>
                </mc:Choice>
                <mc:Fallback>
                  <wp:positionV relativeFrom="page">
                    <wp:posOffset>534670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25"/>
                              <w:szCs w:val="25"/>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CBD1336" w14:textId="4F0D6327" w:rsidR="00D855A7" w:rsidRPr="00B00172" w:rsidRDefault="00D36CE1">
                              <w:pPr>
                                <w:pStyle w:val="Header"/>
                                <w:jc w:val="center"/>
                                <w:rPr>
                                  <w:caps/>
                                  <w:color w:val="FFFFFF" w:themeColor="background1"/>
                                </w:rPr>
                              </w:pPr>
                              <w:r w:rsidRPr="00B00172">
                                <w:rPr>
                                  <w:sz w:val="25"/>
                                  <w:szCs w:val="25"/>
                                </w:rPr>
                                <w:t xml:space="preserve">CONTRACT BETWEEN THE MEMBER </w:t>
                              </w:r>
                              <w:r w:rsidR="00A769B5">
                                <w:rPr>
                                  <w:sz w:val="25"/>
                                  <w:szCs w:val="25"/>
                                </w:rPr>
                                <w:t xml:space="preserve">UNIONS OF </w:t>
                              </w:r>
                              <w:r w:rsidRPr="00B00172">
                                <w:rPr>
                                  <w:sz w:val="25"/>
                                  <w:szCs w:val="25"/>
                                </w:rPr>
                                <w:t>FØROYA REIÐARAFELAG AND THE CRE</w:t>
                              </w:r>
                              <w:r w:rsidR="00A769B5">
                                <w:rPr>
                                  <w:sz w:val="25"/>
                                  <w:szCs w:val="25"/>
                                </w:rPr>
                                <w:t>W UNIONS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2F7C6CC" id="Rectangle 200" o:spid="_x0000_s1034" style="position:absolute;margin-left:0;margin-top:0;width:468.5pt;height:21.3pt;z-index:-25164185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sz w:val="25"/>
                        <w:szCs w:val="25"/>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CBD1336" w14:textId="4F0D6327" w:rsidR="00D855A7" w:rsidRPr="00B00172" w:rsidRDefault="00D36CE1">
                        <w:pPr>
                          <w:pStyle w:val="Sidehoved"/>
                          <w:jc w:val="center"/>
                          <w:rPr>
                            <w:caps/>
                            <w:color w:val="FFFFFF" w:themeColor="background1"/>
                          </w:rPr>
                        </w:pPr>
                        <w:r w:rsidRPr="00B00172">
                          <w:rPr>
                            <w:sz w:val="25"/>
                            <w:szCs w:val="25"/>
                          </w:rPr>
                          <w:t xml:space="preserve">CONTRACT BETWEEN THE MEMBER </w:t>
                        </w:r>
                        <w:r w:rsidR="00A769B5">
                          <w:rPr>
                            <w:sz w:val="25"/>
                            <w:szCs w:val="25"/>
                          </w:rPr>
                          <w:t xml:space="preserve">UNIONS OF </w:t>
                        </w:r>
                        <w:r w:rsidRPr="00B00172">
                          <w:rPr>
                            <w:sz w:val="25"/>
                            <w:szCs w:val="25"/>
                          </w:rPr>
                          <w:t>FØROYA REIÐARAFELAG AND THE CRE</w:t>
                        </w:r>
                        <w:r w:rsidR="00A769B5">
                          <w:rPr>
                            <w:sz w:val="25"/>
                            <w:szCs w:val="25"/>
                          </w:rPr>
                          <w:t>W UNIONS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3F41" w14:textId="2103C7BB" w:rsidR="00713566" w:rsidRPr="00B00172" w:rsidRDefault="0071356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986B" w14:textId="77777777" w:rsidR="003748AD" w:rsidRPr="00B00172" w:rsidRDefault="003748AD">
    <w:pPr>
      <w:pStyle w:val="BodyText"/>
      <w:spacing w:line="14" w:lineRule="auto"/>
      <w:rPr>
        <w:sz w:val="20"/>
      </w:rPr>
    </w:pPr>
    <w:r w:rsidRPr="00B00172">
      <w:rPr>
        <w:noProof/>
        <w:sz w:val="20"/>
      </w:rPr>
      <mc:AlternateContent>
        <mc:Choice Requires="wps">
          <w:drawing>
            <wp:anchor distT="0" distB="0" distL="0" distR="0" simplePos="0" relativeHeight="251670528" behindDoc="1" locked="0" layoutInCell="1" allowOverlap="1" wp14:anchorId="52ADBFB3" wp14:editId="6EA0273E">
              <wp:simplePos x="0" y="0"/>
              <wp:positionH relativeFrom="page">
                <wp:posOffset>676662</wp:posOffset>
              </wp:positionH>
              <wp:positionV relativeFrom="page">
                <wp:posOffset>434204</wp:posOffset>
              </wp:positionV>
              <wp:extent cx="6196965" cy="20129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965" cy="201295"/>
                      </a:xfrm>
                      <a:prstGeom prst="rect">
                        <a:avLst/>
                      </a:prstGeom>
                    </wps:spPr>
                    <wps:txbx>
                      <w:txbxContent>
                        <w:p w14:paraId="4FF7CBD9" w14:textId="77777777" w:rsidR="003748AD" w:rsidRPr="00A35170" w:rsidRDefault="003748AD">
                          <w:pPr>
                            <w:pStyle w:val="Title"/>
                            <w:tabs>
                              <w:tab w:val="left" w:pos="1291"/>
                              <w:tab w:val="left" w:pos="4291"/>
                              <w:tab w:val="left" w:pos="9737"/>
                            </w:tabs>
                            <w:spacing w:before="9"/>
                            <w:ind w:left="20"/>
                            <w:rPr>
                              <w:lang w:val="da-DK"/>
                            </w:rPr>
                          </w:pPr>
                          <w:r w:rsidRPr="00B00172">
                            <w:rPr>
                              <w:u w:val="thick" w:color="282828"/>
                            </w:rPr>
                            <w:tab/>
                          </w:r>
                          <w:r w:rsidRPr="00A35170">
                            <w:rPr>
                              <w:spacing w:val="-6"/>
                              <w:u w:val="thick" w:color="282828"/>
                              <w:lang w:val="da-DK"/>
                            </w:rPr>
                            <w:t>Sáttmúli</w:t>
                          </w:r>
                          <w:r w:rsidRPr="00A35170">
                            <w:rPr>
                              <w:spacing w:val="1"/>
                              <w:u w:val="thick" w:color="282828"/>
                              <w:lang w:val="da-DK"/>
                            </w:rPr>
                            <w:t xml:space="preserve"> </w:t>
                          </w:r>
                          <w:r w:rsidRPr="00A35170">
                            <w:rPr>
                              <w:spacing w:val="-6"/>
                              <w:u w:val="thick" w:color="282828"/>
                              <w:lang w:val="da-DK"/>
                            </w:rPr>
                            <w:t>milltim</w:t>
                          </w:r>
                          <w:r w:rsidRPr="00A35170">
                            <w:rPr>
                              <w:u w:val="thick" w:color="282828"/>
                              <w:lang w:val="da-DK"/>
                            </w:rPr>
                            <w:t xml:space="preserve"> </w:t>
                          </w:r>
                          <w:r w:rsidRPr="00A35170">
                            <w:rPr>
                              <w:spacing w:val="-6"/>
                              <w:u w:val="thick" w:color="282828"/>
                              <w:lang w:val="da-DK"/>
                            </w:rPr>
                            <w:t>limafeløgin</w:t>
                          </w:r>
                          <w:r w:rsidRPr="00A35170">
                            <w:rPr>
                              <w:spacing w:val="-6"/>
                              <w:lang w:val="da-DK"/>
                            </w:rPr>
                            <w:t>i</w:t>
                          </w:r>
                          <w:r w:rsidRPr="00A35170">
                            <w:rPr>
                              <w:lang w:val="da-DK"/>
                            </w:rPr>
                            <w:tab/>
                          </w:r>
                          <w:r w:rsidRPr="00A35170">
                            <w:rPr>
                              <w:spacing w:val="-4"/>
                              <w:lang w:val="da-DK"/>
                            </w:rPr>
                            <w:t>Før</w:t>
                          </w:r>
                          <w:r w:rsidRPr="00A35170">
                            <w:rPr>
                              <w:spacing w:val="-4"/>
                              <w:u w:val="thick" w:color="282828"/>
                              <w:lang w:val="da-DK"/>
                            </w:rPr>
                            <w:t>oya</w:t>
                          </w:r>
                          <w:r w:rsidRPr="00A35170">
                            <w:rPr>
                              <w:spacing w:val="-7"/>
                              <w:u w:val="thick" w:color="282828"/>
                              <w:lang w:val="da-DK"/>
                            </w:rPr>
                            <w:t xml:space="preserve"> </w:t>
                          </w:r>
                          <w:r w:rsidRPr="00A35170">
                            <w:rPr>
                              <w:spacing w:val="-4"/>
                              <w:u w:val="thick" w:color="282828"/>
                              <w:lang w:val="da-DK"/>
                            </w:rPr>
                            <w:t>Reiõarafelag</w:t>
                          </w:r>
                          <w:r w:rsidRPr="00A35170">
                            <w:rPr>
                              <w:spacing w:val="6"/>
                              <w:u w:val="thick" w:color="282828"/>
                              <w:lang w:val="da-DK"/>
                            </w:rPr>
                            <w:t xml:space="preserve"> </w:t>
                          </w:r>
                          <w:r w:rsidRPr="00A35170">
                            <w:rPr>
                              <w:spacing w:val="-4"/>
                              <w:u w:val="thick" w:color="282828"/>
                              <w:lang w:val="da-DK"/>
                            </w:rPr>
                            <w:t>og</w:t>
                          </w:r>
                          <w:r w:rsidRPr="00A35170">
                            <w:rPr>
                              <w:spacing w:val="-3"/>
                              <w:u w:val="thick" w:color="282828"/>
                              <w:lang w:val="da-DK"/>
                            </w:rPr>
                            <w:t xml:space="preserve"> </w:t>
                          </w:r>
                          <w:r w:rsidRPr="00A35170">
                            <w:rPr>
                              <w:spacing w:val="-4"/>
                              <w:u w:val="thick" w:color="282828"/>
                              <w:lang w:val="da-DK"/>
                            </w:rPr>
                            <w:t>manningarfeløgini</w:t>
                          </w:r>
                          <w:r w:rsidRPr="00A35170">
                            <w:rPr>
                              <w:u w:val="thick" w:color="282828"/>
                              <w:lang w:val="da-DK"/>
                            </w:rPr>
                            <w:tab/>
                          </w:r>
                        </w:p>
                      </w:txbxContent>
                    </wps:txbx>
                    <wps:bodyPr wrap="square" lIns="0" tIns="0" rIns="0" bIns="0" rtlCol="0">
                      <a:noAutofit/>
                    </wps:bodyPr>
                  </wps:wsp>
                </a:graphicData>
              </a:graphic>
            </wp:anchor>
          </w:drawing>
        </mc:Choice>
        <mc:Fallback>
          <w:pict>
            <v:shapetype w14:anchorId="52ADBFB3" id="_x0000_t202" coordsize="21600,21600" o:spt="202" path="m,l,21600r21600,l21600,xe">
              <v:stroke joinstyle="miter"/>
              <v:path gradientshapeok="t" o:connecttype="rect"/>
            </v:shapetype>
            <v:shape id="Textbox 78" o:spid="_x0000_s1035" type="#_x0000_t202" style="position:absolute;margin-left:53.3pt;margin-top:34.2pt;width:487.95pt;height:15.8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" filled="f" stroked="f">
              <v:textbox inset="0,0,0,0">
                <w:txbxContent>
                  <w:p w14:paraId="4FF7CBD9" w14:textId="77777777" w:rsidR="003748AD" w:rsidRPr="00A35170" w:rsidRDefault="003748AD">
                    <w:pPr>
                      <w:pStyle w:val="Title"/>
                      <w:tabs>
                        <w:tab w:val="left" w:pos="1291"/>
                        <w:tab w:val="left" w:pos="4291"/>
                        <w:tab w:val="left" w:pos="9737"/>
                      </w:tabs>
                      <w:spacing w:before="9"/>
                      <w:ind w:left="20"/>
                      <w:rPr>
                        <w:lang w:val="da-DK"/>
                      </w:rPr>
                    </w:pPr>
                    <w:r w:rsidRPr="00B00172">
                      <w:rPr>
                        <w:u w:val="thick" w:color="282828"/>
                      </w:rPr>
                      <w:tab/>
                    </w:r>
                    <w:r w:rsidRPr="00A35170">
                      <w:rPr>
                        <w:spacing w:val="-6"/>
                        <w:u w:val="thick" w:color="282828"/>
                        <w:lang w:val="da-DK"/>
                      </w:rPr>
                      <w:t>Sáttmúli</w:t>
                    </w:r>
                    <w:r w:rsidRPr="00A35170">
                      <w:rPr>
                        <w:spacing w:val="1"/>
                        <w:u w:val="thick" w:color="282828"/>
                        <w:lang w:val="da-DK"/>
                      </w:rPr>
                      <w:t xml:space="preserve"> </w:t>
                    </w:r>
                    <w:r w:rsidRPr="00A35170">
                      <w:rPr>
                        <w:spacing w:val="-6"/>
                        <w:u w:val="thick" w:color="282828"/>
                        <w:lang w:val="da-DK"/>
                      </w:rPr>
                      <w:t>milltim</w:t>
                    </w:r>
                    <w:r w:rsidRPr="00A35170">
                      <w:rPr>
                        <w:u w:val="thick" w:color="282828"/>
                        <w:lang w:val="da-DK"/>
                      </w:rPr>
                      <w:t xml:space="preserve"> </w:t>
                    </w:r>
                    <w:r w:rsidRPr="00A35170">
                      <w:rPr>
                        <w:spacing w:val="-6"/>
                        <w:u w:val="thick" w:color="282828"/>
                        <w:lang w:val="da-DK"/>
                      </w:rPr>
                      <w:t>limafeløgin</w:t>
                    </w:r>
                    <w:r w:rsidRPr="00A35170">
                      <w:rPr>
                        <w:spacing w:val="-6"/>
                        <w:lang w:val="da-DK"/>
                      </w:rPr>
                      <w:t>i</w:t>
                    </w:r>
                    <w:r w:rsidRPr="00A35170">
                      <w:rPr>
                        <w:lang w:val="da-DK"/>
                      </w:rPr>
                      <w:tab/>
                    </w:r>
                    <w:r w:rsidRPr="00A35170">
                      <w:rPr>
                        <w:spacing w:val="-4"/>
                        <w:lang w:val="da-DK"/>
                      </w:rPr>
                      <w:t>Før</w:t>
                    </w:r>
                    <w:r w:rsidRPr="00A35170">
                      <w:rPr>
                        <w:spacing w:val="-4"/>
                        <w:u w:val="thick" w:color="282828"/>
                        <w:lang w:val="da-DK"/>
                      </w:rPr>
                      <w:t>oya</w:t>
                    </w:r>
                    <w:r w:rsidRPr="00A35170">
                      <w:rPr>
                        <w:spacing w:val="-7"/>
                        <w:u w:val="thick" w:color="282828"/>
                        <w:lang w:val="da-DK"/>
                      </w:rPr>
                      <w:t xml:space="preserve"> </w:t>
                    </w:r>
                    <w:r w:rsidRPr="00A35170">
                      <w:rPr>
                        <w:spacing w:val="-4"/>
                        <w:u w:val="thick" w:color="282828"/>
                        <w:lang w:val="da-DK"/>
                      </w:rPr>
                      <w:t>Reiõarafelag</w:t>
                    </w:r>
                    <w:r w:rsidRPr="00A35170">
                      <w:rPr>
                        <w:spacing w:val="6"/>
                        <w:u w:val="thick" w:color="282828"/>
                        <w:lang w:val="da-DK"/>
                      </w:rPr>
                      <w:t xml:space="preserve"> </w:t>
                    </w:r>
                    <w:r w:rsidRPr="00A35170">
                      <w:rPr>
                        <w:spacing w:val="-4"/>
                        <w:u w:val="thick" w:color="282828"/>
                        <w:lang w:val="da-DK"/>
                      </w:rPr>
                      <w:t>og</w:t>
                    </w:r>
                    <w:r w:rsidRPr="00A35170">
                      <w:rPr>
                        <w:spacing w:val="-3"/>
                        <w:u w:val="thick" w:color="282828"/>
                        <w:lang w:val="da-DK"/>
                      </w:rPr>
                      <w:t xml:space="preserve"> </w:t>
                    </w:r>
                    <w:r w:rsidRPr="00A35170">
                      <w:rPr>
                        <w:spacing w:val="-4"/>
                        <w:u w:val="thick" w:color="282828"/>
                        <w:lang w:val="da-DK"/>
                      </w:rPr>
                      <w:t>manningarfeløgini</w:t>
                    </w:r>
                    <w:r w:rsidRPr="00A35170">
                      <w:rPr>
                        <w:u w:val="thick" w:color="282828"/>
                        <w:lang w:val="da-DK"/>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9EE" w14:textId="77777777" w:rsidR="00F85A21" w:rsidRPr="00B00172" w:rsidRDefault="00F85A21">
    <w:pPr>
      <w:pStyle w:val="BodyText"/>
      <w:spacing w:line="14" w:lineRule="auto"/>
      <w:rPr>
        <w:sz w:val="20"/>
      </w:rPr>
    </w:pPr>
    <w:r w:rsidRPr="00B00172">
      <w:rPr>
        <w:noProof/>
        <w:sz w:val="20"/>
      </w:rPr>
      <mc:AlternateContent>
        <mc:Choice Requires="wps">
          <w:drawing>
            <wp:anchor distT="0" distB="0" distL="0" distR="0" simplePos="0" relativeHeight="251664384" behindDoc="1" locked="0" layoutInCell="1" allowOverlap="1" wp14:anchorId="67DC9DFE" wp14:editId="15A5FBBB">
              <wp:simplePos x="0" y="0"/>
              <wp:positionH relativeFrom="page">
                <wp:posOffset>701065</wp:posOffset>
              </wp:positionH>
              <wp:positionV relativeFrom="page">
                <wp:posOffset>431156</wp:posOffset>
              </wp:positionV>
              <wp:extent cx="6202680" cy="2012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2680" cy="201295"/>
                      </a:xfrm>
                      <a:prstGeom prst="rect">
                        <a:avLst/>
                      </a:prstGeom>
                    </wps:spPr>
                    <wps:txbx>
                      <w:txbxContent>
                        <w:p w14:paraId="398803EF" w14:textId="77777777" w:rsidR="00BE2773" w:rsidRPr="00A35170" w:rsidRDefault="00F85A21" w:rsidP="00BE2773">
                          <w:pPr>
                            <w:pStyle w:val="Title"/>
                            <w:tabs>
                              <w:tab w:val="left" w:pos="1301"/>
                              <w:tab w:val="left" w:pos="9747"/>
                            </w:tabs>
                            <w:spacing w:before="9"/>
                            <w:ind w:left="20"/>
                            <w:rPr>
                              <w:rFonts w:ascii="Times New Roman" w:hAnsi="Times New Roman" w:cs="Times New Roman"/>
                              <w:sz w:val="24"/>
                              <w:szCs w:val="24"/>
                              <w:lang w:val="da-DK"/>
                            </w:rPr>
                          </w:pPr>
                          <w:r w:rsidRPr="00B00172">
                            <w:rPr>
                              <w:u w:val="thick" w:color="282828"/>
                            </w:rPr>
                            <w:tab/>
                          </w:r>
                          <w:r w:rsidR="00BE2773" w:rsidRPr="00B00172">
                            <w:rPr>
                              <w:rFonts w:ascii="Times New Roman" w:hAnsi="Times New Roman" w:cs="Times New Roman"/>
                              <w:sz w:val="24"/>
                              <w:szCs w:val="24"/>
                              <w:u w:val="thick" w:color="2B2B2B"/>
                            </w:rPr>
                            <w:tab/>
                          </w:r>
                          <w:r w:rsidR="00BE2773" w:rsidRPr="00A35170">
                            <w:rPr>
                              <w:rFonts w:ascii="Times New Roman" w:hAnsi="Times New Roman" w:cs="Times New Roman"/>
                              <w:spacing w:val="-6"/>
                              <w:sz w:val="24"/>
                              <w:szCs w:val="24"/>
                              <w:u w:val="thick" w:color="2B2B2B"/>
                              <w:lang w:val="da-DK"/>
                            </w:rPr>
                            <w:t>Sáttmáli</w:t>
                          </w:r>
                          <w:r w:rsidR="00BE2773" w:rsidRPr="00A35170">
                            <w:rPr>
                              <w:rFonts w:ascii="Times New Roman" w:hAnsi="Times New Roman" w:cs="Times New Roman"/>
                              <w:spacing w:val="6"/>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millum</w:t>
                          </w:r>
                          <w:r w:rsidR="00BE2773" w:rsidRPr="00A35170">
                            <w:rPr>
                              <w:rFonts w:ascii="Times New Roman" w:hAnsi="Times New Roman" w:cs="Times New Roman"/>
                              <w:spacing w:val="12"/>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limafeløgini</w:t>
                          </w:r>
                          <w:r w:rsidR="00BE2773" w:rsidRPr="00A35170">
                            <w:rPr>
                              <w:rFonts w:ascii="Times New Roman" w:hAnsi="Times New Roman" w:cs="Times New Roman"/>
                              <w:spacing w:val="29"/>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i</w:t>
                          </w:r>
                          <w:r w:rsidR="00BE2773" w:rsidRPr="00A35170">
                            <w:rPr>
                              <w:rFonts w:ascii="Times New Roman" w:hAnsi="Times New Roman" w:cs="Times New Roman"/>
                              <w:spacing w:val="11"/>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Føroya</w:t>
                          </w:r>
                          <w:r w:rsidR="00BE2773" w:rsidRPr="00A35170">
                            <w:rPr>
                              <w:rFonts w:ascii="Times New Roman" w:hAnsi="Times New Roman" w:cs="Times New Roman"/>
                              <w:spacing w:val="-2"/>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Rei</w:t>
                          </w:r>
                          <w:r w:rsidR="00BE2773" w:rsidRPr="00A35170">
                            <w:rPr>
                              <w:sz w:val="25"/>
                              <w:szCs w:val="25"/>
                              <w:lang w:val="da-DK"/>
                            </w:rPr>
                            <w:t>ð</w:t>
                          </w:r>
                          <w:r w:rsidR="00BE2773" w:rsidRPr="00A35170">
                            <w:rPr>
                              <w:rFonts w:ascii="Times New Roman" w:hAnsi="Times New Roman" w:cs="Times New Roman"/>
                              <w:spacing w:val="-6"/>
                              <w:sz w:val="24"/>
                              <w:szCs w:val="24"/>
                              <w:u w:val="thick" w:color="2B2B2B"/>
                              <w:lang w:val="da-DK"/>
                            </w:rPr>
                            <w:t>arafelag</w:t>
                          </w:r>
                          <w:r w:rsidR="00BE2773" w:rsidRPr="00A35170">
                            <w:rPr>
                              <w:rFonts w:ascii="Times New Roman" w:hAnsi="Times New Roman" w:cs="Times New Roman"/>
                              <w:spacing w:val="8"/>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og</w:t>
                          </w:r>
                          <w:r w:rsidR="00BE2773" w:rsidRPr="00A35170">
                            <w:rPr>
                              <w:rFonts w:ascii="Times New Roman" w:hAnsi="Times New Roman" w:cs="Times New Roman"/>
                              <w:spacing w:val="-8"/>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manningarfeløgini</w:t>
                          </w:r>
                          <w:r w:rsidR="00BE2773" w:rsidRPr="00A35170">
                            <w:rPr>
                              <w:rFonts w:ascii="Times New Roman" w:hAnsi="Times New Roman" w:cs="Times New Roman"/>
                              <w:sz w:val="24"/>
                              <w:szCs w:val="24"/>
                              <w:u w:val="thick" w:color="2B2B2B"/>
                              <w:lang w:val="da-DK"/>
                            </w:rPr>
                            <w:tab/>
                          </w:r>
                        </w:p>
                        <w:p w14:paraId="6567CCBF" w14:textId="320BC9C2" w:rsidR="00BE2773" w:rsidRPr="00A35170" w:rsidRDefault="00BE2773" w:rsidP="00BE2773">
                          <w:pPr>
                            <w:pStyle w:val="Title"/>
                            <w:tabs>
                              <w:tab w:val="left" w:pos="1301"/>
                              <w:tab w:val="left" w:pos="9747"/>
                            </w:tabs>
                            <w:spacing w:before="9"/>
                            <w:ind w:left="20"/>
                            <w:rPr>
                              <w:rFonts w:ascii="Times New Roman" w:hAnsi="Times New Roman" w:cs="Times New Roman"/>
                              <w:sz w:val="24"/>
                              <w:szCs w:val="24"/>
                              <w:lang w:val="da-DK"/>
                            </w:rPr>
                          </w:pPr>
                          <w:r w:rsidRPr="00A35170">
                            <w:rPr>
                              <w:rFonts w:ascii="Times New Roman" w:hAnsi="Times New Roman" w:cs="Times New Roman"/>
                              <w:sz w:val="24"/>
                              <w:szCs w:val="24"/>
                              <w:u w:val="thick" w:color="2B2B2B"/>
                              <w:lang w:val="da-DK"/>
                            </w:rPr>
                            <w:tab/>
                          </w:r>
                          <w:r w:rsidRPr="00A35170">
                            <w:rPr>
                              <w:rFonts w:ascii="Times New Roman" w:hAnsi="Times New Roman" w:cs="Times New Roman"/>
                              <w:spacing w:val="-6"/>
                              <w:sz w:val="24"/>
                              <w:szCs w:val="24"/>
                              <w:u w:val="thick" w:color="2B2B2B"/>
                              <w:lang w:val="da-DK"/>
                            </w:rPr>
                            <w:t>Sáttmáli</w:t>
                          </w:r>
                          <w:r w:rsidRPr="00A35170">
                            <w:rPr>
                              <w:rFonts w:ascii="Times New Roman" w:hAnsi="Times New Roman" w:cs="Times New Roman"/>
                              <w:spacing w:val="6"/>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millum</w:t>
                          </w:r>
                          <w:r w:rsidRPr="00A35170">
                            <w:rPr>
                              <w:rFonts w:ascii="Times New Roman" w:hAnsi="Times New Roman" w:cs="Times New Roman"/>
                              <w:spacing w:val="12"/>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limafeløgini</w:t>
                          </w:r>
                          <w:r w:rsidRPr="00A35170">
                            <w:rPr>
                              <w:rFonts w:ascii="Times New Roman" w:hAnsi="Times New Roman" w:cs="Times New Roman"/>
                              <w:spacing w:val="29"/>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i</w:t>
                          </w:r>
                          <w:r w:rsidRPr="00A35170">
                            <w:rPr>
                              <w:rFonts w:ascii="Times New Roman" w:hAnsi="Times New Roman" w:cs="Times New Roman"/>
                              <w:spacing w:val="11"/>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Føroya</w:t>
                          </w:r>
                          <w:r w:rsidRPr="00A35170">
                            <w:rPr>
                              <w:rFonts w:ascii="Times New Roman" w:hAnsi="Times New Roman" w:cs="Times New Roman"/>
                              <w:spacing w:val="-2"/>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Rei</w:t>
                          </w:r>
                          <w:r w:rsidRPr="00A35170">
                            <w:rPr>
                              <w:sz w:val="25"/>
                              <w:szCs w:val="25"/>
                              <w:lang w:val="da-DK"/>
                            </w:rPr>
                            <w:t>ð</w:t>
                          </w:r>
                          <w:r w:rsidRPr="00A35170">
                            <w:rPr>
                              <w:rFonts w:ascii="Times New Roman" w:hAnsi="Times New Roman" w:cs="Times New Roman"/>
                              <w:spacing w:val="-6"/>
                              <w:sz w:val="24"/>
                              <w:szCs w:val="24"/>
                              <w:u w:val="thick" w:color="2B2B2B"/>
                              <w:lang w:val="da-DK"/>
                            </w:rPr>
                            <w:t>arafelag</w:t>
                          </w:r>
                          <w:r w:rsidRPr="00A35170">
                            <w:rPr>
                              <w:rFonts w:ascii="Times New Roman" w:hAnsi="Times New Roman" w:cs="Times New Roman"/>
                              <w:spacing w:val="8"/>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og</w:t>
                          </w:r>
                          <w:r w:rsidRPr="00A35170">
                            <w:rPr>
                              <w:rFonts w:ascii="Times New Roman" w:hAnsi="Times New Roman" w:cs="Times New Roman"/>
                              <w:spacing w:val="-8"/>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manningarfeløgini</w:t>
                          </w:r>
                          <w:r w:rsidRPr="00A35170">
                            <w:rPr>
                              <w:rFonts w:ascii="Times New Roman" w:hAnsi="Times New Roman" w:cs="Times New Roman"/>
                              <w:sz w:val="24"/>
                              <w:szCs w:val="24"/>
                              <w:u w:val="thick" w:color="2B2B2B"/>
                              <w:lang w:val="da-DK"/>
                            </w:rPr>
                            <w:tab/>
                          </w:r>
                        </w:p>
                        <w:p w14:paraId="4766D9E0" w14:textId="5A269FCA" w:rsidR="00F85A21" w:rsidRPr="00B00172" w:rsidRDefault="00F85A21">
                          <w:pPr>
                            <w:pStyle w:val="Title"/>
                            <w:tabs>
                              <w:tab w:val="left" w:pos="1301"/>
                              <w:tab w:val="left" w:pos="9747"/>
                            </w:tabs>
                            <w:spacing w:before="9"/>
                            <w:ind w:left="20"/>
                          </w:pPr>
                          <w:r w:rsidRPr="00A35170">
                            <w:rPr>
                              <w:spacing w:val="1"/>
                              <w:u w:val="thick" w:color="282828"/>
                              <w:lang w:val="da-DK"/>
                            </w:rPr>
                            <w:t xml:space="preserve"> </w:t>
                          </w:r>
                          <w:proofErr w:type="spellStart"/>
                          <w:r w:rsidRPr="00B00172">
                            <w:rPr>
                              <w:spacing w:val="-4"/>
                            </w:rPr>
                            <w:t>R</w:t>
                          </w:r>
                          <w:r w:rsidRPr="00B00172">
                            <w:rPr>
                              <w:spacing w:val="-4"/>
                              <w:u w:val="thick" w:color="282828"/>
                            </w:rPr>
                            <w:t>eiðarafelag</w:t>
                          </w:r>
                          <w:proofErr w:type="spellEnd"/>
                          <w:r w:rsidRPr="00B00172">
                            <w:rPr>
                              <w:spacing w:val="10"/>
                              <w:u w:val="thick" w:color="282828"/>
                            </w:rPr>
                            <w:t xml:space="preserve"> </w:t>
                          </w:r>
                          <w:r w:rsidRPr="00B00172">
                            <w:rPr>
                              <w:spacing w:val="-4"/>
                              <w:u w:val="thick" w:color="282828"/>
                            </w:rPr>
                            <w:t>og</w:t>
                          </w:r>
                          <w:r w:rsidRPr="00B00172">
                            <w:rPr>
                              <w:spacing w:val="-7"/>
                              <w:u w:val="thick" w:color="282828"/>
                            </w:rPr>
                            <w:t xml:space="preserve"> </w:t>
                          </w:r>
                          <w:proofErr w:type="spellStart"/>
                          <w:r w:rsidRPr="00B00172">
                            <w:rPr>
                              <w:spacing w:val="-4"/>
                              <w:u w:val="thick" w:color="282828"/>
                            </w:rPr>
                            <w:t>manningarfeløgini</w:t>
                          </w:r>
                          <w:proofErr w:type="spellEnd"/>
                          <w:r w:rsidRPr="00B00172">
                            <w:rPr>
                              <w:u w:val="thick" w:color="282828"/>
                            </w:rPr>
                            <w:tab/>
                          </w:r>
                        </w:p>
                      </w:txbxContent>
                    </wps:txbx>
                    <wps:bodyPr wrap="square" lIns="0" tIns="0" rIns="0" bIns="0" rtlCol="0">
                      <a:noAutofit/>
                    </wps:bodyPr>
                  </wps:wsp>
                </a:graphicData>
              </a:graphic>
            </wp:anchor>
          </w:drawing>
        </mc:Choice>
        <mc:Fallback>
          <w:pict>
            <v:shapetype w14:anchorId="67DC9DFE" id="_x0000_t202" coordsize="21600,21600" o:spt="202" path="m,l,21600r21600,l21600,xe">
              <v:stroke joinstyle="miter"/>
              <v:path gradientshapeok="t" o:connecttype="rect"/>
            </v:shapetype>
            <v:shape id="Textbox 56" o:spid="_x0000_s1036" type="#_x0000_t202" style="position:absolute;margin-left:55.2pt;margin-top:33.95pt;width:488.4pt;height:15.8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" filled="f" stroked="f">
              <v:textbox inset="0,0,0,0">
                <w:txbxContent>
                  <w:p w14:paraId="398803EF" w14:textId="77777777" w:rsidR="00BE2773" w:rsidRPr="00A35170" w:rsidRDefault="00F85A21" w:rsidP="00BE2773">
                    <w:pPr>
                      <w:pStyle w:val="Title"/>
                      <w:tabs>
                        <w:tab w:val="left" w:pos="1301"/>
                        <w:tab w:val="left" w:pos="9747"/>
                      </w:tabs>
                      <w:spacing w:before="9"/>
                      <w:ind w:left="20"/>
                      <w:rPr>
                        <w:rFonts w:ascii="Times New Roman" w:hAnsi="Times New Roman" w:cs="Times New Roman"/>
                        <w:sz w:val="24"/>
                        <w:szCs w:val="24"/>
                        <w:lang w:val="da-DK"/>
                      </w:rPr>
                    </w:pPr>
                    <w:r w:rsidRPr="00B00172">
                      <w:rPr>
                        <w:u w:val="thick" w:color="282828"/>
                      </w:rPr>
                      <w:tab/>
                    </w:r>
                    <w:r w:rsidR="00BE2773" w:rsidRPr="00B00172">
                      <w:rPr>
                        <w:rFonts w:ascii="Times New Roman" w:hAnsi="Times New Roman" w:cs="Times New Roman"/>
                        <w:sz w:val="24"/>
                        <w:szCs w:val="24"/>
                        <w:u w:val="thick" w:color="2B2B2B"/>
                      </w:rPr>
                      <w:tab/>
                    </w:r>
                    <w:r w:rsidR="00BE2773" w:rsidRPr="00A35170">
                      <w:rPr>
                        <w:rFonts w:ascii="Times New Roman" w:hAnsi="Times New Roman" w:cs="Times New Roman"/>
                        <w:spacing w:val="-6"/>
                        <w:sz w:val="24"/>
                        <w:szCs w:val="24"/>
                        <w:u w:val="thick" w:color="2B2B2B"/>
                        <w:lang w:val="da-DK"/>
                      </w:rPr>
                      <w:t>Sáttmáli</w:t>
                    </w:r>
                    <w:r w:rsidR="00BE2773" w:rsidRPr="00A35170">
                      <w:rPr>
                        <w:rFonts w:ascii="Times New Roman" w:hAnsi="Times New Roman" w:cs="Times New Roman"/>
                        <w:spacing w:val="6"/>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millum</w:t>
                    </w:r>
                    <w:r w:rsidR="00BE2773" w:rsidRPr="00A35170">
                      <w:rPr>
                        <w:rFonts w:ascii="Times New Roman" w:hAnsi="Times New Roman" w:cs="Times New Roman"/>
                        <w:spacing w:val="12"/>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limafeløgini</w:t>
                    </w:r>
                    <w:r w:rsidR="00BE2773" w:rsidRPr="00A35170">
                      <w:rPr>
                        <w:rFonts w:ascii="Times New Roman" w:hAnsi="Times New Roman" w:cs="Times New Roman"/>
                        <w:spacing w:val="29"/>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i</w:t>
                    </w:r>
                    <w:r w:rsidR="00BE2773" w:rsidRPr="00A35170">
                      <w:rPr>
                        <w:rFonts w:ascii="Times New Roman" w:hAnsi="Times New Roman" w:cs="Times New Roman"/>
                        <w:spacing w:val="11"/>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Føroya</w:t>
                    </w:r>
                    <w:r w:rsidR="00BE2773" w:rsidRPr="00A35170">
                      <w:rPr>
                        <w:rFonts w:ascii="Times New Roman" w:hAnsi="Times New Roman" w:cs="Times New Roman"/>
                        <w:spacing w:val="-2"/>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Rei</w:t>
                    </w:r>
                    <w:r w:rsidR="00BE2773" w:rsidRPr="00A35170">
                      <w:rPr>
                        <w:sz w:val="25"/>
                        <w:szCs w:val="25"/>
                        <w:lang w:val="da-DK"/>
                      </w:rPr>
                      <w:t>ð</w:t>
                    </w:r>
                    <w:r w:rsidR="00BE2773" w:rsidRPr="00A35170">
                      <w:rPr>
                        <w:rFonts w:ascii="Times New Roman" w:hAnsi="Times New Roman" w:cs="Times New Roman"/>
                        <w:spacing w:val="-6"/>
                        <w:sz w:val="24"/>
                        <w:szCs w:val="24"/>
                        <w:u w:val="thick" w:color="2B2B2B"/>
                        <w:lang w:val="da-DK"/>
                      </w:rPr>
                      <w:t>arafelag</w:t>
                    </w:r>
                    <w:r w:rsidR="00BE2773" w:rsidRPr="00A35170">
                      <w:rPr>
                        <w:rFonts w:ascii="Times New Roman" w:hAnsi="Times New Roman" w:cs="Times New Roman"/>
                        <w:spacing w:val="8"/>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og</w:t>
                    </w:r>
                    <w:r w:rsidR="00BE2773" w:rsidRPr="00A35170">
                      <w:rPr>
                        <w:rFonts w:ascii="Times New Roman" w:hAnsi="Times New Roman" w:cs="Times New Roman"/>
                        <w:spacing w:val="-8"/>
                        <w:sz w:val="24"/>
                        <w:szCs w:val="24"/>
                        <w:u w:val="thick" w:color="2B2B2B"/>
                        <w:lang w:val="da-DK"/>
                      </w:rPr>
                      <w:t xml:space="preserve"> </w:t>
                    </w:r>
                    <w:r w:rsidR="00BE2773" w:rsidRPr="00A35170">
                      <w:rPr>
                        <w:rFonts w:ascii="Times New Roman" w:hAnsi="Times New Roman" w:cs="Times New Roman"/>
                        <w:spacing w:val="-6"/>
                        <w:sz w:val="24"/>
                        <w:szCs w:val="24"/>
                        <w:u w:val="thick" w:color="2B2B2B"/>
                        <w:lang w:val="da-DK"/>
                      </w:rPr>
                      <w:t>manningarfeløgini</w:t>
                    </w:r>
                    <w:r w:rsidR="00BE2773" w:rsidRPr="00A35170">
                      <w:rPr>
                        <w:rFonts w:ascii="Times New Roman" w:hAnsi="Times New Roman" w:cs="Times New Roman"/>
                        <w:sz w:val="24"/>
                        <w:szCs w:val="24"/>
                        <w:u w:val="thick" w:color="2B2B2B"/>
                        <w:lang w:val="da-DK"/>
                      </w:rPr>
                      <w:tab/>
                    </w:r>
                  </w:p>
                  <w:p w14:paraId="6567CCBF" w14:textId="320BC9C2" w:rsidR="00BE2773" w:rsidRPr="00A35170" w:rsidRDefault="00BE2773" w:rsidP="00BE2773">
                    <w:pPr>
                      <w:pStyle w:val="Title"/>
                      <w:tabs>
                        <w:tab w:val="left" w:pos="1301"/>
                        <w:tab w:val="left" w:pos="9747"/>
                      </w:tabs>
                      <w:spacing w:before="9"/>
                      <w:ind w:left="20"/>
                      <w:rPr>
                        <w:rFonts w:ascii="Times New Roman" w:hAnsi="Times New Roman" w:cs="Times New Roman"/>
                        <w:sz w:val="24"/>
                        <w:szCs w:val="24"/>
                        <w:lang w:val="da-DK"/>
                      </w:rPr>
                    </w:pPr>
                    <w:r w:rsidRPr="00A35170">
                      <w:rPr>
                        <w:rFonts w:ascii="Times New Roman" w:hAnsi="Times New Roman" w:cs="Times New Roman"/>
                        <w:sz w:val="24"/>
                        <w:szCs w:val="24"/>
                        <w:u w:val="thick" w:color="2B2B2B"/>
                        <w:lang w:val="da-DK"/>
                      </w:rPr>
                      <w:tab/>
                    </w:r>
                    <w:r w:rsidRPr="00A35170">
                      <w:rPr>
                        <w:rFonts w:ascii="Times New Roman" w:hAnsi="Times New Roman" w:cs="Times New Roman"/>
                        <w:spacing w:val="-6"/>
                        <w:sz w:val="24"/>
                        <w:szCs w:val="24"/>
                        <w:u w:val="thick" w:color="2B2B2B"/>
                        <w:lang w:val="da-DK"/>
                      </w:rPr>
                      <w:t>Sáttmáli</w:t>
                    </w:r>
                    <w:r w:rsidRPr="00A35170">
                      <w:rPr>
                        <w:rFonts w:ascii="Times New Roman" w:hAnsi="Times New Roman" w:cs="Times New Roman"/>
                        <w:spacing w:val="6"/>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millum</w:t>
                    </w:r>
                    <w:r w:rsidRPr="00A35170">
                      <w:rPr>
                        <w:rFonts w:ascii="Times New Roman" w:hAnsi="Times New Roman" w:cs="Times New Roman"/>
                        <w:spacing w:val="12"/>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limafeløgini</w:t>
                    </w:r>
                    <w:r w:rsidRPr="00A35170">
                      <w:rPr>
                        <w:rFonts w:ascii="Times New Roman" w:hAnsi="Times New Roman" w:cs="Times New Roman"/>
                        <w:spacing w:val="29"/>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i</w:t>
                    </w:r>
                    <w:r w:rsidRPr="00A35170">
                      <w:rPr>
                        <w:rFonts w:ascii="Times New Roman" w:hAnsi="Times New Roman" w:cs="Times New Roman"/>
                        <w:spacing w:val="11"/>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Føroya</w:t>
                    </w:r>
                    <w:r w:rsidRPr="00A35170">
                      <w:rPr>
                        <w:rFonts w:ascii="Times New Roman" w:hAnsi="Times New Roman" w:cs="Times New Roman"/>
                        <w:spacing w:val="-2"/>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Rei</w:t>
                    </w:r>
                    <w:r w:rsidRPr="00A35170">
                      <w:rPr>
                        <w:sz w:val="25"/>
                        <w:szCs w:val="25"/>
                        <w:lang w:val="da-DK"/>
                      </w:rPr>
                      <w:t>ð</w:t>
                    </w:r>
                    <w:r w:rsidRPr="00A35170">
                      <w:rPr>
                        <w:rFonts w:ascii="Times New Roman" w:hAnsi="Times New Roman" w:cs="Times New Roman"/>
                        <w:spacing w:val="-6"/>
                        <w:sz w:val="24"/>
                        <w:szCs w:val="24"/>
                        <w:u w:val="thick" w:color="2B2B2B"/>
                        <w:lang w:val="da-DK"/>
                      </w:rPr>
                      <w:t>arafelag</w:t>
                    </w:r>
                    <w:r w:rsidRPr="00A35170">
                      <w:rPr>
                        <w:rFonts w:ascii="Times New Roman" w:hAnsi="Times New Roman" w:cs="Times New Roman"/>
                        <w:spacing w:val="8"/>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og</w:t>
                    </w:r>
                    <w:r w:rsidRPr="00A35170">
                      <w:rPr>
                        <w:rFonts w:ascii="Times New Roman" w:hAnsi="Times New Roman" w:cs="Times New Roman"/>
                        <w:spacing w:val="-8"/>
                        <w:sz w:val="24"/>
                        <w:szCs w:val="24"/>
                        <w:u w:val="thick" w:color="2B2B2B"/>
                        <w:lang w:val="da-DK"/>
                      </w:rPr>
                      <w:t xml:space="preserve"> </w:t>
                    </w:r>
                    <w:r w:rsidRPr="00A35170">
                      <w:rPr>
                        <w:rFonts w:ascii="Times New Roman" w:hAnsi="Times New Roman" w:cs="Times New Roman"/>
                        <w:spacing w:val="-6"/>
                        <w:sz w:val="24"/>
                        <w:szCs w:val="24"/>
                        <w:u w:val="thick" w:color="2B2B2B"/>
                        <w:lang w:val="da-DK"/>
                      </w:rPr>
                      <w:t>manningarfeløgini</w:t>
                    </w:r>
                    <w:r w:rsidRPr="00A35170">
                      <w:rPr>
                        <w:rFonts w:ascii="Times New Roman" w:hAnsi="Times New Roman" w:cs="Times New Roman"/>
                        <w:sz w:val="24"/>
                        <w:szCs w:val="24"/>
                        <w:u w:val="thick" w:color="2B2B2B"/>
                        <w:lang w:val="da-DK"/>
                      </w:rPr>
                      <w:tab/>
                    </w:r>
                  </w:p>
                  <w:p w14:paraId="4766D9E0" w14:textId="5A269FCA" w:rsidR="00F85A21" w:rsidRPr="00B00172" w:rsidRDefault="00F85A21">
                    <w:pPr>
                      <w:pStyle w:val="Title"/>
                      <w:tabs>
                        <w:tab w:val="left" w:pos="1301"/>
                        <w:tab w:val="left" w:pos="9747"/>
                      </w:tabs>
                      <w:spacing w:before="9"/>
                      <w:ind w:left="20"/>
                    </w:pPr>
                    <w:r w:rsidRPr="00A35170">
                      <w:rPr>
                        <w:spacing w:val="1"/>
                        <w:u w:val="thick" w:color="282828"/>
                        <w:lang w:val="da-DK"/>
                      </w:rPr>
                      <w:t xml:space="preserve"> </w:t>
                    </w:r>
                    <w:proofErr w:type="spellStart"/>
                    <w:r w:rsidRPr="00B00172">
                      <w:rPr>
                        <w:spacing w:val="-4"/>
                      </w:rPr>
                      <w:t>R</w:t>
                    </w:r>
                    <w:r w:rsidRPr="00B00172">
                      <w:rPr>
                        <w:spacing w:val="-4"/>
                        <w:u w:val="thick" w:color="282828"/>
                      </w:rPr>
                      <w:t>eiðarafelag</w:t>
                    </w:r>
                    <w:proofErr w:type="spellEnd"/>
                    <w:r w:rsidRPr="00B00172">
                      <w:rPr>
                        <w:spacing w:val="10"/>
                        <w:u w:val="thick" w:color="282828"/>
                      </w:rPr>
                      <w:t xml:space="preserve"> </w:t>
                    </w:r>
                    <w:r w:rsidRPr="00B00172">
                      <w:rPr>
                        <w:spacing w:val="-4"/>
                        <w:u w:val="thick" w:color="282828"/>
                      </w:rPr>
                      <w:t>og</w:t>
                    </w:r>
                    <w:r w:rsidRPr="00B00172">
                      <w:rPr>
                        <w:spacing w:val="-7"/>
                        <w:u w:val="thick" w:color="282828"/>
                      </w:rPr>
                      <w:t xml:space="preserve"> </w:t>
                    </w:r>
                    <w:proofErr w:type="spellStart"/>
                    <w:r w:rsidRPr="00B00172">
                      <w:rPr>
                        <w:spacing w:val="-4"/>
                        <w:u w:val="thick" w:color="282828"/>
                      </w:rPr>
                      <w:t>manningarfeløgini</w:t>
                    </w:r>
                    <w:proofErr w:type="spellEnd"/>
                    <w:r w:rsidRPr="00B00172">
                      <w:rPr>
                        <w:u w:val="thick" w:color="282828"/>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A87"/>
    <w:multiLevelType w:val="multilevel"/>
    <w:tmpl w:val="9E7E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2D74"/>
    <w:multiLevelType w:val="hybridMultilevel"/>
    <w:tmpl w:val="6BDA2A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10DBF"/>
    <w:multiLevelType w:val="multilevel"/>
    <w:tmpl w:val="26A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709F6"/>
    <w:multiLevelType w:val="multilevel"/>
    <w:tmpl w:val="C16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321A3"/>
    <w:multiLevelType w:val="hybridMultilevel"/>
    <w:tmpl w:val="1FAE9C06"/>
    <w:lvl w:ilvl="0" w:tplc="AA8099C2">
      <w:start w:val="1"/>
      <w:numFmt w:val="decimal"/>
      <w:lvlText w:val="%1."/>
      <w:lvlJc w:val="left"/>
      <w:pPr>
        <w:ind w:left="1141" w:hanging="370"/>
      </w:pPr>
      <w:rPr>
        <w:rFonts w:hint="default"/>
      </w:r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5" w15:restartNumberingAfterBreak="0">
    <w:nsid w:val="166F6356"/>
    <w:multiLevelType w:val="hybridMultilevel"/>
    <w:tmpl w:val="5546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A42CD"/>
    <w:multiLevelType w:val="hybridMultilevel"/>
    <w:tmpl w:val="EEDADD92"/>
    <w:lvl w:ilvl="0" w:tplc="E3BE70A0">
      <w:numFmt w:val="bullet"/>
      <w:lvlText w:val="•"/>
      <w:lvlJc w:val="left"/>
      <w:pPr>
        <w:ind w:left="1085" w:hanging="381"/>
      </w:pPr>
      <w:rPr>
        <w:rFonts w:ascii="Cambria" w:eastAsia="Cambria" w:hAnsi="Cambria" w:cs="Cambria" w:hint="default"/>
        <w:spacing w:val="0"/>
        <w:w w:val="93"/>
        <w:lang w:val="sv-SE" w:eastAsia="en-US" w:bidi="ar-SA"/>
      </w:rPr>
    </w:lvl>
    <w:lvl w:ilvl="1" w:tplc="307A2564">
      <w:numFmt w:val="bullet"/>
      <w:lvlText w:val="•"/>
      <w:lvlJc w:val="left"/>
      <w:pPr>
        <w:ind w:left="2052" w:hanging="381"/>
      </w:pPr>
      <w:rPr>
        <w:rFonts w:hint="default"/>
        <w:lang w:val="sv-SE" w:eastAsia="en-US" w:bidi="ar-SA"/>
      </w:rPr>
    </w:lvl>
    <w:lvl w:ilvl="2" w:tplc="C6227DFA">
      <w:numFmt w:val="bullet"/>
      <w:lvlText w:val="•"/>
      <w:lvlJc w:val="left"/>
      <w:pPr>
        <w:ind w:left="3024" w:hanging="381"/>
      </w:pPr>
      <w:rPr>
        <w:rFonts w:hint="default"/>
        <w:lang w:val="sv-SE" w:eastAsia="en-US" w:bidi="ar-SA"/>
      </w:rPr>
    </w:lvl>
    <w:lvl w:ilvl="3" w:tplc="3DA2D97C">
      <w:numFmt w:val="bullet"/>
      <w:lvlText w:val="•"/>
      <w:lvlJc w:val="left"/>
      <w:pPr>
        <w:ind w:left="3996" w:hanging="381"/>
      </w:pPr>
      <w:rPr>
        <w:rFonts w:hint="default"/>
        <w:lang w:val="sv-SE" w:eastAsia="en-US" w:bidi="ar-SA"/>
      </w:rPr>
    </w:lvl>
    <w:lvl w:ilvl="4" w:tplc="FDB0EFB0">
      <w:numFmt w:val="bullet"/>
      <w:lvlText w:val="•"/>
      <w:lvlJc w:val="left"/>
      <w:pPr>
        <w:ind w:left="4968" w:hanging="381"/>
      </w:pPr>
      <w:rPr>
        <w:rFonts w:hint="default"/>
        <w:lang w:val="sv-SE" w:eastAsia="en-US" w:bidi="ar-SA"/>
      </w:rPr>
    </w:lvl>
    <w:lvl w:ilvl="5" w:tplc="DB1E9DC8">
      <w:numFmt w:val="bullet"/>
      <w:lvlText w:val="•"/>
      <w:lvlJc w:val="left"/>
      <w:pPr>
        <w:ind w:left="5940" w:hanging="381"/>
      </w:pPr>
      <w:rPr>
        <w:rFonts w:hint="default"/>
        <w:lang w:val="sv-SE" w:eastAsia="en-US" w:bidi="ar-SA"/>
      </w:rPr>
    </w:lvl>
    <w:lvl w:ilvl="6" w:tplc="A0127262">
      <w:numFmt w:val="bullet"/>
      <w:lvlText w:val="•"/>
      <w:lvlJc w:val="left"/>
      <w:pPr>
        <w:ind w:left="6912" w:hanging="381"/>
      </w:pPr>
      <w:rPr>
        <w:rFonts w:hint="default"/>
        <w:lang w:val="sv-SE" w:eastAsia="en-US" w:bidi="ar-SA"/>
      </w:rPr>
    </w:lvl>
    <w:lvl w:ilvl="7" w:tplc="75A6D3D2">
      <w:numFmt w:val="bullet"/>
      <w:lvlText w:val="•"/>
      <w:lvlJc w:val="left"/>
      <w:pPr>
        <w:ind w:left="7884" w:hanging="381"/>
      </w:pPr>
      <w:rPr>
        <w:rFonts w:hint="default"/>
        <w:lang w:val="sv-SE" w:eastAsia="en-US" w:bidi="ar-SA"/>
      </w:rPr>
    </w:lvl>
    <w:lvl w:ilvl="8" w:tplc="CFB6F186">
      <w:numFmt w:val="bullet"/>
      <w:lvlText w:val="•"/>
      <w:lvlJc w:val="left"/>
      <w:pPr>
        <w:ind w:left="8856" w:hanging="381"/>
      </w:pPr>
      <w:rPr>
        <w:rFonts w:hint="default"/>
        <w:lang w:val="sv-SE" w:eastAsia="en-US" w:bidi="ar-SA"/>
      </w:rPr>
    </w:lvl>
  </w:abstractNum>
  <w:abstractNum w:abstractNumId="7" w15:restartNumberingAfterBreak="0">
    <w:nsid w:val="1E13693D"/>
    <w:multiLevelType w:val="multilevel"/>
    <w:tmpl w:val="2B0A7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CB0FC9"/>
    <w:multiLevelType w:val="multilevel"/>
    <w:tmpl w:val="A1C8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205EF"/>
    <w:multiLevelType w:val="hybridMultilevel"/>
    <w:tmpl w:val="6CFA1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636A6"/>
    <w:multiLevelType w:val="hybridMultilevel"/>
    <w:tmpl w:val="312EFACE"/>
    <w:lvl w:ilvl="0" w:tplc="90126E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694152"/>
    <w:multiLevelType w:val="multilevel"/>
    <w:tmpl w:val="6174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C2A99"/>
    <w:multiLevelType w:val="hybridMultilevel"/>
    <w:tmpl w:val="F0CC7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0F2B3A"/>
    <w:multiLevelType w:val="hybridMultilevel"/>
    <w:tmpl w:val="2C02AD1E"/>
    <w:lvl w:ilvl="0" w:tplc="D39C9AC2">
      <w:start w:val="1"/>
      <w:numFmt w:val="decimal"/>
      <w:lvlText w:val="%1."/>
      <w:lvlJc w:val="left"/>
      <w:pPr>
        <w:ind w:left="1044" w:hanging="556"/>
      </w:pPr>
      <w:rPr>
        <w:rFonts w:ascii="Times New Roman" w:eastAsia="Times New Roman" w:hAnsi="Times New Roman" w:cs="Times New Roman" w:hint="default"/>
        <w:b w:val="0"/>
        <w:bCs w:val="0"/>
        <w:i w:val="0"/>
        <w:iCs w:val="0"/>
        <w:spacing w:val="0"/>
        <w:w w:val="94"/>
        <w:sz w:val="25"/>
        <w:szCs w:val="25"/>
        <w:lang w:val="sv-SE" w:eastAsia="en-US" w:bidi="ar-SA"/>
      </w:rPr>
    </w:lvl>
    <w:lvl w:ilvl="1" w:tplc="AAFE87EE">
      <w:numFmt w:val="bullet"/>
      <w:lvlText w:val="•"/>
      <w:lvlJc w:val="left"/>
      <w:pPr>
        <w:ind w:left="2016" w:hanging="556"/>
      </w:pPr>
      <w:rPr>
        <w:rFonts w:hint="default"/>
        <w:lang w:val="sv-SE" w:eastAsia="en-US" w:bidi="ar-SA"/>
      </w:rPr>
    </w:lvl>
    <w:lvl w:ilvl="2" w:tplc="305CB1DA">
      <w:numFmt w:val="bullet"/>
      <w:lvlText w:val="•"/>
      <w:lvlJc w:val="left"/>
      <w:pPr>
        <w:ind w:left="2992" w:hanging="556"/>
      </w:pPr>
      <w:rPr>
        <w:rFonts w:hint="default"/>
        <w:lang w:val="sv-SE" w:eastAsia="en-US" w:bidi="ar-SA"/>
      </w:rPr>
    </w:lvl>
    <w:lvl w:ilvl="3" w:tplc="8EA6DBF8">
      <w:numFmt w:val="bullet"/>
      <w:lvlText w:val="•"/>
      <w:lvlJc w:val="left"/>
      <w:pPr>
        <w:ind w:left="3968" w:hanging="556"/>
      </w:pPr>
      <w:rPr>
        <w:rFonts w:hint="default"/>
        <w:lang w:val="sv-SE" w:eastAsia="en-US" w:bidi="ar-SA"/>
      </w:rPr>
    </w:lvl>
    <w:lvl w:ilvl="4" w:tplc="7C8C98E8">
      <w:numFmt w:val="bullet"/>
      <w:lvlText w:val="•"/>
      <w:lvlJc w:val="left"/>
      <w:pPr>
        <w:ind w:left="4944" w:hanging="556"/>
      </w:pPr>
      <w:rPr>
        <w:rFonts w:hint="default"/>
        <w:lang w:val="sv-SE" w:eastAsia="en-US" w:bidi="ar-SA"/>
      </w:rPr>
    </w:lvl>
    <w:lvl w:ilvl="5" w:tplc="7478ACF0">
      <w:numFmt w:val="bullet"/>
      <w:lvlText w:val="•"/>
      <w:lvlJc w:val="left"/>
      <w:pPr>
        <w:ind w:left="5920" w:hanging="556"/>
      </w:pPr>
      <w:rPr>
        <w:rFonts w:hint="default"/>
        <w:lang w:val="sv-SE" w:eastAsia="en-US" w:bidi="ar-SA"/>
      </w:rPr>
    </w:lvl>
    <w:lvl w:ilvl="6" w:tplc="0F64AF1E">
      <w:numFmt w:val="bullet"/>
      <w:lvlText w:val="•"/>
      <w:lvlJc w:val="left"/>
      <w:pPr>
        <w:ind w:left="6896" w:hanging="556"/>
      </w:pPr>
      <w:rPr>
        <w:rFonts w:hint="default"/>
        <w:lang w:val="sv-SE" w:eastAsia="en-US" w:bidi="ar-SA"/>
      </w:rPr>
    </w:lvl>
    <w:lvl w:ilvl="7" w:tplc="93B89D48">
      <w:numFmt w:val="bullet"/>
      <w:lvlText w:val="•"/>
      <w:lvlJc w:val="left"/>
      <w:pPr>
        <w:ind w:left="7872" w:hanging="556"/>
      </w:pPr>
      <w:rPr>
        <w:rFonts w:hint="default"/>
        <w:lang w:val="sv-SE" w:eastAsia="en-US" w:bidi="ar-SA"/>
      </w:rPr>
    </w:lvl>
    <w:lvl w:ilvl="8" w:tplc="63E82C64">
      <w:numFmt w:val="bullet"/>
      <w:lvlText w:val="•"/>
      <w:lvlJc w:val="left"/>
      <w:pPr>
        <w:ind w:left="8848" w:hanging="556"/>
      </w:pPr>
      <w:rPr>
        <w:rFonts w:hint="default"/>
        <w:lang w:val="sv-SE" w:eastAsia="en-US" w:bidi="ar-SA"/>
      </w:rPr>
    </w:lvl>
  </w:abstractNum>
  <w:abstractNum w:abstractNumId="14" w15:restartNumberingAfterBreak="0">
    <w:nsid w:val="338C3E78"/>
    <w:multiLevelType w:val="multilevel"/>
    <w:tmpl w:val="888E4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5811FA"/>
    <w:multiLevelType w:val="hybridMultilevel"/>
    <w:tmpl w:val="CBA898FA"/>
    <w:lvl w:ilvl="0" w:tplc="2ECEF9BA">
      <w:start w:val="1"/>
      <w:numFmt w:val="decimal"/>
      <w:lvlText w:val="%1."/>
      <w:lvlJc w:val="left"/>
      <w:pPr>
        <w:ind w:left="1248" w:hanging="356"/>
      </w:pPr>
      <w:rPr>
        <w:rFonts w:ascii="Times New Roman" w:eastAsia="Times New Roman" w:hAnsi="Times New Roman" w:cs="Times New Roman" w:hint="default"/>
        <w:b w:val="0"/>
        <w:bCs w:val="0"/>
        <w:i w:val="0"/>
        <w:iCs w:val="0"/>
        <w:spacing w:val="0"/>
        <w:w w:val="94"/>
        <w:sz w:val="25"/>
        <w:szCs w:val="25"/>
        <w:lang w:val="sv-SE" w:eastAsia="en-US" w:bidi="ar-SA"/>
      </w:rPr>
    </w:lvl>
    <w:lvl w:ilvl="1" w:tplc="2014FCF0">
      <w:numFmt w:val="bullet"/>
      <w:lvlText w:val="•"/>
      <w:lvlJc w:val="left"/>
      <w:pPr>
        <w:ind w:left="2196" w:hanging="356"/>
      </w:pPr>
      <w:rPr>
        <w:rFonts w:hint="default"/>
        <w:lang w:val="sv-SE" w:eastAsia="en-US" w:bidi="ar-SA"/>
      </w:rPr>
    </w:lvl>
    <w:lvl w:ilvl="2" w:tplc="38E29868">
      <w:numFmt w:val="bullet"/>
      <w:lvlText w:val="•"/>
      <w:lvlJc w:val="left"/>
      <w:pPr>
        <w:ind w:left="3152" w:hanging="356"/>
      </w:pPr>
      <w:rPr>
        <w:rFonts w:hint="default"/>
        <w:lang w:val="sv-SE" w:eastAsia="en-US" w:bidi="ar-SA"/>
      </w:rPr>
    </w:lvl>
    <w:lvl w:ilvl="3" w:tplc="66BA8052">
      <w:numFmt w:val="bullet"/>
      <w:lvlText w:val="•"/>
      <w:lvlJc w:val="left"/>
      <w:pPr>
        <w:ind w:left="4108" w:hanging="356"/>
      </w:pPr>
      <w:rPr>
        <w:rFonts w:hint="default"/>
        <w:lang w:val="sv-SE" w:eastAsia="en-US" w:bidi="ar-SA"/>
      </w:rPr>
    </w:lvl>
    <w:lvl w:ilvl="4" w:tplc="684A5CC8">
      <w:numFmt w:val="bullet"/>
      <w:lvlText w:val="•"/>
      <w:lvlJc w:val="left"/>
      <w:pPr>
        <w:ind w:left="5064" w:hanging="356"/>
      </w:pPr>
      <w:rPr>
        <w:rFonts w:hint="default"/>
        <w:lang w:val="sv-SE" w:eastAsia="en-US" w:bidi="ar-SA"/>
      </w:rPr>
    </w:lvl>
    <w:lvl w:ilvl="5" w:tplc="B93CB7EE">
      <w:numFmt w:val="bullet"/>
      <w:lvlText w:val="•"/>
      <w:lvlJc w:val="left"/>
      <w:pPr>
        <w:ind w:left="6020" w:hanging="356"/>
      </w:pPr>
      <w:rPr>
        <w:rFonts w:hint="default"/>
        <w:lang w:val="sv-SE" w:eastAsia="en-US" w:bidi="ar-SA"/>
      </w:rPr>
    </w:lvl>
    <w:lvl w:ilvl="6" w:tplc="C34CB2BC">
      <w:numFmt w:val="bullet"/>
      <w:lvlText w:val="•"/>
      <w:lvlJc w:val="left"/>
      <w:pPr>
        <w:ind w:left="6976" w:hanging="356"/>
      </w:pPr>
      <w:rPr>
        <w:rFonts w:hint="default"/>
        <w:lang w:val="sv-SE" w:eastAsia="en-US" w:bidi="ar-SA"/>
      </w:rPr>
    </w:lvl>
    <w:lvl w:ilvl="7" w:tplc="44EC6ABA">
      <w:numFmt w:val="bullet"/>
      <w:lvlText w:val="•"/>
      <w:lvlJc w:val="left"/>
      <w:pPr>
        <w:ind w:left="7932" w:hanging="356"/>
      </w:pPr>
      <w:rPr>
        <w:rFonts w:hint="default"/>
        <w:lang w:val="sv-SE" w:eastAsia="en-US" w:bidi="ar-SA"/>
      </w:rPr>
    </w:lvl>
    <w:lvl w:ilvl="8" w:tplc="014C056A">
      <w:numFmt w:val="bullet"/>
      <w:lvlText w:val="•"/>
      <w:lvlJc w:val="left"/>
      <w:pPr>
        <w:ind w:left="8888" w:hanging="356"/>
      </w:pPr>
      <w:rPr>
        <w:rFonts w:hint="default"/>
        <w:lang w:val="sv-SE" w:eastAsia="en-US" w:bidi="ar-SA"/>
      </w:rPr>
    </w:lvl>
  </w:abstractNum>
  <w:abstractNum w:abstractNumId="16" w15:restartNumberingAfterBreak="0">
    <w:nsid w:val="3B486679"/>
    <w:multiLevelType w:val="hybridMultilevel"/>
    <w:tmpl w:val="C6727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E0437"/>
    <w:multiLevelType w:val="multilevel"/>
    <w:tmpl w:val="A5B6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EF6FAE"/>
    <w:multiLevelType w:val="hybridMultilevel"/>
    <w:tmpl w:val="91F861C2"/>
    <w:lvl w:ilvl="0" w:tplc="A8EE2D2A">
      <w:start w:val="1"/>
      <w:numFmt w:val="decimal"/>
      <w:lvlText w:val="%1."/>
      <w:lvlJc w:val="left"/>
      <w:pPr>
        <w:ind w:left="1253" w:hanging="361"/>
      </w:pPr>
      <w:rPr>
        <w:rFonts w:ascii="Times New Roman" w:eastAsia="Times New Roman" w:hAnsi="Times New Roman" w:cs="Times New Roman" w:hint="default"/>
        <w:b w:val="0"/>
        <w:bCs w:val="0"/>
        <w:i w:val="0"/>
        <w:iCs w:val="0"/>
        <w:spacing w:val="0"/>
        <w:w w:val="87"/>
        <w:sz w:val="25"/>
        <w:szCs w:val="25"/>
        <w:lang w:val="sv-SE" w:eastAsia="en-US" w:bidi="ar-SA"/>
      </w:rPr>
    </w:lvl>
    <w:lvl w:ilvl="1" w:tplc="18F2446E">
      <w:numFmt w:val="bullet"/>
      <w:lvlText w:val="•"/>
      <w:lvlJc w:val="left"/>
      <w:pPr>
        <w:ind w:left="2214" w:hanging="361"/>
      </w:pPr>
      <w:rPr>
        <w:rFonts w:hint="default"/>
        <w:lang w:val="sv-SE" w:eastAsia="en-US" w:bidi="ar-SA"/>
      </w:rPr>
    </w:lvl>
    <w:lvl w:ilvl="2" w:tplc="A9324D90">
      <w:numFmt w:val="bullet"/>
      <w:lvlText w:val="•"/>
      <w:lvlJc w:val="left"/>
      <w:pPr>
        <w:ind w:left="3168" w:hanging="361"/>
      </w:pPr>
      <w:rPr>
        <w:rFonts w:hint="default"/>
        <w:lang w:val="sv-SE" w:eastAsia="en-US" w:bidi="ar-SA"/>
      </w:rPr>
    </w:lvl>
    <w:lvl w:ilvl="3" w:tplc="DD000368">
      <w:numFmt w:val="bullet"/>
      <w:lvlText w:val="•"/>
      <w:lvlJc w:val="left"/>
      <w:pPr>
        <w:ind w:left="4122" w:hanging="361"/>
      </w:pPr>
      <w:rPr>
        <w:rFonts w:hint="default"/>
        <w:lang w:val="sv-SE" w:eastAsia="en-US" w:bidi="ar-SA"/>
      </w:rPr>
    </w:lvl>
    <w:lvl w:ilvl="4" w:tplc="EC9CE592">
      <w:numFmt w:val="bullet"/>
      <w:lvlText w:val="•"/>
      <w:lvlJc w:val="left"/>
      <w:pPr>
        <w:ind w:left="5076" w:hanging="361"/>
      </w:pPr>
      <w:rPr>
        <w:rFonts w:hint="default"/>
        <w:lang w:val="sv-SE" w:eastAsia="en-US" w:bidi="ar-SA"/>
      </w:rPr>
    </w:lvl>
    <w:lvl w:ilvl="5" w:tplc="A3EAF5E4">
      <w:numFmt w:val="bullet"/>
      <w:lvlText w:val="•"/>
      <w:lvlJc w:val="left"/>
      <w:pPr>
        <w:ind w:left="6030" w:hanging="361"/>
      </w:pPr>
      <w:rPr>
        <w:rFonts w:hint="default"/>
        <w:lang w:val="sv-SE" w:eastAsia="en-US" w:bidi="ar-SA"/>
      </w:rPr>
    </w:lvl>
    <w:lvl w:ilvl="6" w:tplc="E0A0F426">
      <w:numFmt w:val="bullet"/>
      <w:lvlText w:val="•"/>
      <w:lvlJc w:val="left"/>
      <w:pPr>
        <w:ind w:left="6984" w:hanging="361"/>
      </w:pPr>
      <w:rPr>
        <w:rFonts w:hint="default"/>
        <w:lang w:val="sv-SE" w:eastAsia="en-US" w:bidi="ar-SA"/>
      </w:rPr>
    </w:lvl>
    <w:lvl w:ilvl="7" w:tplc="DA80FF50">
      <w:numFmt w:val="bullet"/>
      <w:lvlText w:val="•"/>
      <w:lvlJc w:val="left"/>
      <w:pPr>
        <w:ind w:left="7938" w:hanging="361"/>
      </w:pPr>
      <w:rPr>
        <w:rFonts w:hint="default"/>
        <w:lang w:val="sv-SE" w:eastAsia="en-US" w:bidi="ar-SA"/>
      </w:rPr>
    </w:lvl>
    <w:lvl w:ilvl="8" w:tplc="35A6A046">
      <w:numFmt w:val="bullet"/>
      <w:lvlText w:val="•"/>
      <w:lvlJc w:val="left"/>
      <w:pPr>
        <w:ind w:left="8892" w:hanging="361"/>
      </w:pPr>
      <w:rPr>
        <w:rFonts w:hint="default"/>
        <w:lang w:val="sv-SE" w:eastAsia="en-US" w:bidi="ar-SA"/>
      </w:rPr>
    </w:lvl>
  </w:abstractNum>
  <w:abstractNum w:abstractNumId="19" w15:restartNumberingAfterBreak="0">
    <w:nsid w:val="435F5FFF"/>
    <w:multiLevelType w:val="hybridMultilevel"/>
    <w:tmpl w:val="09B828C8"/>
    <w:lvl w:ilvl="0" w:tplc="DFCACCCC">
      <w:start w:val="2"/>
      <w:numFmt w:val="lowerLetter"/>
      <w:lvlText w:val="%1)"/>
      <w:lvlJc w:val="left"/>
      <w:pPr>
        <w:ind w:left="1202" w:hanging="348"/>
        <w:jc w:val="right"/>
      </w:pPr>
      <w:rPr>
        <w:rFonts w:ascii="Times New Roman" w:eastAsia="Times New Roman" w:hAnsi="Times New Roman" w:cs="Times New Roman" w:hint="default"/>
        <w:b w:val="0"/>
        <w:bCs w:val="0"/>
        <w:i w:val="0"/>
        <w:iCs w:val="0"/>
        <w:spacing w:val="0"/>
        <w:w w:val="90"/>
        <w:sz w:val="25"/>
        <w:szCs w:val="25"/>
        <w:lang w:val="sv-SE" w:eastAsia="en-US" w:bidi="ar-SA"/>
      </w:rPr>
    </w:lvl>
    <w:lvl w:ilvl="1" w:tplc="3E40A69A">
      <w:start w:val="1"/>
      <w:numFmt w:val="decimal"/>
      <w:lvlText w:val="%2."/>
      <w:lvlJc w:val="left"/>
      <w:pPr>
        <w:ind w:left="1486" w:hanging="373"/>
      </w:pPr>
      <w:rPr>
        <w:rFonts w:ascii="Times New Roman" w:eastAsia="Times New Roman" w:hAnsi="Times New Roman" w:cs="Times New Roman" w:hint="default"/>
        <w:b w:val="0"/>
        <w:bCs w:val="0"/>
        <w:i w:val="0"/>
        <w:iCs w:val="0"/>
        <w:spacing w:val="0"/>
        <w:w w:val="100"/>
        <w:sz w:val="25"/>
        <w:szCs w:val="25"/>
        <w:lang w:val="sv-SE" w:eastAsia="en-US" w:bidi="ar-SA"/>
      </w:rPr>
    </w:lvl>
    <w:lvl w:ilvl="2" w:tplc="162CDB00">
      <w:numFmt w:val="bullet"/>
      <w:lvlText w:val="•"/>
      <w:lvlJc w:val="left"/>
      <w:pPr>
        <w:ind w:left="2515" w:hanging="373"/>
      </w:pPr>
      <w:rPr>
        <w:rFonts w:hint="default"/>
        <w:lang w:val="sv-SE" w:eastAsia="en-US" w:bidi="ar-SA"/>
      </w:rPr>
    </w:lvl>
    <w:lvl w:ilvl="3" w:tplc="3CB2CB56">
      <w:numFmt w:val="bullet"/>
      <w:lvlText w:val="•"/>
      <w:lvlJc w:val="left"/>
      <w:pPr>
        <w:ind w:left="3551" w:hanging="373"/>
      </w:pPr>
      <w:rPr>
        <w:rFonts w:hint="default"/>
        <w:lang w:val="sv-SE" w:eastAsia="en-US" w:bidi="ar-SA"/>
      </w:rPr>
    </w:lvl>
    <w:lvl w:ilvl="4" w:tplc="20002594">
      <w:numFmt w:val="bullet"/>
      <w:lvlText w:val="•"/>
      <w:lvlJc w:val="left"/>
      <w:pPr>
        <w:ind w:left="4586" w:hanging="373"/>
      </w:pPr>
      <w:rPr>
        <w:rFonts w:hint="default"/>
        <w:lang w:val="sv-SE" w:eastAsia="en-US" w:bidi="ar-SA"/>
      </w:rPr>
    </w:lvl>
    <w:lvl w:ilvl="5" w:tplc="04801172">
      <w:numFmt w:val="bullet"/>
      <w:lvlText w:val="•"/>
      <w:lvlJc w:val="left"/>
      <w:pPr>
        <w:ind w:left="5622" w:hanging="373"/>
      </w:pPr>
      <w:rPr>
        <w:rFonts w:hint="default"/>
        <w:lang w:val="sv-SE" w:eastAsia="en-US" w:bidi="ar-SA"/>
      </w:rPr>
    </w:lvl>
    <w:lvl w:ilvl="6" w:tplc="90BAC3BE">
      <w:numFmt w:val="bullet"/>
      <w:lvlText w:val="•"/>
      <w:lvlJc w:val="left"/>
      <w:pPr>
        <w:ind w:left="6657" w:hanging="373"/>
      </w:pPr>
      <w:rPr>
        <w:rFonts w:hint="default"/>
        <w:lang w:val="sv-SE" w:eastAsia="en-US" w:bidi="ar-SA"/>
      </w:rPr>
    </w:lvl>
    <w:lvl w:ilvl="7" w:tplc="C77C5EE8">
      <w:numFmt w:val="bullet"/>
      <w:lvlText w:val="•"/>
      <w:lvlJc w:val="left"/>
      <w:pPr>
        <w:ind w:left="7693" w:hanging="373"/>
      </w:pPr>
      <w:rPr>
        <w:rFonts w:hint="default"/>
        <w:lang w:val="sv-SE" w:eastAsia="en-US" w:bidi="ar-SA"/>
      </w:rPr>
    </w:lvl>
    <w:lvl w:ilvl="8" w:tplc="5DB20514">
      <w:numFmt w:val="bullet"/>
      <w:lvlText w:val="•"/>
      <w:lvlJc w:val="left"/>
      <w:pPr>
        <w:ind w:left="8728" w:hanging="373"/>
      </w:pPr>
      <w:rPr>
        <w:rFonts w:hint="default"/>
        <w:lang w:val="sv-SE" w:eastAsia="en-US" w:bidi="ar-SA"/>
      </w:rPr>
    </w:lvl>
  </w:abstractNum>
  <w:abstractNum w:abstractNumId="20" w15:restartNumberingAfterBreak="0">
    <w:nsid w:val="4D964910"/>
    <w:multiLevelType w:val="multilevel"/>
    <w:tmpl w:val="54F8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07493"/>
    <w:multiLevelType w:val="multilevel"/>
    <w:tmpl w:val="D5048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801ADA"/>
    <w:multiLevelType w:val="multilevel"/>
    <w:tmpl w:val="97DC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DA286A"/>
    <w:multiLevelType w:val="hybridMultilevel"/>
    <w:tmpl w:val="75C23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CD1154"/>
    <w:multiLevelType w:val="hybridMultilevel"/>
    <w:tmpl w:val="4000ADF6"/>
    <w:lvl w:ilvl="0" w:tplc="E890713A">
      <w:start w:val="1"/>
      <w:numFmt w:val="lowerLetter"/>
      <w:lvlText w:val="%1)"/>
      <w:lvlJc w:val="left"/>
      <w:pPr>
        <w:ind w:left="1205" w:hanging="360"/>
      </w:pPr>
      <w:rPr>
        <w:rFonts w:hint="default"/>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25" w15:restartNumberingAfterBreak="0">
    <w:nsid w:val="57534459"/>
    <w:multiLevelType w:val="multilevel"/>
    <w:tmpl w:val="A73A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8D0578"/>
    <w:multiLevelType w:val="hybridMultilevel"/>
    <w:tmpl w:val="1456A560"/>
    <w:lvl w:ilvl="0" w:tplc="C51C3AEC">
      <w:start w:val="1"/>
      <w:numFmt w:val="decimal"/>
      <w:lvlText w:val="%1."/>
      <w:lvlJc w:val="left"/>
      <w:pPr>
        <w:ind w:left="1095" w:hanging="356"/>
      </w:pPr>
      <w:rPr>
        <w:rFonts w:ascii="Times New Roman" w:eastAsia="Times New Roman" w:hAnsi="Times New Roman" w:cs="Times New Roman" w:hint="default"/>
        <w:b w:val="0"/>
        <w:bCs w:val="0"/>
        <w:i w:val="0"/>
        <w:iCs w:val="0"/>
        <w:spacing w:val="0"/>
        <w:w w:val="94"/>
        <w:sz w:val="25"/>
        <w:szCs w:val="25"/>
        <w:lang w:val="sv-SE" w:eastAsia="en-US" w:bidi="ar-SA"/>
      </w:rPr>
    </w:lvl>
    <w:lvl w:ilvl="1" w:tplc="EEE69166">
      <w:numFmt w:val="bullet"/>
      <w:lvlText w:val="•"/>
      <w:lvlJc w:val="left"/>
      <w:pPr>
        <w:ind w:left="2070" w:hanging="356"/>
      </w:pPr>
      <w:rPr>
        <w:rFonts w:hint="default"/>
        <w:lang w:val="sv-SE" w:eastAsia="en-US" w:bidi="ar-SA"/>
      </w:rPr>
    </w:lvl>
    <w:lvl w:ilvl="2" w:tplc="8CE246F8">
      <w:numFmt w:val="bullet"/>
      <w:lvlText w:val="•"/>
      <w:lvlJc w:val="left"/>
      <w:pPr>
        <w:ind w:left="3040" w:hanging="356"/>
      </w:pPr>
      <w:rPr>
        <w:rFonts w:hint="default"/>
        <w:lang w:val="sv-SE" w:eastAsia="en-US" w:bidi="ar-SA"/>
      </w:rPr>
    </w:lvl>
    <w:lvl w:ilvl="3" w:tplc="EA0A0130">
      <w:numFmt w:val="bullet"/>
      <w:lvlText w:val="•"/>
      <w:lvlJc w:val="left"/>
      <w:pPr>
        <w:ind w:left="4010" w:hanging="356"/>
      </w:pPr>
      <w:rPr>
        <w:rFonts w:hint="default"/>
        <w:lang w:val="sv-SE" w:eastAsia="en-US" w:bidi="ar-SA"/>
      </w:rPr>
    </w:lvl>
    <w:lvl w:ilvl="4" w:tplc="EBE6832E">
      <w:numFmt w:val="bullet"/>
      <w:lvlText w:val="•"/>
      <w:lvlJc w:val="left"/>
      <w:pPr>
        <w:ind w:left="4980" w:hanging="356"/>
      </w:pPr>
      <w:rPr>
        <w:rFonts w:hint="default"/>
        <w:lang w:val="sv-SE" w:eastAsia="en-US" w:bidi="ar-SA"/>
      </w:rPr>
    </w:lvl>
    <w:lvl w:ilvl="5" w:tplc="F57C271A">
      <w:numFmt w:val="bullet"/>
      <w:lvlText w:val="•"/>
      <w:lvlJc w:val="left"/>
      <w:pPr>
        <w:ind w:left="5950" w:hanging="356"/>
      </w:pPr>
      <w:rPr>
        <w:rFonts w:hint="default"/>
        <w:lang w:val="sv-SE" w:eastAsia="en-US" w:bidi="ar-SA"/>
      </w:rPr>
    </w:lvl>
    <w:lvl w:ilvl="6" w:tplc="92E62974">
      <w:numFmt w:val="bullet"/>
      <w:lvlText w:val="•"/>
      <w:lvlJc w:val="left"/>
      <w:pPr>
        <w:ind w:left="6920" w:hanging="356"/>
      </w:pPr>
      <w:rPr>
        <w:rFonts w:hint="default"/>
        <w:lang w:val="sv-SE" w:eastAsia="en-US" w:bidi="ar-SA"/>
      </w:rPr>
    </w:lvl>
    <w:lvl w:ilvl="7" w:tplc="9BFA57E0">
      <w:numFmt w:val="bullet"/>
      <w:lvlText w:val="•"/>
      <w:lvlJc w:val="left"/>
      <w:pPr>
        <w:ind w:left="7890" w:hanging="356"/>
      </w:pPr>
      <w:rPr>
        <w:rFonts w:hint="default"/>
        <w:lang w:val="sv-SE" w:eastAsia="en-US" w:bidi="ar-SA"/>
      </w:rPr>
    </w:lvl>
    <w:lvl w:ilvl="8" w:tplc="9A60EC0E">
      <w:numFmt w:val="bullet"/>
      <w:lvlText w:val="•"/>
      <w:lvlJc w:val="left"/>
      <w:pPr>
        <w:ind w:left="8860" w:hanging="356"/>
      </w:pPr>
      <w:rPr>
        <w:rFonts w:hint="default"/>
        <w:lang w:val="sv-SE" w:eastAsia="en-US" w:bidi="ar-SA"/>
      </w:rPr>
    </w:lvl>
  </w:abstractNum>
  <w:abstractNum w:abstractNumId="27" w15:restartNumberingAfterBreak="0">
    <w:nsid w:val="64085C13"/>
    <w:multiLevelType w:val="hybridMultilevel"/>
    <w:tmpl w:val="E51E5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E7164"/>
    <w:multiLevelType w:val="hybridMultilevel"/>
    <w:tmpl w:val="2E722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B23B3B"/>
    <w:multiLevelType w:val="multilevel"/>
    <w:tmpl w:val="21E4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F38F2"/>
    <w:multiLevelType w:val="multilevel"/>
    <w:tmpl w:val="BE72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534225"/>
    <w:multiLevelType w:val="multilevel"/>
    <w:tmpl w:val="7394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AC112A"/>
    <w:multiLevelType w:val="multilevel"/>
    <w:tmpl w:val="759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0344B"/>
    <w:multiLevelType w:val="multilevel"/>
    <w:tmpl w:val="C34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86D86"/>
    <w:multiLevelType w:val="hybridMultilevel"/>
    <w:tmpl w:val="E20433F0"/>
    <w:lvl w:ilvl="0" w:tplc="EA2645F8">
      <w:start w:val="1"/>
      <w:numFmt w:val="decimal"/>
      <w:lvlText w:val="%1."/>
      <w:lvlJc w:val="left"/>
      <w:pPr>
        <w:ind w:left="761" w:hanging="281"/>
        <w:jc w:val="right"/>
      </w:pPr>
      <w:rPr>
        <w:rFonts w:hint="default"/>
        <w:spacing w:val="0"/>
        <w:w w:val="96"/>
        <w:lang w:val="sv-SE" w:eastAsia="en-US" w:bidi="ar-SA"/>
      </w:rPr>
    </w:lvl>
    <w:lvl w:ilvl="1" w:tplc="C0389A44">
      <w:numFmt w:val="bullet"/>
      <w:lvlText w:val="•"/>
      <w:lvlJc w:val="left"/>
      <w:pPr>
        <w:ind w:left="1764" w:hanging="281"/>
      </w:pPr>
      <w:rPr>
        <w:rFonts w:hint="default"/>
        <w:lang w:val="sv-SE" w:eastAsia="en-US" w:bidi="ar-SA"/>
      </w:rPr>
    </w:lvl>
    <w:lvl w:ilvl="2" w:tplc="9126F9C0">
      <w:numFmt w:val="bullet"/>
      <w:lvlText w:val="•"/>
      <w:lvlJc w:val="left"/>
      <w:pPr>
        <w:ind w:left="2768" w:hanging="281"/>
      </w:pPr>
      <w:rPr>
        <w:rFonts w:hint="default"/>
        <w:lang w:val="sv-SE" w:eastAsia="en-US" w:bidi="ar-SA"/>
      </w:rPr>
    </w:lvl>
    <w:lvl w:ilvl="3" w:tplc="CE22AA14">
      <w:numFmt w:val="bullet"/>
      <w:lvlText w:val="•"/>
      <w:lvlJc w:val="left"/>
      <w:pPr>
        <w:ind w:left="3772" w:hanging="281"/>
      </w:pPr>
      <w:rPr>
        <w:rFonts w:hint="default"/>
        <w:lang w:val="sv-SE" w:eastAsia="en-US" w:bidi="ar-SA"/>
      </w:rPr>
    </w:lvl>
    <w:lvl w:ilvl="4" w:tplc="2ED6460A">
      <w:numFmt w:val="bullet"/>
      <w:lvlText w:val="•"/>
      <w:lvlJc w:val="left"/>
      <w:pPr>
        <w:ind w:left="4776" w:hanging="281"/>
      </w:pPr>
      <w:rPr>
        <w:rFonts w:hint="default"/>
        <w:lang w:val="sv-SE" w:eastAsia="en-US" w:bidi="ar-SA"/>
      </w:rPr>
    </w:lvl>
    <w:lvl w:ilvl="5" w:tplc="740EA3C4">
      <w:numFmt w:val="bullet"/>
      <w:lvlText w:val="•"/>
      <w:lvlJc w:val="left"/>
      <w:pPr>
        <w:ind w:left="5780" w:hanging="281"/>
      </w:pPr>
      <w:rPr>
        <w:rFonts w:hint="default"/>
        <w:lang w:val="sv-SE" w:eastAsia="en-US" w:bidi="ar-SA"/>
      </w:rPr>
    </w:lvl>
    <w:lvl w:ilvl="6" w:tplc="143458AC">
      <w:numFmt w:val="bullet"/>
      <w:lvlText w:val="•"/>
      <w:lvlJc w:val="left"/>
      <w:pPr>
        <w:ind w:left="6784" w:hanging="281"/>
      </w:pPr>
      <w:rPr>
        <w:rFonts w:hint="default"/>
        <w:lang w:val="sv-SE" w:eastAsia="en-US" w:bidi="ar-SA"/>
      </w:rPr>
    </w:lvl>
    <w:lvl w:ilvl="7" w:tplc="3E4073D6">
      <w:numFmt w:val="bullet"/>
      <w:lvlText w:val="•"/>
      <w:lvlJc w:val="left"/>
      <w:pPr>
        <w:ind w:left="7788" w:hanging="281"/>
      </w:pPr>
      <w:rPr>
        <w:rFonts w:hint="default"/>
        <w:lang w:val="sv-SE" w:eastAsia="en-US" w:bidi="ar-SA"/>
      </w:rPr>
    </w:lvl>
    <w:lvl w:ilvl="8" w:tplc="7632C03E">
      <w:numFmt w:val="bullet"/>
      <w:lvlText w:val="•"/>
      <w:lvlJc w:val="left"/>
      <w:pPr>
        <w:ind w:left="8792" w:hanging="281"/>
      </w:pPr>
      <w:rPr>
        <w:rFonts w:hint="default"/>
        <w:lang w:val="sv-SE" w:eastAsia="en-US" w:bidi="ar-SA"/>
      </w:rPr>
    </w:lvl>
  </w:abstractNum>
  <w:abstractNum w:abstractNumId="35" w15:restartNumberingAfterBreak="0">
    <w:nsid w:val="75712FEC"/>
    <w:multiLevelType w:val="multilevel"/>
    <w:tmpl w:val="7900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B11433"/>
    <w:multiLevelType w:val="multilevel"/>
    <w:tmpl w:val="535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F5944"/>
    <w:multiLevelType w:val="multilevel"/>
    <w:tmpl w:val="9334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6111A"/>
    <w:multiLevelType w:val="hybridMultilevel"/>
    <w:tmpl w:val="8B8AD8D0"/>
    <w:lvl w:ilvl="0" w:tplc="3094FE4C">
      <w:start w:val="1"/>
      <w:numFmt w:val="decimal"/>
      <w:lvlText w:val="%1."/>
      <w:lvlJc w:val="left"/>
      <w:pPr>
        <w:ind w:left="1243" w:hanging="408"/>
      </w:pPr>
      <w:rPr>
        <w:rFonts w:ascii="Times New Roman" w:eastAsia="Times New Roman" w:hAnsi="Times New Roman" w:cs="Times New Roman" w:hint="default"/>
        <w:b w:val="0"/>
        <w:bCs w:val="0"/>
        <w:i w:val="0"/>
        <w:iCs w:val="0"/>
        <w:spacing w:val="0"/>
        <w:w w:val="94"/>
        <w:sz w:val="25"/>
        <w:szCs w:val="25"/>
        <w:lang w:val="sv-SE" w:eastAsia="en-US" w:bidi="ar-SA"/>
      </w:rPr>
    </w:lvl>
    <w:lvl w:ilvl="1" w:tplc="3C98E774">
      <w:numFmt w:val="bullet"/>
      <w:lvlText w:val="•"/>
      <w:lvlJc w:val="left"/>
      <w:pPr>
        <w:ind w:left="2196" w:hanging="408"/>
      </w:pPr>
      <w:rPr>
        <w:rFonts w:hint="default"/>
        <w:lang w:val="sv-SE" w:eastAsia="en-US" w:bidi="ar-SA"/>
      </w:rPr>
    </w:lvl>
    <w:lvl w:ilvl="2" w:tplc="CC3E00DE">
      <w:numFmt w:val="bullet"/>
      <w:lvlText w:val="•"/>
      <w:lvlJc w:val="left"/>
      <w:pPr>
        <w:ind w:left="3152" w:hanging="408"/>
      </w:pPr>
      <w:rPr>
        <w:rFonts w:hint="default"/>
        <w:lang w:val="sv-SE" w:eastAsia="en-US" w:bidi="ar-SA"/>
      </w:rPr>
    </w:lvl>
    <w:lvl w:ilvl="3" w:tplc="B6D46704">
      <w:numFmt w:val="bullet"/>
      <w:lvlText w:val="•"/>
      <w:lvlJc w:val="left"/>
      <w:pPr>
        <w:ind w:left="4108" w:hanging="408"/>
      </w:pPr>
      <w:rPr>
        <w:rFonts w:hint="default"/>
        <w:lang w:val="sv-SE" w:eastAsia="en-US" w:bidi="ar-SA"/>
      </w:rPr>
    </w:lvl>
    <w:lvl w:ilvl="4" w:tplc="672A1316">
      <w:numFmt w:val="bullet"/>
      <w:lvlText w:val="•"/>
      <w:lvlJc w:val="left"/>
      <w:pPr>
        <w:ind w:left="5064" w:hanging="408"/>
      </w:pPr>
      <w:rPr>
        <w:rFonts w:hint="default"/>
        <w:lang w:val="sv-SE" w:eastAsia="en-US" w:bidi="ar-SA"/>
      </w:rPr>
    </w:lvl>
    <w:lvl w:ilvl="5" w:tplc="93EE8248">
      <w:numFmt w:val="bullet"/>
      <w:lvlText w:val="•"/>
      <w:lvlJc w:val="left"/>
      <w:pPr>
        <w:ind w:left="6020" w:hanging="408"/>
      </w:pPr>
      <w:rPr>
        <w:rFonts w:hint="default"/>
        <w:lang w:val="sv-SE" w:eastAsia="en-US" w:bidi="ar-SA"/>
      </w:rPr>
    </w:lvl>
    <w:lvl w:ilvl="6" w:tplc="6CDC91D0">
      <w:numFmt w:val="bullet"/>
      <w:lvlText w:val="•"/>
      <w:lvlJc w:val="left"/>
      <w:pPr>
        <w:ind w:left="6976" w:hanging="408"/>
      </w:pPr>
      <w:rPr>
        <w:rFonts w:hint="default"/>
        <w:lang w:val="sv-SE" w:eastAsia="en-US" w:bidi="ar-SA"/>
      </w:rPr>
    </w:lvl>
    <w:lvl w:ilvl="7" w:tplc="6A6C084A">
      <w:numFmt w:val="bullet"/>
      <w:lvlText w:val="•"/>
      <w:lvlJc w:val="left"/>
      <w:pPr>
        <w:ind w:left="7932" w:hanging="408"/>
      </w:pPr>
      <w:rPr>
        <w:rFonts w:hint="default"/>
        <w:lang w:val="sv-SE" w:eastAsia="en-US" w:bidi="ar-SA"/>
      </w:rPr>
    </w:lvl>
    <w:lvl w:ilvl="8" w:tplc="5FAEF4E6">
      <w:numFmt w:val="bullet"/>
      <w:lvlText w:val="•"/>
      <w:lvlJc w:val="left"/>
      <w:pPr>
        <w:ind w:left="8888" w:hanging="408"/>
      </w:pPr>
      <w:rPr>
        <w:rFonts w:hint="default"/>
        <w:lang w:val="sv-SE" w:eastAsia="en-US" w:bidi="ar-SA"/>
      </w:rPr>
    </w:lvl>
  </w:abstractNum>
  <w:abstractNum w:abstractNumId="39" w15:restartNumberingAfterBreak="0">
    <w:nsid w:val="7BCF1245"/>
    <w:multiLevelType w:val="hybridMultilevel"/>
    <w:tmpl w:val="50D0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367625">
    <w:abstractNumId w:val="19"/>
  </w:num>
  <w:num w:numId="2" w16cid:durableId="696347811">
    <w:abstractNumId w:val="13"/>
  </w:num>
  <w:num w:numId="3" w16cid:durableId="2003122903">
    <w:abstractNumId w:val="15"/>
  </w:num>
  <w:num w:numId="4" w16cid:durableId="2070227986">
    <w:abstractNumId w:val="18"/>
  </w:num>
  <w:num w:numId="5" w16cid:durableId="520704122">
    <w:abstractNumId w:val="26"/>
  </w:num>
  <w:num w:numId="6" w16cid:durableId="410468644">
    <w:abstractNumId w:val="38"/>
  </w:num>
  <w:num w:numId="7" w16cid:durableId="386686143">
    <w:abstractNumId w:val="6"/>
  </w:num>
  <w:num w:numId="8" w16cid:durableId="236716370">
    <w:abstractNumId w:val="34"/>
  </w:num>
  <w:num w:numId="9" w16cid:durableId="743721804">
    <w:abstractNumId w:val="4"/>
  </w:num>
  <w:num w:numId="10" w16cid:durableId="422147429">
    <w:abstractNumId w:val="24"/>
  </w:num>
  <w:num w:numId="11" w16cid:durableId="6295930">
    <w:abstractNumId w:val="9"/>
  </w:num>
  <w:num w:numId="12" w16cid:durableId="784495117">
    <w:abstractNumId w:val="39"/>
  </w:num>
  <w:num w:numId="13" w16cid:durableId="1742942211">
    <w:abstractNumId w:val="28"/>
  </w:num>
  <w:num w:numId="14" w16cid:durableId="1659070620">
    <w:abstractNumId w:val="12"/>
  </w:num>
  <w:num w:numId="15" w16cid:durableId="191695941">
    <w:abstractNumId w:val="16"/>
  </w:num>
  <w:num w:numId="16" w16cid:durableId="868760247">
    <w:abstractNumId w:val="23"/>
  </w:num>
  <w:num w:numId="17" w16cid:durableId="1546092059">
    <w:abstractNumId w:val="1"/>
  </w:num>
  <w:num w:numId="18" w16cid:durableId="1738942991">
    <w:abstractNumId w:val="10"/>
  </w:num>
  <w:num w:numId="19" w16cid:durableId="1732725637">
    <w:abstractNumId w:val="27"/>
  </w:num>
  <w:num w:numId="20" w16cid:durableId="1044787590">
    <w:abstractNumId w:val="5"/>
  </w:num>
  <w:num w:numId="21" w16cid:durableId="305202515">
    <w:abstractNumId w:val="17"/>
  </w:num>
  <w:num w:numId="22" w16cid:durableId="957877458">
    <w:abstractNumId w:val="32"/>
  </w:num>
  <w:num w:numId="23" w16cid:durableId="103690211">
    <w:abstractNumId w:val="30"/>
  </w:num>
  <w:num w:numId="24" w16cid:durableId="1619919478">
    <w:abstractNumId w:val="33"/>
  </w:num>
  <w:num w:numId="25" w16cid:durableId="492838134">
    <w:abstractNumId w:val="7"/>
  </w:num>
  <w:num w:numId="26" w16cid:durableId="1976333752">
    <w:abstractNumId w:val="21"/>
  </w:num>
  <w:num w:numId="27" w16cid:durableId="57870047">
    <w:abstractNumId w:val="25"/>
  </w:num>
  <w:num w:numId="28" w16cid:durableId="508448231">
    <w:abstractNumId w:val="20"/>
  </w:num>
  <w:num w:numId="29" w16cid:durableId="2102217925">
    <w:abstractNumId w:val="35"/>
  </w:num>
  <w:num w:numId="30" w16cid:durableId="931355043">
    <w:abstractNumId w:val="11"/>
  </w:num>
  <w:num w:numId="31" w16cid:durableId="1278483326">
    <w:abstractNumId w:val="14"/>
  </w:num>
  <w:num w:numId="32" w16cid:durableId="853543930">
    <w:abstractNumId w:val="31"/>
  </w:num>
  <w:num w:numId="33" w16cid:durableId="570769381">
    <w:abstractNumId w:val="22"/>
  </w:num>
  <w:num w:numId="34" w16cid:durableId="1940675609">
    <w:abstractNumId w:val="8"/>
  </w:num>
  <w:num w:numId="35" w16cid:durableId="231429922">
    <w:abstractNumId w:val="2"/>
  </w:num>
  <w:num w:numId="36" w16cid:durableId="1045179587">
    <w:abstractNumId w:val="29"/>
  </w:num>
  <w:num w:numId="37" w16cid:durableId="310521778">
    <w:abstractNumId w:val="0"/>
  </w:num>
  <w:num w:numId="38" w16cid:durableId="194126722">
    <w:abstractNumId w:val="37"/>
  </w:num>
  <w:num w:numId="39" w16cid:durableId="280067207">
    <w:abstractNumId w:val="36"/>
  </w:num>
  <w:num w:numId="40" w16cid:durableId="523711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6"/>
    <w:rsid w:val="0000016A"/>
    <w:rsid w:val="00000585"/>
    <w:rsid w:val="00002B23"/>
    <w:rsid w:val="00010490"/>
    <w:rsid w:val="0001437A"/>
    <w:rsid w:val="000146DF"/>
    <w:rsid w:val="00023EF0"/>
    <w:rsid w:val="00023FC0"/>
    <w:rsid w:val="00024AA4"/>
    <w:rsid w:val="00025B04"/>
    <w:rsid w:val="0002738B"/>
    <w:rsid w:val="00027735"/>
    <w:rsid w:val="00030C74"/>
    <w:rsid w:val="000318FF"/>
    <w:rsid w:val="00033A38"/>
    <w:rsid w:val="00034BF6"/>
    <w:rsid w:val="000363B6"/>
    <w:rsid w:val="00037780"/>
    <w:rsid w:val="000405B7"/>
    <w:rsid w:val="00040DF8"/>
    <w:rsid w:val="00044427"/>
    <w:rsid w:val="00044991"/>
    <w:rsid w:val="00044B35"/>
    <w:rsid w:val="00051A53"/>
    <w:rsid w:val="00051B64"/>
    <w:rsid w:val="00052062"/>
    <w:rsid w:val="00052847"/>
    <w:rsid w:val="00054EB5"/>
    <w:rsid w:val="000552D5"/>
    <w:rsid w:val="00055901"/>
    <w:rsid w:val="000619F9"/>
    <w:rsid w:val="00062464"/>
    <w:rsid w:val="000630B0"/>
    <w:rsid w:val="0006372D"/>
    <w:rsid w:val="0006387C"/>
    <w:rsid w:val="00063E55"/>
    <w:rsid w:val="0006545B"/>
    <w:rsid w:val="00065AB1"/>
    <w:rsid w:val="00067696"/>
    <w:rsid w:val="00074C29"/>
    <w:rsid w:val="00075116"/>
    <w:rsid w:val="00077568"/>
    <w:rsid w:val="00077E4A"/>
    <w:rsid w:val="000806DD"/>
    <w:rsid w:val="0008366B"/>
    <w:rsid w:val="00083966"/>
    <w:rsid w:val="000844B5"/>
    <w:rsid w:val="00085100"/>
    <w:rsid w:val="000861D3"/>
    <w:rsid w:val="0008781D"/>
    <w:rsid w:val="00087F42"/>
    <w:rsid w:val="0009370C"/>
    <w:rsid w:val="000938EA"/>
    <w:rsid w:val="000944FF"/>
    <w:rsid w:val="000950C9"/>
    <w:rsid w:val="00095375"/>
    <w:rsid w:val="00096359"/>
    <w:rsid w:val="000A00B0"/>
    <w:rsid w:val="000A6738"/>
    <w:rsid w:val="000A6F87"/>
    <w:rsid w:val="000A768E"/>
    <w:rsid w:val="000B0695"/>
    <w:rsid w:val="000B2FE0"/>
    <w:rsid w:val="000B5041"/>
    <w:rsid w:val="000B68CA"/>
    <w:rsid w:val="000B7EAB"/>
    <w:rsid w:val="000C04AE"/>
    <w:rsid w:val="000C1796"/>
    <w:rsid w:val="000C4E0E"/>
    <w:rsid w:val="000C58AF"/>
    <w:rsid w:val="000C72DC"/>
    <w:rsid w:val="000D0B2F"/>
    <w:rsid w:val="000D1046"/>
    <w:rsid w:val="000D4515"/>
    <w:rsid w:val="000D4779"/>
    <w:rsid w:val="000D74EF"/>
    <w:rsid w:val="000E0E4D"/>
    <w:rsid w:val="000E0F5F"/>
    <w:rsid w:val="000E31BB"/>
    <w:rsid w:val="000E3668"/>
    <w:rsid w:val="000E4A0E"/>
    <w:rsid w:val="000E4EBF"/>
    <w:rsid w:val="000E5083"/>
    <w:rsid w:val="000F0070"/>
    <w:rsid w:val="000F1BE6"/>
    <w:rsid w:val="000F1D1E"/>
    <w:rsid w:val="000F1E30"/>
    <w:rsid w:val="000F2F1C"/>
    <w:rsid w:val="000F404D"/>
    <w:rsid w:val="000F49BD"/>
    <w:rsid w:val="000F64DB"/>
    <w:rsid w:val="000F6F6F"/>
    <w:rsid w:val="000F70D6"/>
    <w:rsid w:val="00100B16"/>
    <w:rsid w:val="001012AF"/>
    <w:rsid w:val="001024F2"/>
    <w:rsid w:val="001143A3"/>
    <w:rsid w:val="00114738"/>
    <w:rsid w:val="0012033B"/>
    <w:rsid w:val="00120B8A"/>
    <w:rsid w:val="00122470"/>
    <w:rsid w:val="0012254D"/>
    <w:rsid w:val="00125DE7"/>
    <w:rsid w:val="00126CB1"/>
    <w:rsid w:val="00130EDD"/>
    <w:rsid w:val="001310F8"/>
    <w:rsid w:val="001317A2"/>
    <w:rsid w:val="00131928"/>
    <w:rsid w:val="00134D2C"/>
    <w:rsid w:val="001353DE"/>
    <w:rsid w:val="00135469"/>
    <w:rsid w:val="00135DFD"/>
    <w:rsid w:val="00136664"/>
    <w:rsid w:val="00137AE5"/>
    <w:rsid w:val="00141207"/>
    <w:rsid w:val="0014131E"/>
    <w:rsid w:val="00141483"/>
    <w:rsid w:val="00141A01"/>
    <w:rsid w:val="001430AE"/>
    <w:rsid w:val="00143FEA"/>
    <w:rsid w:val="00147931"/>
    <w:rsid w:val="001510C6"/>
    <w:rsid w:val="00156180"/>
    <w:rsid w:val="00156DB5"/>
    <w:rsid w:val="00160FAF"/>
    <w:rsid w:val="0016182C"/>
    <w:rsid w:val="001654B3"/>
    <w:rsid w:val="00165E3B"/>
    <w:rsid w:val="00165F6E"/>
    <w:rsid w:val="001678B9"/>
    <w:rsid w:val="00171769"/>
    <w:rsid w:val="00172E43"/>
    <w:rsid w:val="001762C0"/>
    <w:rsid w:val="00176A18"/>
    <w:rsid w:val="0018185E"/>
    <w:rsid w:val="00181BF4"/>
    <w:rsid w:val="0018296A"/>
    <w:rsid w:val="0018372A"/>
    <w:rsid w:val="0018556D"/>
    <w:rsid w:val="00187E26"/>
    <w:rsid w:val="00190AE8"/>
    <w:rsid w:val="00193422"/>
    <w:rsid w:val="0019493E"/>
    <w:rsid w:val="00195611"/>
    <w:rsid w:val="00197D2F"/>
    <w:rsid w:val="001A0521"/>
    <w:rsid w:val="001A17AD"/>
    <w:rsid w:val="001A1F9B"/>
    <w:rsid w:val="001A299E"/>
    <w:rsid w:val="001A32DF"/>
    <w:rsid w:val="001A52EC"/>
    <w:rsid w:val="001A60A1"/>
    <w:rsid w:val="001A7F64"/>
    <w:rsid w:val="001A7F7E"/>
    <w:rsid w:val="001B0E1A"/>
    <w:rsid w:val="001B0FE4"/>
    <w:rsid w:val="001B10F0"/>
    <w:rsid w:val="001B1D54"/>
    <w:rsid w:val="001B49BF"/>
    <w:rsid w:val="001B67CB"/>
    <w:rsid w:val="001B7CDC"/>
    <w:rsid w:val="001C1B61"/>
    <w:rsid w:val="001C2359"/>
    <w:rsid w:val="001C3234"/>
    <w:rsid w:val="001C365C"/>
    <w:rsid w:val="001C60AA"/>
    <w:rsid w:val="001C6F33"/>
    <w:rsid w:val="001D207C"/>
    <w:rsid w:val="001D344F"/>
    <w:rsid w:val="001D36DA"/>
    <w:rsid w:val="001D4EA3"/>
    <w:rsid w:val="001D503E"/>
    <w:rsid w:val="001E1E4E"/>
    <w:rsid w:val="001E545F"/>
    <w:rsid w:val="001E618E"/>
    <w:rsid w:val="001F46FA"/>
    <w:rsid w:val="001F5A7B"/>
    <w:rsid w:val="001F5AC0"/>
    <w:rsid w:val="0020124D"/>
    <w:rsid w:val="00201B1D"/>
    <w:rsid w:val="00201B38"/>
    <w:rsid w:val="00203376"/>
    <w:rsid w:val="002036CC"/>
    <w:rsid w:val="00203949"/>
    <w:rsid w:val="00203FC5"/>
    <w:rsid w:val="0020404F"/>
    <w:rsid w:val="0020413B"/>
    <w:rsid w:val="00206FFF"/>
    <w:rsid w:val="00207681"/>
    <w:rsid w:val="00210EAE"/>
    <w:rsid w:val="00212C9A"/>
    <w:rsid w:val="00215481"/>
    <w:rsid w:val="00216488"/>
    <w:rsid w:val="00221649"/>
    <w:rsid w:val="002221A4"/>
    <w:rsid w:val="00222767"/>
    <w:rsid w:val="002233C7"/>
    <w:rsid w:val="002235F9"/>
    <w:rsid w:val="00223AF0"/>
    <w:rsid w:val="00223D3A"/>
    <w:rsid w:val="0022573F"/>
    <w:rsid w:val="002269B4"/>
    <w:rsid w:val="002270E8"/>
    <w:rsid w:val="0022716B"/>
    <w:rsid w:val="002314EA"/>
    <w:rsid w:val="00231F59"/>
    <w:rsid w:val="00232E41"/>
    <w:rsid w:val="002351D4"/>
    <w:rsid w:val="0023773B"/>
    <w:rsid w:val="00237F09"/>
    <w:rsid w:val="00240F98"/>
    <w:rsid w:val="0024498B"/>
    <w:rsid w:val="00245453"/>
    <w:rsid w:val="0024756C"/>
    <w:rsid w:val="00250D6C"/>
    <w:rsid w:val="00253B1A"/>
    <w:rsid w:val="002556D1"/>
    <w:rsid w:val="00261102"/>
    <w:rsid w:val="00261937"/>
    <w:rsid w:val="002621AF"/>
    <w:rsid w:val="0026678F"/>
    <w:rsid w:val="00266F8D"/>
    <w:rsid w:val="00271CAF"/>
    <w:rsid w:val="00272761"/>
    <w:rsid w:val="00273FA6"/>
    <w:rsid w:val="002750B7"/>
    <w:rsid w:val="002769DB"/>
    <w:rsid w:val="00282360"/>
    <w:rsid w:val="00282988"/>
    <w:rsid w:val="00283508"/>
    <w:rsid w:val="00284843"/>
    <w:rsid w:val="00286059"/>
    <w:rsid w:val="00286FF7"/>
    <w:rsid w:val="0029052C"/>
    <w:rsid w:val="00293D0A"/>
    <w:rsid w:val="00293F29"/>
    <w:rsid w:val="0029445F"/>
    <w:rsid w:val="0029449F"/>
    <w:rsid w:val="00295069"/>
    <w:rsid w:val="0029563F"/>
    <w:rsid w:val="00297323"/>
    <w:rsid w:val="002A1E78"/>
    <w:rsid w:val="002A28AD"/>
    <w:rsid w:val="002B04B4"/>
    <w:rsid w:val="002B1E01"/>
    <w:rsid w:val="002B4194"/>
    <w:rsid w:val="002B4706"/>
    <w:rsid w:val="002B4E99"/>
    <w:rsid w:val="002B524F"/>
    <w:rsid w:val="002B5C32"/>
    <w:rsid w:val="002C0E4C"/>
    <w:rsid w:val="002C0FFB"/>
    <w:rsid w:val="002C2720"/>
    <w:rsid w:val="002C5F9C"/>
    <w:rsid w:val="002C6AAE"/>
    <w:rsid w:val="002C78A6"/>
    <w:rsid w:val="002D055E"/>
    <w:rsid w:val="002D0B21"/>
    <w:rsid w:val="002D6BF3"/>
    <w:rsid w:val="002E0769"/>
    <w:rsid w:val="002E2677"/>
    <w:rsid w:val="002E50E3"/>
    <w:rsid w:val="002E5DCD"/>
    <w:rsid w:val="002E6C15"/>
    <w:rsid w:val="002E6F54"/>
    <w:rsid w:val="002E734F"/>
    <w:rsid w:val="002E76D9"/>
    <w:rsid w:val="002F35D7"/>
    <w:rsid w:val="002F4AD1"/>
    <w:rsid w:val="002F78E8"/>
    <w:rsid w:val="0030131A"/>
    <w:rsid w:val="003020C9"/>
    <w:rsid w:val="003036F3"/>
    <w:rsid w:val="003110E1"/>
    <w:rsid w:val="00311EC5"/>
    <w:rsid w:val="0031213D"/>
    <w:rsid w:val="0031241E"/>
    <w:rsid w:val="00313429"/>
    <w:rsid w:val="00313951"/>
    <w:rsid w:val="0031431C"/>
    <w:rsid w:val="003168B0"/>
    <w:rsid w:val="00317684"/>
    <w:rsid w:val="00320A64"/>
    <w:rsid w:val="00322566"/>
    <w:rsid w:val="00324CC7"/>
    <w:rsid w:val="00325FA5"/>
    <w:rsid w:val="00332FFB"/>
    <w:rsid w:val="0033378A"/>
    <w:rsid w:val="00333DE6"/>
    <w:rsid w:val="003354F1"/>
    <w:rsid w:val="0034096D"/>
    <w:rsid w:val="00343AE8"/>
    <w:rsid w:val="00351DF8"/>
    <w:rsid w:val="00351F9B"/>
    <w:rsid w:val="00353887"/>
    <w:rsid w:val="003555B7"/>
    <w:rsid w:val="00355DBD"/>
    <w:rsid w:val="00356956"/>
    <w:rsid w:val="003600A9"/>
    <w:rsid w:val="00360F5A"/>
    <w:rsid w:val="00361CAA"/>
    <w:rsid w:val="00362613"/>
    <w:rsid w:val="003654D0"/>
    <w:rsid w:val="00371EFD"/>
    <w:rsid w:val="00372A55"/>
    <w:rsid w:val="003748AD"/>
    <w:rsid w:val="003750F3"/>
    <w:rsid w:val="00375842"/>
    <w:rsid w:val="00377C48"/>
    <w:rsid w:val="00385B6C"/>
    <w:rsid w:val="00385E00"/>
    <w:rsid w:val="00391AB0"/>
    <w:rsid w:val="003949B2"/>
    <w:rsid w:val="0039590D"/>
    <w:rsid w:val="003967BC"/>
    <w:rsid w:val="003A081F"/>
    <w:rsid w:val="003A1376"/>
    <w:rsid w:val="003A28BF"/>
    <w:rsid w:val="003A2BE1"/>
    <w:rsid w:val="003A6A6B"/>
    <w:rsid w:val="003A78DA"/>
    <w:rsid w:val="003A7DA3"/>
    <w:rsid w:val="003C01AA"/>
    <w:rsid w:val="003C068D"/>
    <w:rsid w:val="003C155F"/>
    <w:rsid w:val="003C69F7"/>
    <w:rsid w:val="003D2045"/>
    <w:rsid w:val="003D2A50"/>
    <w:rsid w:val="003D33E5"/>
    <w:rsid w:val="003D3859"/>
    <w:rsid w:val="003D77B0"/>
    <w:rsid w:val="003E0A2F"/>
    <w:rsid w:val="003E3917"/>
    <w:rsid w:val="003E534E"/>
    <w:rsid w:val="003E590F"/>
    <w:rsid w:val="003F29E8"/>
    <w:rsid w:val="003F3D69"/>
    <w:rsid w:val="003F4DB7"/>
    <w:rsid w:val="003F7439"/>
    <w:rsid w:val="003F7F01"/>
    <w:rsid w:val="0040106D"/>
    <w:rsid w:val="004016B5"/>
    <w:rsid w:val="00403EED"/>
    <w:rsid w:val="00404D3D"/>
    <w:rsid w:val="00406F2B"/>
    <w:rsid w:val="0041108E"/>
    <w:rsid w:val="00412802"/>
    <w:rsid w:val="00413027"/>
    <w:rsid w:val="00413137"/>
    <w:rsid w:val="0041352F"/>
    <w:rsid w:val="00414C1E"/>
    <w:rsid w:val="004154ED"/>
    <w:rsid w:val="00420ABA"/>
    <w:rsid w:val="00421C8E"/>
    <w:rsid w:val="0042460E"/>
    <w:rsid w:val="004307BC"/>
    <w:rsid w:val="00432838"/>
    <w:rsid w:val="00433F40"/>
    <w:rsid w:val="0043529E"/>
    <w:rsid w:val="00435F8A"/>
    <w:rsid w:val="0044195F"/>
    <w:rsid w:val="00450B96"/>
    <w:rsid w:val="00453D6E"/>
    <w:rsid w:val="00453F82"/>
    <w:rsid w:val="004545F8"/>
    <w:rsid w:val="0045486D"/>
    <w:rsid w:val="00455E72"/>
    <w:rsid w:val="00456725"/>
    <w:rsid w:val="00456ECB"/>
    <w:rsid w:val="00457E19"/>
    <w:rsid w:val="00461AA8"/>
    <w:rsid w:val="00462079"/>
    <w:rsid w:val="00462BD4"/>
    <w:rsid w:val="00464653"/>
    <w:rsid w:val="00464905"/>
    <w:rsid w:val="0046616A"/>
    <w:rsid w:val="00472103"/>
    <w:rsid w:val="00474E05"/>
    <w:rsid w:val="0047568D"/>
    <w:rsid w:val="00476187"/>
    <w:rsid w:val="004770FF"/>
    <w:rsid w:val="00480BA8"/>
    <w:rsid w:val="0048192A"/>
    <w:rsid w:val="00481BAB"/>
    <w:rsid w:val="00483B94"/>
    <w:rsid w:val="00485792"/>
    <w:rsid w:val="00486E19"/>
    <w:rsid w:val="004900D3"/>
    <w:rsid w:val="00490212"/>
    <w:rsid w:val="00490472"/>
    <w:rsid w:val="00491AB0"/>
    <w:rsid w:val="004949C8"/>
    <w:rsid w:val="004A014F"/>
    <w:rsid w:val="004A015F"/>
    <w:rsid w:val="004A0267"/>
    <w:rsid w:val="004A1D3C"/>
    <w:rsid w:val="004A48C8"/>
    <w:rsid w:val="004A512E"/>
    <w:rsid w:val="004A61E1"/>
    <w:rsid w:val="004B1768"/>
    <w:rsid w:val="004B6CF3"/>
    <w:rsid w:val="004B6FD2"/>
    <w:rsid w:val="004B704E"/>
    <w:rsid w:val="004B7358"/>
    <w:rsid w:val="004B7478"/>
    <w:rsid w:val="004C0BCC"/>
    <w:rsid w:val="004C0F72"/>
    <w:rsid w:val="004C15CB"/>
    <w:rsid w:val="004C4659"/>
    <w:rsid w:val="004C67A1"/>
    <w:rsid w:val="004D34E1"/>
    <w:rsid w:val="004D4418"/>
    <w:rsid w:val="004D5A87"/>
    <w:rsid w:val="004D6EA5"/>
    <w:rsid w:val="004D713A"/>
    <w:rsid w:val="004D7877"/>
    <w:rsid w:val="004E13C5"/>
    <w:rsid w:val="004E255E"/>
    <w:rsid w:val="004F1524"/>
    <w:rsid w:val="004F36E9"/>
    <w:rsid w:val="004F37F9"/>
    <w:rsid w:val="004F3938"/>
    <w:rsid w:val="004F4E43"/>
    <w:rsid w:val="004F6FAE"/>
    <w:rsid w:val="004F733A"/>
    <w:rsid w:val="005000BF"/>
    <w:rsid w:val="005019F0"/>
    <w:rsid w:val="00504168"/>
    <w:rsid w:val="005119D5"/>
    <w:rsid w:val="005123C6"/>
    <w:rsid w:val="00513B8E"/>
    <w:rsid w:val="005146C0"/>
    <w:rsid w:val="00514B40"/>
    <w:rsid w:val="00516D99"/>
    <w:rsid w:val="00516FDB"/>
    <w:rsid w:val="00523025"/>
    <w:rsid w:val="005248B2"/>
    <w:rsid w:val="005260E2"/>
    <w:rsid w:val="00526AFD"/>
    <w:rsid w:val="005271CB"/>
    <w:rsid w:val="00527FD4"/>
    <w:rsid w:val="00530B05"/>
    <w:rsid w:val="005327E5"/>
    <w:rsid w:val="0053315D"/>
    <w:rsid w:val="005334E1"/>
    <w:rsid w:val="0053353C"/>
    <w:rsid w:val="00535F7E"/>
    <w:rsid w:val="00537503"/>
    <w:rsid w:val="0054017D"/>
    <w:rsid w:val="0054087D"/>
    <w:rsid w:val="005424ED"/>
    <w:rsid w:val="0054380E"/>
    <w:rsid w:val="0054460E"/>
    <w:rsid w:val="0054507C"/>
    <w:rsid w:val="005501C9"/>
    <w:rsid w:val="005511CA"/>
    <w:rsid w:val="005517EB"/>
    <w:rsid w:val="005527A3"/>
    <w:rsid w:val="0055385B"/>
    <w:rsid w:val="0055387C"/>
    <w:rsid w:val="005549F5"/>
    <w:rsid w:val="00556E09"/>
    <w:rsid w:val="0055771B"/>
    <w:rsid w:val="00562035"/>
    <w:rsid w:val="00563BD9"/>
    <w:rsid w:val="00566D56"/>
    <w:rsid w:val="00571BC0"/>
    <w:rsid w:val="0057241B"/>
    <w:rsid w:val="00573C3C"/>
    <w:rsid w:val="00574AFE"/>
    <w:rsid w:val="00575534"/>
    <w:rsid w:val="00577389"/>
    <w:rsid w:val="00581D67"/>
    <w:rsid w:val="00584531"/>
    <w:rsid w:val="0058500E"/>
    <w:rsid w:val="00585511"/>
    <w:rsid w:val="00586818"/>
    <w:rsid w:val="00587660"/>
    <w:rsid w:val="00587837"/>
    <w:rsid w:val="00590060"/>
    <w:rsid w:val="0059063E"/>
    <w:rsid w:val="00590D41"/>
    <w:rsid w:val="00590FD2"/>
    <w:rsid w:val="00591AE7"/>
    <w:rsid w:val="00592393"/>
    <w:rsid w:val="00592F32"/>
    <w:rsid w:val="00594720"/>
    <w:rsid w:val="005948D5"/>
    <w:rsid w:val="00596133"/>
    <w:rsid w:val="0059693E"/>
    <w:rsid w:val="00596BB0"/>
    <w:rsid w:val="0059763C"/>
    <w:rsid w:val="005A0C95"/>
    <w:rsid w:val="005A0F63"/>
    <w:rsid w:val="005A1B7C"/>
    <w:rsid w:val="005A2CCE"/>
    <w:rsid w:val="005A3C12"/>
    <w:rsid w:val="005A5454"/>
    <w:rsid w:val="005A659B"/>
    <w:rsid w:val="005A76D2"/>
    <w:rsid w:val="005B08E7"/>
    <w:rsid w:val="005B1806"/>
    <w:rsid w:val="005B3156"/>
    <w:rsid w:val="005B3199"/>
    <w:rsid w:val="005B3B59"/>
    <w:rsid w:val="005B6F94"/>
    <w:rsid w:val="005C1EBB"/>
    <w:rsid w:val="005C323A"/>
    <w:rsid w:val="005C3428"/>
    <w:rsid w:val="005C3852"/>
    <w:rsid w:val="005C3924"/>
    <w:rsid w:val="005C3C42"/>
    <w:rsid w:val="005C6373"/>
    <w:rsid w:val="005D013B"/>
    <w:rsid w:val="005D12B0"/>
    <w:rsid w:val="005D3E51"/>
    <w:rsid w:val="005D5555"/>
    <w:rsid w:val="005D7A74"/>
    <w:rsid w:val="005E0D76"/>
    <w:rsid w:val="005E290F"/>
    <w:rsid w:val="005E4F7B"/>
    <w:rsid w:val="005E6B66"/>
    <w:rsid w:val="005E6E25"/>
    <w:rsid w:val="005E7EAA"/>
    <w:rsid w:val="005F0521"/>
    <w:rsid w:val="005F4824"/>
    <w:rsid w:val="005F5CF7"/>
    <w:rsid w:val="005F7C84"/>
    <w:rsid w:val="006007D8"/>
    <w:rsid w:val="0060084C"/>
    <w:rsid w:val="00601173"/>
    <w:rsid w:val="006012E5"/>
    <w:rsid w:val="0060157E"/>
    <w:rsid w:val="006032B0"/>
    <w:rsid w:val="00603316"/>
    <w:rsid w:val="00604449"/>
    <w:rsid w:val="00604454"/>
    <w:rsid w:val="00604483"/>
    <w:rsid w:val="00604BBE"/>
    <w:rsid w:val="0060653D"/>
    <w:rsid w:val="006077C7"/>
    <w:rsid w:val="00607CAB"/>
    <w:rsid w:val="00610BA0"/>
    <w:rsid w:val="0061302F"/>
    <w:rsid w:val="00613BA8"/>
    <w:rsid w:val="00615FAA"/>
    <w:rsid w:val="00615FE0"/>
    <w:rsid w:val="00617956"/>
    <w:rsid w:val="00617CB7"/>
    <w:rsid w:val="006216D8"/>
    <w:rsid w:val="0062206F"/>
    <w:rsid w:val="00622806"/>
    <w:rsid w:val="00624E2E"/>
    <w:rsid w:val="00624E9D"/>
    <w:rsid w:val="0062725E"/>
    <w:rsid w:val="006305AF"/>
    <w:rsid w:val="00630BC6"/>
    <w:rsid w:val="006314F9"/>
    <w:rsid w:val="00631F4D"/>
    <w:rsid w:val="006326CD"/>
    <w:rsid w:val="006328E7"/>
    <w:rsid w:val="00634324"/>
    <w:rsid w:val="006360AD"/>
    <w:rsid w:val="00636DCD"/>
    <w:rsid w:val="00636DE6"/>
    <w:rsid w:val="00637048"/>
    <w:rsid w:val="0063732B"/>
    <w:rsid w:val="00640203"/>
    <w:rsid w:val="00640EA0"/>
    <w:rsid w:val="00645CC0"/>
    <w:rsid w:val="0065213D"/>
    <w:rsid w:val="00654A7B"/>
    <w:rsid w:val="00655432"/>
    <w:rsid w:val="00660140"/>
    <w:rsid w:val="00663B23"/>
    <w:rsid w:val="006644EB"/>
    <w:rsid w:val="00665517"/>
    <w:rsid w:val="006674FB"/>
    <w:rsid w:val="00670A13"/>
    <w:rsid w:val="00670B9F"/>
    <w:rsid w:val="00671E20"/>
    <w:rsid w:val="00672CE9"/>
    <w:rsid w:val="00674A92"/>
    <w:rsid w:val="006755E4"/>
    <w:rsid w:val="006762E0"/>
    <w:rsid w:val="00677C4B"/>
    <w:rsid w:val="00680247"/>
    <w:rsid w:val="006804B0"/>
    <w:rsid w:val="006815F0"/>
    <w:rsid w:val="00682443"/>
    <w:rsid w:val="00682CA8"/>
    <w:rsid w:val="00683539"/>
    <w:rsid w:val="00683968"/>
    <w:rsid w:val="006857B4"/>
    <w:rsid w:val="00685EE2"/>
    <w:rsid w:val="0068658C"/>
    <w:rsid w:val="006869D9"/>
    <w:rsid w:val="00690AB6"/>
    <w:rsid w:val="006912D4"/>
    <w:rsid w:val="0069561E"/>
    <w:rsid w:val="006970BE"/>
    <w:rsid w:val="00697C69"/>
    <w:rsid w:val="006A3310"/>
    <w:rsid w:val="006A5716"/>
    <w:rsid w:val="006A6117"/>
    <w:rsid w:val="006A7736"/>
    <w:rsid w:val="006A77D9"/>
    <w:rsid w:val="006B1489"/>
    <w:rsid w:val="006B1906"/>
    <w:rsid w:val="006B3226"/>
    <w:rsid w:val="006B3CB3"/>
    <w:rsid w:val="006B4433"/>
    <w:rsid w:val="006B4F86"/>
    <w:rsid w:val="006B613D"/>
    <w:rsid w:val="006B7DB3"/>
    <w:rsid w:val="006C1437"/>
    <w:rsid w:val="006C335F"/>
    <w:rsid w:val="006C4EFD"/>
    <w:rsid w:val="006C5D9E"/>
    <w:rsid w:val="006C5E31"/>
    <w:rsid w:val="006C67C2"/>
    <w:rsid w:val="006C6C8D"/>
    <w:rsid w:val="006C7BCB"/>
    <w:rsid w:val="006C7C87"/>
    <w:rsid w:val="006D2E9A"/>
    <w:rsid w:val="006D430D"/>
    <w:rsid w:val="006D55A6"/>
    <w:rsid w:val="006E0495"/>
    <w:rsid w:val="006E0C23"/>
    <w:rsid w:val="006E2BF5"/>
    <w:rsid w:val="006E448E"/>
    <w:rsid w:val="006E5346"/>
    <w:rsid w:val="006E612B"/>
    <w:rsid w:val="006F0AA7"/>
    <w:rsid w:val="006F104B"/>
    <w:rsid w:val="006F3475"/>
    <w:rsid w:val="006F3852"/>
    <w:rsid w:val="006F528A"/>
    <w:rsid w:val="006F6E48"/>
    <w:rsid w:val="006F7412"/>
    <w:rsid w:val="006F79EC"/>
    <w:rsid w:val="007018E3"/>
    <w:rsid w:val="00701949"/>
    <w:rsid w:val="00701AA2"/>
    <w:rsid w:val="00710367"/>
    <w:rsid w:val="0071180D"/>
    <w:rsid w:val="00713566"/>
    <w:rsid w:val="00713F50"/>
    <w:rsid w:val="00715294"/>
    <w:rsid w:val="00715F51"/>
    <w:rsid w:val="00716477"/>
    <w:rsid w:val="007206FB"/>
    <w:rsid w:val="00721423"/>
    <w:rsid w:val="007236AF"/>
    <w:rsid w:val="00727917"/>
    <w:rsid w:val="00730C6E"/>
    <w:rsid w:val="0073290B"/>
    <w:rsid w:val="00732DDE"/>
    <w:rsid w:val="00737694"/>
    <w:rsid w:val="007438AD"/>
    <w:rsid w:val="007457F5"/>
    <w:rsid w:val="00745E49"/>
    <w:rsid w:val="00747173"/>
    <w:rsid w:val="007513DB"/>
    <w:rsid w:val="00753EE6"/>
    <w:rsid w:val="0075418D"/>
    <w:rsid w:val="007549A8"/>
    <w:rsid w:val="007559BF"/>
    <w:rsid w:val="00756B84"/>
    <w:rsid w:val="00757E7A"/>
    <w:rsid w:val="007625F6"/>
    <w:rsid w:val="00763ECD"/>
    <w:rsid w:val="007655AA"/>
    <w:rsid w:val="0076681C"/>
    <w:rsid w:val="00767279"/>
    <w:rsid w:val="007679B3"/>
    <w:rsid w:val="007721C0"/>
    <w:rsid w:val="00774BEF"/>
    <w:rsid w:val="00774C6E"/>
    <w:rsid w:val="00775D87"/>
    <w:rsid w:val="00776BDB"/>
    <w:rsid w:val="00781949"/>
    <w:rsid w:val="00782512"/>
    <w:rsid w:val="00786B6A"/>
    <w:rsid w:val="0078790F"/>
    <w:rsid w:val="00790944"/>
    <w:rsid w:val="00791287"/>
    <w:rsid w:val="00792AE6"/>
    <w:rsid w:val="007959E0"/>
    <w:rsid w:val="00797B14"/>
    <w:rsid w:val="007A03D0"/>
    <w:rsid w:val="007A0D8F"/>
    <w:rsid w:val="007A11F1"/>
    <w:rsid w:val="007A2BB2"/>
    <w:rsid w:val="007A2E25"/>
    <w:rsid w:val="007A32C8"/>
    <w:rsid w:val="007A5957"/>
    <w:rsid w:val="007A7A04"/>
    <w:rsid w:val="007A7B1F"/>
    <w:rsid w:val="007A7B3D"/>
    <w:rsid w:val="007B1538"/>
    <w:rsid w:val="007B4B49"/>
    <w:rsid w:val="007B5003"/>
    <w:rsid w:val="007C019F"/>
    <w:rsid w:val="007C0DC7"/>
    <w:rsid w:val="007C109E"/>
    <w:rsid w:val="007C62D2"/>
    <w:rsid w:val="007C6CB5"/>
    <w:rsid w:val="007C7A2B"/>
    <w:rsid w:val="007D187A"/>
    <w:rsid w:val="007D297D"/>
    <w:rsid w:val="007D4D6F"/>
    <w:rsid w:val="007D5C52"/>
    <w:rsid w:val="007D5ED5"/>
    <w:rsid w:val="007D656C"/>
    <w:rsid w:val="007D7CF9"/>
    <w:rsid w:val="007E065B"/>
    <w:rsid w:val="007E20DA"/>
    <w:rsid w:val="007E3E95"/>
    <w:rsid w:val="007E6290"/>
    <w:rsid w:val="007F013B"/>
    <w:rsid w:val="007F0233"/>
    <w:rsid w:val="007F2741"/>
    <w:rsid w:val="007F3718"/>
    <w:rsid w:val="007F600E"/>
    <w:rsid w:val="007F6161"/>
    <w:rsid w:val="008008AE"/>
    <w:rsid w:val="00800D35"/>
    <w:rsid w:val="008022A0"/>
    <w:rsid w:val="00804BB7"/>
    <w:rsid w:val="00811B5C"/>
    <w:rsid w:val="00812C57"/>
    <w:rsid w:val="00812F46"/>
    <w:rsid w:val="00814777"/>
    <w:rsid w:val="00815200"/>
    <w:rsid w:val="00821BE3"/>
    <w:rsid w:val="00822DCD"/>
    <w:rsid w:val="00823A7B"/>
    <w:rsid w:val="00823C5B"/>
    <w:rsid w:val="0082465C"/>
    <w:rsid w:val="008251B9"/>
    <w:rsid w:val="00825497"/>
    <w:rsid w:val="00832629"/>
    <w:rsid w:val="00833D3A"/>
    <w:rsid w:val="00835B86"/>
    <w:rsid w:val="008360BD"/>
    <w:rsid w:val="008367FE"/>
    <w:rsid w:val="00837E72"/>
    <w:rsid w:val="008451A8"/>
    <w:rsid w:val="008456CC"/>
    <w:rsid w:val="00847218"/>
    <w:rsid w:val="008476F6"/>
    <w:rsid w:val="00847A3F"/>
    <w:rsid w:val="008504A5"/>
    <w:rsid w:val="008515F1"/>
    <w:rsid w:val="00852784"/>
    <w:rsid w:val="0085435E"/>
    <w:rsid w:val="00854CAC"/>
    <w:rsid w:val="00857BEB"/>
    <w:rsid w:val="008609B2"/>
    <w:rsid w:val="0086128B"/>
    <w:rsid w:val="00863F3A"/>
    <w:rsid w:val="00863F95"/>
    <w:rsid w:val="008655BF"/>
    <w:rsid w:val="00865886"/>
    <w:rsid w:val="00873032"/>
    <w:rsid w:val="00873768"/>
    <w:rsid w:val="00874367"/>
    <w:rsid w:val="0087715F"/>
    <w:rsid w:val="0088016A"/>
    <w:rsid w:val="008801CB"/>
    <w:rsid w:val="0088022D"/>
    <w:rsid w:val="008816CC"/>
    <w:rsid w:val="00884F7D"/>
    <w:rsid w:val="00885F04"/>
    <w:rsid w:val="00887C25"/>
    <w:rsid w:val="00891386"/>
    <w:rsid w:val="00891DD4"/>
    <w:rsid w:val="00892089"/>
    <w:rsid w:val="00892409"/>
    <w:rsid w:val="00894C43"/>
    <w:rsid w:val="00896E77"/>
    <w:rsid w:val="008A15AE"/>
    <w:rsid w:val="008A2A59"/>
    <w:rsid w:val="008A3788"/>
    <w:rsid w:val="008A37C0"/>
    <w:rsid w:val="008A43D8"/>
    <w:rsid w:val="008A4D7B"/>
    <w:rsid w:val="008A4EFE"/>
    <w:rsid w:val="008A6428"/>
    <w:rsid w:val="008B0082"/>
    <w:rsid w:val="008B18AE"/>
    <w:rsid w:val="008B36F3"/>
    <w:rsid w:val="008B5A93"/>
    <w:rsid w:val="008C5959"/>
    <w:rsid w:val="008C6059"/>
    <w:rsid w:val="008C6519"/>
    <w:rsid w:val="008C75A0"/>
    <w:rsid w:val="008D24C8"/>
    <w:rsid w:val="008D27CC"/>
    <w:rsid w:val="008D34BD"/>
    <w:rsid w:val="008D4621"/>
    <w:rsid w:val="008D6CFA"/>
    <w:rsid w:val="008E00E3"/>
    <w:rsid w:val="008E0638"/>
    <w:rsid w:val="008E2020"/>
    <w:rsid w:val="008E298C"/>
    <w:rsid w:val="008E2CC2"/>
    <w:rsid w:val="008E37B0"/>
    <w:rsid w:val="008E4CF7"/>
    <w:rsid w:val="008E687D"/>
    <w:rsid w:val="008E794F"/>
    <w:rsid w:val="008F1DBA"/>
    <w:rsid w:val="008F390C"/>
    <w:rsid w:val="008F3EF5"/>
    <w:rsid w:val="008F5623"/>
    <w:rsid w:val="008F5DD4"/>
    <w:rsid w:val="009006C5"/>
    <w:rsid w:val="0090178B"/>
    <w:rsid w:val="00901E6A"/>
    <w:rsid w:val="00902DD4"/>
    <w:rsid w:val="009040C1"/>
    <w:rsid w:val="00905D43"/>
    <w:rsid w:val="00911D01"/>
    <w:rsid w:val="00912552"/>
    <w:rsid w:val="00912FF0"/>
    <w:rsid w:val="00913CB8"/>
    <w:rsid w:val="00913D58"/>
    <w:rsid w:val="00917A74"/>
    <w:rsid w:val="0092092E"/>
    <w:rsid w:val="00922007"/>
    <w:rsid w:val="00922018"/>
    <w:rsid w:val="00924009"/>
    <w:rsid w:val="00925338"/>
    <w:rsid w:val="0093317C"/>
    <w:rsid w:val="00933A73"/>
    <w:rsid w:val="00934C10"/>
    <w:rsid w:val="00936AA5"/>
    <w:rsid w:val="00937CD6"/>
    <w:rsid w:val="00942951"/>
    <w:rsid w:val="009433C9"/>
    <w:rsid w:val="00950D6A"/>
    <w:rsid w:val="00954841"/>
    <w:rsid w:val="00955559"/>
    <w:rsid w:val="009557FA"/>
    <w:rsid w:val="00957FCA"/>
    <w:rsid w:val="00960804"/>
    <w:rsid w:val="009609B3"/>
    <w:rsid w:val="00960E5E"/>
    <w:rsid w:val="00961F18"/>
    <w:rsid w:val="00962272"/>
    <w:rsid w:val="00963FFB"/>
    <w:rsid w:val="0096595C"/>
    <w:rsid w:val="00970F3B"/>
    <w:rsid w:val="00973F49"/>
    <w:rsid w:val="009745AF"/>
    <w:rsid w:val="0097471C"/>
    <w:rsid w:val="009755CC"/>
    <w:rsid w:val="00975A73"/>
    <w:rsid w:val="00980969"/>
    <w:rsid w:val="00983A87"/>
    <w:rsid w:val="009905BC"/>
    <w:rsid w:val="00990EC8"/>
    <w:rsid w:val="009926AE"/>
    <w:rsid w:val="009929F1"/>
    <w:rsid w:val="009939EB"/>
    <w:rsid w:val="00994480"/>
    <w:rsid w:val="009968F5"/>
    <w:rsid w:val="009969C4"/>
    <w:rsid w:val="00997866"/>
    <w:rsid w:val="009A147B"/>
    <w:rsid w:val="009A1743"/>
    <w:rsid w:val="009A18F4"/>
    <w:rsid w:val="009A48F1"/>
    <w:rsid w:val="009A60A0"/>
    <w:rsid w:val="009A66F9"/>
    <w:rsid w:val="009A6BC2"/>
    <w:rsid w:val="009B01FC"/>
    <w:rsid w:val="009B0F44"/>
    <w:rsid w:val="009B10B3"/>
    <w:rsid w:val="009B6317"/>
    <w:rsid w:val="009C2700"/>
    <w:rsid w:val="009C790A"/>
    <w:rsid w:val="009D16BD"/>
    <w:rsid w:val="009D367A"/>
    <w:rsid w:val="009D3776"/>
    <w:rsid w:val="009D4632"/>
    <w:rsid w:val="009D4F8E"/>
    <w:rsid w:val="009D567B"/>
    <w:rsid w:val="009D5F8B"/>
    <w:rsid w:val="009D7B56"/>
    <w:rsid w:val="009E0374"/>
    <w:rsid w:val="009E192D"/>
    <w:rsid w:val="009E462F"/>
    <w:rsid w:val="009E5C2A"/>
    <w:rsid w:val="009E6266"/>
    <w:rsid w:val="009E6603"/>
    <w:rsid w:val="009E76A5"/>
    <w:rsid w:val="009F26EE"/>
    <w:rsid w:val="009F29EC"/>
    <w:rsid w:val="009F5207"/>
    <w:rsid w:val="009F603E"/>
    <w:rsid w:val="009F61EB"/>
    <w:rsid w:val="009F76DF"/>
    <w:rsid w:val="009F79DA"/>
    <w:rsid w:val="00A023E0"/>
    <w:rsid w:val="00A0247B"/>
    <w:rsid w:val="00A02F66"/>
    <w:rsid w:val="00A0347A"/>
    <w:rsid w:val="00A03CFB"/>
    <w:rsid w:val="00A04DE5"/>
    <w:rsid w:val="00A0597C"/>
    <w:rsid w:val="00A07C87"/>
    <w:rsid w:val="00A12E05"/>
    <w:rsid w:val="00A14730"/>
    <w:rsid w:val="00A169F3"/>
    <w:rsid w:val="00A16CBF"/>
    <w:rsid w:val="00A20FB3"/>
    <w:rsid w:val="00A2323C"/>
    <w:rsid w:val="00A23C74"/>
    <w:rsid w:val="00A26724"/>
    <w:rsid w:val="00A26C82"/>
    <w:rsid w:val="00A322C5"/>
    <w:rsid w:val="00A34EA5"/>
    <w:rsid w:val="00A35170"/>
    <w:rsid w:val="00A37AE9"/>
    <w:rsid w:val="00A40E72"/>
    <w:rsid w:val="00A4295C"/>
    <w:rsid w:val="00A43810"/>
    <w:rsid w:val="00A46866"/>
    <w:rsid w:val="00A46D3E"/>
    <w:rsid w:val="00A53CD9"/>
    <w:rsid w:val="00A56616"/>
    <w:rsid w:val="00A57A11"/>
    <w:rsid w:val="00A6156F"/>
    <w:rsid w:val="00A62568"/>
    <w:rsid w:val="00A6443D"/>
    <w:rsid w:val="00A647F4"/>
    <w:rsid w:val="00A64D01"/>
    <w:rsid w:val="00A6634A"/>
    <w:rsid w:val="00A6710D"/>
    <w:rsid w:val="00A67E0B"/>
    <w:rsid w:val="00A71B9F"/>
    <w:rsid w:val="00A733C3"/>
    <w:rsid w:val="00A7372B"/>
    <w:rsid w:val="00A769B5"/>
    <w:rsid w:val="00A807A9"/>
    <w:rsid w:val="00A80F2B"/>
    <w:rsid w:val="00A81B99"/>
    <w:rsid w:val="00A825BA"/>
    <w:rsid w:val="00A82D27"/>
    <w:rsid w:val="00A83188"/>
    <w:rsid w:val="00A8427E"/>
    <w:rsid w:val="00A87D47"/>
    <w:rsid w:val="00A87E31"/>
    <w:rsid w:val="00A9426D"/>
    <w:rsid w:val="00A94D17"/>
    <w:rsid w:val="00A95F4B"/>
    <w:rsid w:val="00A96318"/>
    <w:rsid w:val="00A977AD"/>
    <w:rsid w:val="00AA2BA1"/>
    <w:rsid w:val="00AA487C"/>
    <w:rsid w:val="00AA4D69"/>
    <w:rsid w:val="00AA57F2"/>
    <w:rsid w:val="00AA5C1D"/>
    <w:rsid w:val="00AA7CD9"/>
    <w:rsid w:val="00AB12B2"/>
    <w:rsid w:val="00AB1D88"/>
    <w:rsid w:val="00AB27F8"/>
    <w:rsid w:val="00AB28DF"/>
    <w:rsid w:val="00AB6E38"/>
    <w:rsid w:val="00AC02F7"/>
    <w:rsid w:val="00AC060B"/>
    <w:rsid w:val="00AC0EF9"/>
    <w:rsid w:val="00AC18BD"/>
    <w:rsid w:val="00AC23E0"/>
    <w:rsid w:val="00AC385C"/>
    <w:rsid w:val="00AC4C1B"/>
    <w:rsid w:val="00AC4DE4"/>
    <w:rsid w:val="00AC7D33"/>
    <w:rsid w:val="00AD0E44"/>
    <w:rsid w:val="00AD1BE0"/>
    <w:rsid w:val="00AD53B6"/>
    <w:rsid w:val="00AD6876"/>
    <w:rsid w:val="00AD727A"/>
    <w:rsid w:val="00AD7E58"/>
    <w:rsid w:val="00AE35AF"/>
    <w:rsid w:val="00AE3ECE"/>
    <w:rsid w:val="00AE5370"/>
    <w:rsid w:val="00AE5F40"/>
    <w:rsid w:val="00AE725A"/>
    <w:rsid w:val="00AE7ECF"/>
    <w:rsid w:val="00AF141D"/>
    <w:rsid w:val="00AF243C"/>
    <w:rsid w:val="00AF4039"/>
    <w:rsid w:val="00AF7CAD"/>
    <w:rsid w:val="00B00172"/>
    <w:rsid w:val="00B00B06"/>
    <w:rsid w:val="00B01BA9"/>
    <w:rsid w:val="00B027B1"/>
    <w:rsid w:val="00B0365F"/>
    <w:rsid w:val="00B05C18"/>
    <w:rsid w:val="00B0628B"/>
    <w:rsid w:val="00B07FCF"/>
    <w:rsid w:val="00B1097A"/>
    <w:rsid w:val="00B11C9C"/>
    <w:rsid w:val="00B129A6"/>
    <w:rsid w:val="00B130E0"/>
    <w:rsid w:val="00B139B6"/>
    <w:rsid w:val="00B14634"/>
    <w:rsid w:val="00B16009"/>
    <w:rsid w:val="00B16076"/>
    <w:rsid w:val="00B203D9"/>
    <w:rsid w:val="00B20BE7"/>
    <w:rsid w:val="00B2128E"/>
    <w:rsid w:val="00B25D1B"/>
    <w:rsid w:val="00B26A24"/>
    <w:rsid w:val="00B27706"/>
    <w:rsid w:val="00B27F30"/>
    <w:rsid w:val="00B319CE"/>
    <w:rsid w:val="00B34B11"/>
    <w:rsid w:val="00B34EA8"/>
    <w:rsid w:val="00B35274"/>
    <w:rsid w:val="00B37EA1"/>
    <w:rsid w:val="00B424C5"/>
    <w:rsid w:val="00B4287E"/>
    <w:rsid w:val="00B430E4"/>
    <w:rsid w:val="00B44936"/>
    <w:rsid w:val="00B450BC"/>
    <w:rsid w:val="00B4614B"/>
    <w:rsid w:val="00B47EBB"/>
    <w:rsid w:val="00B55E80"/>
    <w:rsid w:val="00B60C4F"/>
    <w:rsid w:val="00B6268F"/>
    <w:rsid w:val="00B62F80"/>
    <w:rsid w:val="00B6484D"/>
    <w:rsid w:val="00B6514A"/>
    <w:rsid w:val="00B65E39"/>
    <w:rsid w:val="00B666FA"/>
    <w:rsid w:val="00B736FC"/>
    <w:rsid w:val="00B74FAF"/>
    <w:rsid w:val="00B77552"/>
    <w:rsid w:val="00B81DCD"/>
    <w:rsid w:val="00B87A82"/>
    <w:rsid w:val="00B91A0C"/>
    <w:rsid w:val="00B93A01"/>
    <w:rsid w:val="00B942BB"/>
    <w:rsid w:val="00B9460C"/>
    <w:rsid w:val="00B95898"/>
    <w:rsid w:val="00B960F6"/>
    <w:rsid w:val="00B975FC"/>
    <w:rsid w:val="00B976A1"/>
    <w:rsid w:val="00BA118E"/>
    <w:rsid w:val="00BA22BC"/>
    <w:rsid w:val="00BA259B"/>
    <w:rsid w:val="00BA2AAC"/>
    <w:rsid w:val="00BA41BC"/>
    <w:rsid w:val="00BA4B5F"/>
    <w:rsid w:val="00BA60D9"/>
    <w:rsid w:val="00BA632D"/>
    <w:rsid w:val="00BA6578"/>
    <w:rsid w:val="00BB2893"/>
    <w:rsid w:val="00BB2AE9"/>
    <w:rsid w:val="00BB2B6B"/>
    <w:rsid w:val="00BB3163"/>
    <w:rsid w:val="00BB3CB7"/>
    <w:rsid w:val="00BB4FA8"/>
    <w:rsid w:val="00BB520B"/>
    <w:rsid w:val="00BC2B48"/>
    <w:rsid w:val="00BC3BD1"/>
    <w:rsid w:val="00BC60E9"/>
    <w:rsid w:val="00BC6196"/>
    <w:rsid w:val="00BC738D"/>
    <w:rsid w:val="00BD03A1"/>
    <w:rsid w:val="00BD3408"/>
    <w:rsid w:val="00BD491F"/>
    <w:rsid w:val="00BD4A38"/>
    <w:rsid w:val="00BD69B9"/>
    <w:rsid w:val="00BD73E9"/>
    <w:rsid w:val="00BD7D63"/>
    <w:rsid w:val="00BE2773"/>
    <w:rsid w:val="00BE2FD8"/>
    <w:rsid w:val="00BE3F01"/>
    <w:rsid w:val="00BE633D"/>
    <w:rsid w:val="00BE7889"/>
    <w:rsid w:val="00BE7CD0"/>
    <w:rsid w:val="00BF039E"/>
    <w:rsid w:val="00BF0A27"/>
    <w:rsid w:val="00BF4C23"/>
    <w:rsid w:val="00BF524D"/>
    <w:rsid w:val="00BF6B4C"/>
    <w:rsid w:val="00C01CD1"/>
    <w:rsid w:val="00C02ACC"/>
    <w:rsid w:val="00C05AB6"/>
    <w:rsid w:val="00C06280"/>
    <w:rsid w:val="00C11CE7"/>
    <w:rsid w:val="00C14485"/>
    <w:rsid w:val="00C150EA"/>
    <w:rsid w:val="00C157A3"/>
    <w:rsid w:val="00C15EC9"/>
    <w:rsid w:val="00C16C3A"/>
    <w:rsid w:val="00C1795E"/>
    <w:rsid w:val="00C22016"/>
    <w:rsid w:val="00C22634"/>
    <w:rsid w:val="00C2387B"/>
    <w:rsid w:val="00C24BC5"/>
    <w:rsid w:val="00C26B05"/>
    <w:rsid w:val="00C3069E"/>
    <w:rsid w:val="00C31B39"/>
    <w:rsid w:val="00C31C77"/>
    <w:rsid w:val="00C32102"/>
    <w:rsid w:val="00C32F07"/>
    <w:rsid w:val="00C35D94"/>
    <w:rsid w:val="00C364E6"/>
    <w:rsid w:val="00C36F67"/>
    <w:rsid w:val="00C409F2"/>
    <w:rsid w:val="00C44DE4"/>
    <w:rsid w:val="00C47A1A"/>
    <w:rsid w:val="00C50A48"/>
    <w:rsid w:val="00C5184F"/>
    <w:rsid w:val="00C52311"/>
    <w:rsid w:val="00C53653"/>
    <w:rsid w:val="00C560B9"/>
    <w:rsid w:val="00C61749"/>
    <w:rsid w:val="00C61A31"/>
    <w:rsid w:val="00C62960"/>
    <w:rsid w:val="00C637BA"/>
    <w:rsid w:val="00C66D85"/>
    <w:rsid w:val="00C67B17"/>
    <w:rsid w:val="00C70110"/>
    <w:rsid w:val="00C706CC"/>
    <w:rsid w:val="00C71834"/>
    <w:rsid w:val="00C724F1"/>
    <w:rsid w:val="00C7580C"/>
    <w:rsid w:val="00C8041B"/>
    <w:rsid w:val="00C8053A"/>
    <w:rsid w:val="00C85E6E"/>
    <w:rsid w:val="00C91B3B"/>
    <w:rsid w:val="00C9289C"/>
    <w:rsid w:val="00C92C82"/>
    <w:rsid w:val="00C93A74"/>
    <w:rsid w:val="00C95F4D"/>
    <w:rsid w:val="00CA1583"/>
    <w:rsid w:val="00CA2B35"/>
    <w:rsid w:val="00CA3389"/>
    <w:rsid w:val="00CB00BC"/>
    <w:rsid w:val="00CB505F"/>
    <w:rsid w:val="00CC048A"/>
    <w:rsid w:val="00CC1425"/>
    <w:rsid w:val="00CC3BB2"/>
    <w:rsid w:val="00CC4FDE"/>
    <w:rsid w:val="00CC5B0A"/>
    <w:rsid w:val="00CC77B1"/>
    <w:rsid w:val="00CC7BA8"/>
    <w:rsid w:val="00CD5655"/>
    <w:rsid w:val="00CD5BA3"/>
    <w:rsid w:val="00CD5DD9"/>
    <w:rsid w:val="00CE099B"/>
    <w:rsid w:val="00CE0AE5"/>
    <w:rsid w:val="00CE0CB1"/>
    <w:rsid w:val="00CE28C3"/>
    <w:rsid w:val="00CE36C6"/>
    <w:rsid w:val="00CE6C29"/>
    <w:rsid w:val="00CE7326"/>
    <w:rsid w:val="00CF0D69"/>
    <w:rsid w:val="00CF1CA2"/>
    <w:rsid w:val="00CF1D63"/>
    <w:rsid w:val="00CF4440"/>
    <w:rsid w:val="00CF51BA"/>
    <w:rsid w:val="00CF5C9C"/>
    <w:rsid w:val="00D00B9D"/>
    <w:rsid w:val="00D024EF"/>
    <w:rsid w:val="00D07992"/>
    <w:rsid w:val="00D12C81"/>
    <w:rsid w:val="00D136E2"/>
    <w:rsid w:val="00D1432F"/>
    <w:rsid w:val="00D175D8"/>
    <w:rsid w:val="00D20EBC"/>
    <w:rsid w:val="00D22CBF"/>
    <w:rsid w:val="00D22F3D"/>
    <w:rsid w:val="00D263BB"/>
    <w:rsid w:val="00D30195"/>
    <w:rsid w:val="00D302B6"/>
    <w:rsid w:val="00D30663"/>
    <w:rsid w:val="00D30D90"/>
    <w:rsid w:val="00D313DE"/>
    <w:rsid w:val="00D3162E"/>
    <w:rsid w:val="00D32790"/>
    <w:rsid w:val="00D329FC"/>
    <w:rsid w:val="00D337FC"/>
    <w:rsid w:val="00D36CE1"/>
    <w:rsid w:val="00D40FDD"/>
    <w:rsid w:val="00D415F3"/>
    <w:rsid w:val="00D41B2C"/>
    <w:rsid w:val="00D42AD8"/>
    <w:rsid w:val="00D448C5"/>
    <w:rsid w:val="00D44BF3"/>
    <w:rsid w:val="00D45850"/>
    <w:rsid w:val="00D46659"/>
    <w:rsid w:val="00D46C41"/>
    <w:rsid w:val="00D46D30"/>
    <w:rsid w:val="00D53796"/>
    <w:rsid w:val="00D549AF"/>
    <w:rsid w:val="00D54B39"/>
    <w:rsid w:val="00D56709"/>
    <w:rsid w:val="00D60483"/>
    <w:rsid w:val="00D61197"/>
    <w:rsid w:val="00D62EF3"/>
    <w:rsid w:val="00D6414C"/>
    <w:rsid w:val="00D66BF0"/>
    <w:rsid w:val="00D67930"/>
    <w:rsid w:val="00D67E24"/>
    <w:rsid w:val="00D717DA"/>
    <w:rsid w:val="00D71EBD"/>
    <w:rsid w:val="00D72369"/>
    <w:rsid w:val="00D72D99"/>
    <w:rsid w:val="00D72DC2"/>
    <w:rsid w:val="00D73616"/>
    <w:rsid w:val="00D7485E"/>
    <w:rsid w:val="00D76356"/>
    <w:rsid w:val="00D76B8B"/>
    <w:rsid w:val="00D778F0"/>
    <w:rsid w:val="00D80B8E"/>
    <w:rsid w:val="00D81BC7"/>
    <w:rsid w:val="00D82AAE"/>
    <w:rsid w:val="00D83752"/>
    <w:rsid w:val="00D855A7"/>
    <w:rsid w:val="00D861A2"/>
    <w:rsid w:val="00D86B32"/>
    <w:rsid w:val="00D86F08"/>
    <w:rsid w:val="00D92143"/>
    <w:rsid w:val="00D972E4"/>
    <w:rsid w:val="00DA00E1"/>
    <w:rsid w:val="00DA0252"/>
    <w:rsid w:val="00DA0AB2"/>
    <w:rsid w:val="00DA0B2E"/>
    <w:rsid w:val="00DA0EC2"/>
    <w:rsid w:val="00DA1353"/>
    <w:rsid w:val="00DA448A"/>
    <w:rsid w:val="00DA484E"/>
    <w:rsid w:val="00DA60E1"/>
    <w:rsid w:val="00DA668A"/>
    <w:rsid w:val="00DA7E80"/>
    <w:rsid w:val="00DB061E"/>
    <w:rsid w:val="00DB1D78"/>
    <w:rsid w:val="00DB1F7A"/>
    <w:rsid w:val="00DB2520"/>
    <w:rsid w:val="00DB26CD"/>
    <w:rsid w:val="00DB36AC"/>
    <w:rsid w:val="00DB4890"/>
    <w:rsid w:val="00DB4F45"/>
    <w:rsid w:val="00DB6A46"/>
    <w:rsid w:val="00DB7B20"/>
    <w:rsid w:val="00DC0F6C"/>
    <w:rsid w:val="00DC1C09"/>
    <w:rsid w:val="00DC35C9"/>
    <w:rsid w:val="00DC37E3"/>
    <w:rsid w:val="00DC484B"/>
    <w:rsid w:val="00DC4D01"/>
    <w:rsid w:val="00DC6EBA"/>
    <w:rsid w:val="00DD3CE9"/>
    <w:rsid w:val="00DD455C"/>
    <w:rsid w:val="00DD49CB"/>
    <w:rsid w:val="00DD587F"/>
    <w:rsid w:val="00DD70BA"/>
    <w:rsid w:val="00DE1CC3"/>
    <w:rsid w:val="00DE1E96"/>
    <w:rsid w:val="00DE24F8"/>
    <w:rsid w:val="00DE5579"/>
    <w:rsid w:val="00DE614B"/>
    <w:rsid w:val="00DE6C28"/>
    <w:rsid w:val="00DF33D3"/>
    <w:rsid w:val="00DF53F7"/>
    <w:rsid w:val="00DF5B72"/>
    <w:rsid w:val="00DF636A"/>
    <w:rsid w:val="00DF7253"/>
    <w:rsid w:val="00E00751"/>
    <w:rsid w:val="00E01456"/>
    <w:rsid w:val="00E046B2"/>
    <w:rsid w:val="00E04E16"/>
    <w:rsid w:val="00E0645A"/>
    <w:rsid w:val="00E06F39"/>
    <w:rsid w:val="00E06F3A"/>
    <w:rsid w:val="00E11053"/>
    <w:rsid w:val="00E12699"/>
    <w:rsid w:val="00E138C4"/>
    <w:rsid w:val="00E14B04"/>
    <w:rsid w:val="00E1766F"/>
    <w:rsid w:val="00E17D04"/>
    <w:rsid w:val="00E20D60"/>
    <w:rsid w:val="00E21BE8"/>
    <w:rsid w:val="00E23EAE"/>
    <w:rsid w:val="00E25537"/>
    <w:rsid w:val="00E2556D"/>
    <w:rsid w:val="00E2765B"/>
    <w:rsid w:val="00E27FBE"/>
    <w:rsid w:val="00E3150E"/>
    <w:rsid w:val="00E3224F"/>
    <w:rsid w:val="00E33FA5"/>
    <w:rsid w:val="00E3484F"/>
    <w:rsid w:val="00E36B01"/>
    <w:rsid w:val="00E37DE4"/>
    <w:rsid w:val="00E40654"/>
    <w:rsid w:val="00E41690"/>
    <w:rsid w:val="00E434D8"/>
    <w:rsid w:val="00E462A8"/>
    <w:rsid w:val="00E470A2"/>
    <w:rsid w:val="00E51214"/>
    <w:rsid w:val="00E558CC"/>
    <w:rsid w:val="00E559D4"/>
    <w:rsid w:val="00E56367"/>
    <w:rsid w:val="00E5649F"/>
    <w:rsid w:val="00E56DB1"/>
    <w:rsid w:val="00E57694"/>
    <w:rsid w:val="00E6063D"/>
    <w:rsid w:val="00E610E2"/>
    <w:rsid w:val="00E64082"/>
    <w:rsid w:val="00E643F2"/>
    <w:rsid w:val="00E6520F"/>
    <w:rsid w:val="00E65DAD"/>
    <w:rsid w:val="00E70B62"/>
    <w:rsid w:val="00E7256A"/>
    <w:rsid w:val="00E73706"/>
    <w:rsid w:val="00E73FBC"/>
    <w:rsid w:val="00E76779"/>
    <w:rsid w:val="00E76F6A"/>
    <w:rsid w:val="00E77A0C"/>
    <w:rsid w:val="00E8011F"/>
    <w:rsid w:val="00E80442"/>
    <w:rsid w:val="00E825C7"/>
    <w:rsid w:val="00E84AE0"/>
    <w:rsid w:val="00E84AF6"/>
    <w:rsid w:val="00E861EA"/>
    <w:rsid w:val="00E86691"/>
    <w:rsid w:val="00E86892"/>
    <w:rsid w:val="00E9153D"/>
    <w:rsid w:val="00E91CFA"/>
    <w:rsid w:val="00E924EB"/>
    <w:rsid w:val="00E94F73"/>
    <w:rsid w:val="00E94FB8"/>
    <w:rsid w:val="00E96B68"/>
    <w:rsid w:val="00EA0E8A"/>
    <w:rsid w:val="00EA2509"/>
    <w:rsid w:val="00EA294F"/>
    <w:rsid w:val="00EA5B45"/>
    <w:rsid w:val="00EA6631"/>
    <w:rsid w:val="00EA7A95"/>
    <w:rsid w:val="00EB2239"/>
    <w:rsid w:val="00EB22F6"/>
    <w:rsid w:val="00EB41F3"/>
    <w:rsid w:val="00EB4800"/>
    <w:rsid w:val="00EB5719"/>
    <w:rsid w:val="00EB5D70"/>
    <w:rsid w:val="00EB6839"/>
    <w:rsid w:val="00EB7F4F"/>
    <w:rsid w:val="00EC0E68"/>
    <w:rsid w:val="00EC15A8"/>
    <w:rsid w:val="00EC2A9F"/>
    <w:rsid w:val="00EC4439"/>
    <w:rsid w:val="00EC44CA"/>
    <w:rsid w:val="00EC46F1"/>
    <w:rsid w:val="00EC505B"/>
    <w:rsid w:val="00EC57E3"/>
    <w:rsid w:val="00ED0981"/>
    <w:rsid w:val="00ED2F14"/>
    <w:rsid w:val="00ED5B46"/>
    <w:rsid w:val="00ED79F3"/>
    <w:rsid w:val="00EE0592"/>
    <w:rsid w:val="00EE12B9"/>
    <w:rsid w:val="00EE25EC"/>
    <w:rsid w:val="00EE4E37"/>
    <w:rsid w:val="00EF0102"/>
    <w:rsid w:val="00EF1520"/>
    <w:rsid w:val="00EF2ECB"/>
    <w:rsid w:val="00EF71FD"/>
    <w:rsid w:val="00EF75D0"/>
    <w:rsid w:val="00EF7EA7"/>
    <w:rsid w:val="00F0003A"/>
    <w:rsid w:val="00F03FB2"/>
    <w:rsid w:val="00F06AEF"/>
    <w:rsid w:val="00F06BF2"/>
    <w:rsid w:val="00F07904"/>
    <w:rsid w:val="00F07B13"/>
    <w:rsid w:val="00F11233"/>
    <w:rsid w:val="00F11A0E"/>
    <w:rsid w:val="00F157F2"/>
    <w:rsid w:val="00F16C74"/>
    <w:rsid w:val="00F176C1"/>
    <w:rsid w:val="00F203C2"/>
    <w:rsid w:val="00F2255E"/>
    <w:rsid w:val="00F22C0F"/>
    <w:rsid w:val="00F25586"/>
    <w:rsid w:val="00F2577E"/>
    <w:rsid w:val="00F25977"/>
    <w:rsid w:val="00F27025"/>
    <w:rsid w:val="00F272D5"/>
    <w:rsid w:val="00F33505"/>
    <w:rsid w:val="00F33B5B"/>
    <w:rsid w:val="00F3454B"/>
    <w:rsid w:val="00F3486C"/>
    <w:rsid w:val="00F34AAB"/>
    <w:rsid w:val="00F35124"/>
    <w:rsid w:val="00F36643"/>
    <w:rsid w:val="00F3770B"/>
    <w:rsid w:val="00F3790C"/>
    <w:rsid w:val="00F37C04"/>
    <w:rsid w:val="00F37C1C"/>
    <w:rsid w:val="00F37F7E"/>
    <w:rsid w:val="00F40A6D"/>
    <w:rsid w:val="00F42FEE"/>
    <w:rsid w:val="00F43663"/>
    <w:rsid w:val="00F43C48"/>
    <w:rsid w:val="00F467F3"/>
    <w:rsid w:val="00F519FE"/>
    <w:rsid w:val="00F5219B"/>
    <w:rsid w:val="00F619FC"/>
    <w:rsid w:val="00F62B3F"/>
    <w:rsid w:val="00F648E4"/>
    <w:rsid w:val="00F65056"/>
    <w:rsid w:val="00F653DF"/>
    <w:rsid w:val="00F65873"/>
    <w:rsid w:val="00F675A4"/>
    <w:rsid w:val="00F711F7"/>
    <w:rsid w:val="00F7157E"/>
    <w:rsid w:val="00F72F3E"/>
    <w:rsid w:val="00F74B36"/>
    <w:rsid w:val="00F74CFE"/>
    <w:rsid w:val="00F7656F"/>
    <w:rsid w:val="00F76D44"/>
    <w:rsid w:val="00F7704B"/>
    <w:rsid w:val="00F77B04"/>
    <w:rsid w:val="00F800D4"/>
    <w:rsid w:val="00F8038E"/>
    <w:rsid w:val="00F81AAF"/>
    <w:rsid w:val="00F837AA"/>
    <w:rsid w:val="00F84B30"/>
    <w:rsid w:val="00F85A21"/>
    <w:rsid w:val="00F92506"/>
    <w:rsid w:val="00F92BD7"/>
    <w:rsid w:val="00FA0A9A"/>
    <w:rsid w:val="00FA0AAD"/>
    <w:rsid w:val="00FA29C6"/>
    <w:rsid w:val="00FA3319"/>
    <w:rsid w:val="00FA40DA"/>
    <w:rsid w:val="00FA4F22"/>
    <w:rsid w:val="00FA7D7B"/>
    <w:rsid w:val="00FB2E9A"/>
    <w:rsid w:val="00FC0C3E"/>
    <w:rsid w:val="00FC0F02"/>
    <w:rsid w:val="00FD0D66"/>
    <w:rsid w:val="00FD2D8E"/>
    <w:rsid w:val="00FD3A80"/>
    <w:rsid w:val="00FD5DF3"/>
    <w:rsid w:val="00FD6C7F"/>
    <w:rsid w:val="00FE0236"/>
    <w:rsid w:val="00FE136A"/>
    <w:rsid w:val="00FE28D7"/>
    <w:rsid w:val="00FE4951"/>
    <w:rsid w:val="00FE7439"/>
    <w:rsid w:val="00FF4FDD"/>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61F20"/>
  <w15:chartTrackingRefBased/>
  <w15:docId w15:val="{1A240912-7012-456D-B304-DEDDE24E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65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16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6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6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6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16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160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B160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B160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0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6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6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6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16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16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B16076"/>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B16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076"/>
    <w:rPr>
      <w:rFonts w:eastAsiaTheme="majorEastAsia" w:cstheme="majorBidi"/>
      <w:color w:val="272727" w:themeColor="text1" w:themeTint="D8"/>
    </w:rPr>
  </w:style>
  <w:style w:type="paragraph" w:styleId="Title">
    <w:name w:val="Title"/>
    <w:basedOn w:val="Normal"/>
    <w:next w:val="Normal"/>
    <w:link w:val="TitleChar"/>
    <w:uiPriority w:val="10"/>
    <w:qFormat/>
    <w:rsid w:val="00B160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076"/>
    <w:pPr>
      <w:spacing w:before="160"/>
      <w:jc w:val="center"/>
    </w:pPr>
    <w:rPr>
      <w:i/>
      <w:iCs/>
      <w:color w:val="404040" w:themeColor="text1" w:themeTint="BF"/>
    </w:rPr>
  </w:style>
  <w:style w:type="character" w:customStyle="1" w:styleId="QuoteChar">
    <w:name w:val="Quote Char"/>
    <w:basedOn w:val="DefaultParagraphFont"/>
    <w:link w:val="Quote"/>
    <w:uiPriority w:val="29"/>
    <w:rsid w:val="00B16076"/>
    <w:rPr>
      <w:i/>
      <w:iCs/>
      <w:color w:val="404040" w:themeColor="text1" w:themeTint="BF"/>
    </w:rPr>
  </w:style>
  <w:style w:type="paragraph" w:styleId="ListParagraph">
    <w:name w:val="List Paragraph"/>
    <w:basedOn w:val="Normal"/>
    <w:uiPriority w:val="1"/>
    <w:qFormat/>
    <w:rsid w:val="00B16076"/>
    <w:pPr>
      <w:ind w:left="720"/>
      <w:contextualSpacing/>
    </w:pPr>
  </w:style>
  <w:style w:type="character" w:styleId="IntenseEmphasis">
    <w:name w:val="Intense Emphasis"/>
    <w:basedOn w:val="DefaultParagraphFont"/>
    <w:uiPriority w:val="21"/>
    <w:qFormat/>
    <w:rsid w:val="00B16076"/>
    <w:rPr>
      <w:i/>
      <w:iCs/>
      <w:color w:val="0F4761" w:themeColor="accent1" w:themeShade="BF"/>
    </w:rPr>
  </w:style>
  <w:style w:type="paragraph" w:styleId="IntenseQuote">
    <w:name w:val="Intense Quote"/>
    <w:basedOn w:val="Normal"/>
    <w:next w:val="Normal"/>
    <w:link w:val="IntenseQuoteChar"/>
    <w:uiPriority w:val="30"/>
    <w:qFormat/>
    <w:rsid w:val="00B16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076"/>
    <w:rPr>
      <w:i/>
      <w:iCs/>
      <w:color w:val="0F4761" w:themeColor="accent1" w:themeShade="BF"/>
    </w:rPr>
  </w:style>
  <w:style w:type="character" w:styleId="IntenseReference">
    <w:name w:val="Intense Reference"/>
    <w:basedOn w:val="DefaultParagraphFont"/>
    <w:uiPriority w:val="32"/>
    <w:qFormat/>
    <w:rsid w:val="00B16076"/>
    <w:rPr>
      <w:b/>
      <w:bCs/>
      <w:smallCaps/>
      <w:color w:val="0F4761" w:themeColor="accent1" w:themeShade="BF"/>
      <w:spacing w:val="5"/>
    </w:rPr>
  </w:style>
  <w:style w:type="paragraph" w:styleId="TOC1">
    <w:name w:val="toc 1"/>
    <w:basedOn w:val="Normal"/>
    <w:uiPriority w:val="1"/>
    <w:qFormat/>
    <w:rsid w:val="006314F9"/>
    <w:pPr>
      <w:spacing w:before="72"/>
      <w:ind w:left="441"/>
    </w:pPr>
    <w:rPr>
      <w:rFonts w:ascii="Cambria" w:eastAsia="Cambria" w:hAnsi="Cambria" w:cs="Cambria"/>
      <w:sz w:val="24"/>
      <w:szCs w:val="24"/>
      <w:u w:val="single" w:color="000000"/>
    </w:rPr>
  </w:style>
  <w:style w:type="paragraph" w:styleId="TOC2">
    <w:name w:val="toc 2"/>
    <w:basedOn w:val="Normal"/>
    <w:uiPriority w:val="1"/>
    <w:qFormat/>
    <w:rsid w:val="006314F9"/>
    <w:pPr>
      <w:spacing w:line="266" w:lineRule="exact"/>
      <w:ind w:left="701"/>
    </w:pPr>
    <w:rPr>
      <w:sz w:val="24"/>
      <w:szCs w:val="24"/>
    </w:rPr>
  </w:style>
  <w:style w:type="paragraph" w:styleId="TOC3">
    <w:name w:val="toc 3"/>
    <w:basedOn w:val="Normal"/>
    <w:uiPriority w:val="1"/>
    <w:qFormat/>
    <w:rsid w:val="006314F9"/>
    <w:pPr>
      <w:spacing w:before="1"/>
      <w:ind w:left="701"/>
    </w:pPr>
    <w:rPr>
      <w:rFonts w:ascii="Cambria" w:eastAsia="Cambria" w:hAnsi="Cambria" w:cs="Cambria"/>
      <w:sz w:val="21"/>
      <w:szCs w:val="21"/>
    </w:rPr>
  </w:style>
  <w:style w:type="paragraph" w:styleId="TOC4">
    <w:name w:val="toc 4"/>
    <w:basedOn w:val="Normal"/>
    <w:uiPriority w:val="1"/>
    <w:qFormat/>
    <w:rsid w:val="006314F9"/>
    <w:pPr>
      <w:spacing w:before="29"/>
      <w:ind w:left="702"/>
    </w:pPr>
    <w:rPr>
      <w:rFonts w:ascii="Cambria" w:eastAsia="Cambria" w:hAnsi="Cambria" w:cs="Cambria"/>
      <w:sz w:val="18"/>
      <w:szCs w:val="18"/>
    </w:rPr>
  </w:style>
  <w:style w:type="paragraph" w:styleId="TOC5">
    <w:name w:val="toc 5"/>
    <w:basedOn w:val="Normal"/>
    <w:uiPriority w:val="1"/>
    <w:qFormat/>
    <w:rsid w:val="006314F9"/>
    <w:pPr>
      <w:spacing w:before="29"/>
      <w:ind w:left="706"/>
    </w:pPr>
    <w:rPr>
      <w:rFonts w:ascii="Cambria" w:eastAsia="Cambria" w:hAnsi="Cambria" w:cs="Cambria"/>
      <w:sz w:val="18"/>
      <w:szCs w:val="18"/>
    </w:rPr>
  </w:style>
  <w:style w:type="paragraph" w:styleId="TOC6">
    <w:name w:val="toc 6"/>
    <w:basedOn w:val="Normal"/>
    <w:uiPriority w:val="1"/>
    <w:qFormat/>
    <w:rsid w:val="006314F9"/>
    <w:pPr>
      <w:spacing w:before="42"/>
      <w:ind w:left="703"/>
    </w:pPr>
    <w:rPr>
      <w:rFonts w:ascii="Cambria" w:eastAsia="Cambria" w:hAnsi="Cambria" w:cs="Cambria"/>
      <w:sz w:val="17"/>
      <w:szCs w:val="17"/>
    </w:rPr>
  </w:style>
  <w:style w:type="paragraph" w:styleId="TOC7">
    <w:name w:val="toc 7"/>
    <w:basedOn w:val="Normal"/>
    <w:uiPriority w:val="1"/>
    <w:qFormat/>
    <w:rsid w:val="006314F9"/>
    <w:pPr>
      <w:spacing w:before="43"/>
      <w:ind w:left="707"/>
    </w:pPr>
    <w:rPr>
      <w:sz w:val="17"/>
      <w:szCs w:val="17"/>
    </w:rPr>
  </w:style>
  <w:style w:type="paragraph" w:styleId="TOC8">
    <w:name w:val="toc 8"/>
    <w:basedOn w:val="Normal"/>
    <w:uiPriority w:val="1"/>
    <w:qFormat/>
    <w:rsid w:val="006314F9"/>
    <w:pPr>
      <w:spacing w:before="57"/>
      <w:ind w:left="703"/>
    </w:pPr>
    <w:rPr>
      <w:rFonts w:ascii="Cambria" w:eastAsia="Cambria" w:hAnsi="Cambria" w:cs="Cambria"/>
      <w:sz w:val="16"/>
      <w:szCs w:val="16"/>
    </w:rPr>
  </w:style>
  <w:style w:type="paragraph" w:styleId="TOC9">
    <w:name w:val="toc 9"/>
    <w:basedOn w:val="Normal"/>
    <w:uiPriority w:val="1"/>
    <w:qFormat/>
    <w:rsid w:val="006314F9"/>
    <w:pPr>
      <w:spacing w:before="337"/>
      <w:ind w:left="844"/>
    </w:pPr>
    <w:rPr>
      <w:rFonts w:ascii="Cambria" w:eastAsia="Cambria" w:hAnsi="Cambria" w:cs="Cambria"/>
      <w:sz w:val="18"/>
      <w:szCs w:val="18"/>
    </w:rPr>
  </w:style>
  <w:style w:type="paragraph" w:styleId="BodyText">
    <w:name w:val="Body Text"/>
    <w:basedOn w:val="Normal"/>
    <w:link w:val="BodyTextChar"/>
    <w:uiPriority w:val="1"/>
    <w:qFormat/>
    <w:rsid w:val="006314F9"/>
    <w:rPr>
      <w:sz w:val="25"/>
      <w:szCs w:val="25"/>
    </w:rPr>
  </w:style>
  <w:style w:type="character" w:customStyle="1" w:styleId="BodyTextChar">
    <w:name w:val="Body Text Char"/>
    <w:basedOn w:val="DefaultParagraphFont"/>
    <w:link w:val="BodyText"/>
    <w:uiPriority w:val="1"/>
    <w:rsid w:val="006314F9"/>
    <w:rPr>
      <w:rFonts w:ascii="Times New Roman" w:eastAsia="Times New Roman" w:hAnsi="Times New Roman" w:cs="Times New Roman"/>
      <w:kern w:val="0"/>
      <w:sz w:val="25"/>
      <w:szCs w:val="25"/>
      <w:lang w:val="sv-SE"/>
      <w14:ligatures w14:val="none"/>
    </w:rPr>
  </w:style>
  <w:style w:type="paragraph" w:customStyle="1" w:styleId="TableParagraph">
    <w:name w:val="Table Paragraph"/>
    <w:basedOn w:val="Normal"/>
    <w:uiPriority w:val="1"/>
    <w:qFormat/>
    <w:rsid w:val="006314F9"/>
  </w:style>
  <w:style w:type="paragraph" w:styleId="Header">
    <w:name w:val="header"/>
    <w:basedOn w:val="Normal"/>
    <w:link w:val="HeaderChar"/>
    <w:uiPriority w:val="99"/>
    <w:unhideWhenUsed/>
    <w:rsid w:val="006314F9"/>
    <w:pPr>
      <w:tabs>
        <w:tab w:val="center" w:pos="4513"/>
        <w:tab w:val="right" w:pos="9026"/>
      </w:tabs>
    </w:pPr>
  </w:style>
  <w:style w:type="character" w:customStyle="1" w:styleId="HeaderChar">
    <w:name w:val="Header Char"/>
    <w:basedOn w:val="DefaultParagraphFont"/>
    <w:link w:val="Header"/>
    <w:uiPriority w:val="99"/>
    <w:rsid w:val="006314F9"/>
    <w:rPr>
      <w:rFonts w:ascii="Times New Roman" w:eastAsia="Times New Roman" w:hAnsi="Times New Roman" w:cs="Times New Roman"/>
      <w:kern w:val="0"/>
      <w:sz w:val="22"/>
      <w:szCs w:val="22"/>
      <w:lang w:val="sv-SE"/>
      <w14:ligatures w14:val="none"/>
    </w:rPr>
  </w:style>
  <w:style w:type="paragraph" w:styleId="Footer">
    <w:name w:val="footer"/>
    <w:basedOn w:val="Normal"/>
    <w:link w:val="FooterChar"/>
    <w:uiPriority w:val="99"/>
    <w:unhideWhenUsed/>
    <w:rsid w:val="006314F9"/>
    <w:pPr>
      <w:tabs>
        <w:tab w:val="center" w:pos="4513"/>
        <w:tab w:val="right" w:pos="9026"/>
      </w:tabs>
    </w:pPr>
  </w:style>
  <w:style w:type="character" w:customStyle="1" w:styleId="FooterChar">
    <w:name w:val="Footer Char"/>
    <w:basedOn w:val="DefaultParagraphFont"/>
    <w:link w:val="Footer"/>
    <w:uiPriority w:val="99"/>
    <w:rsid w:val="006314F9"/>
    <w:rPr>
      <w:rFonts w:ascii="Times New Roman" w:eastAsia="Times New Roman" w:hAnsi="Times New Roman" w:cs="Times New Roman"/>
      <w:kern w:val="0"/>
      <w:sz w:val="22"/>
      <w:szCs w:val="22"/>
      <w:lang w:val="sv-SE"/>
      <w14:ligatures w14:val="none"/>
    </w:rPr>
  </w:style>
  <w:style w:type="character" w:styleId="Hyperlink">
    <w:name w:val="Hyperlink"/>
    <w:basedOn w:val="DefaultParagraphFont"/>
    <w:uiPriority w:val="99"/>
    <w:unhideWhenUsed/>
    <w:rsid w:val="006314F9"/>
    <w:rPr>
      <w:color w:val="467886" w:themeColor="hyperlink"/>
      <w:u w:val="single"/>
    </w:rPr>
  </w:style>
  <w:style w:type="character" w:styleId="UnresolvedMention">
    <w:name w:val="Unresolved Mention"/>
    <w:basedOn w:val="DefaultParagraphFont"/>
    <w:uiPriority w:val="99"/>
    <w:semiHidden/>
    <w:unhideWhenUsed/>
    <w:rsid w:val="006314F9"/>
    <w:rPr>
      <w:color w:val="605E5C"/>
      <w:shd w:val="clear" w:color="auto" w:fill="E1DFDD"/>
    </w:rPr>
  </w:style>
  <w:style w:type="table" w:styleId="TableGrid">
    <w:name w:val="Table Grid"/>
    <w:basedOn w:val="TableNormal"/>
    <w:uiPriority w:val="39"/>
    <w:rsid w:val="00DE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37B0"/>
    <w:pPr>
      <w:widowControl/>
      <w:autoSpaceDE/>
      <w:autoSpaceDN/>
      <w:spacing w:before="240" w:after="0" w:line="259" w:lineRule="auto"/>
      <w:outlineLvl w:val="9"/>
    </w:pPr>
    <w:rPr>
      <w:sz w:val="32"/>
      <w:szCs w:val="32"/>
      <w:lang w:val="en-US"/>
    </w:rPr>
  </w:style>
  <w:style w:type="character" w:styleId="Strong">
    <w:name w:val="Strong"/>
    <w:basedOn w:val="DefaultParagraphFont"/>
    <w:uiPriority w:val="22"/>
    <w:qFormat/>
    <w:rsid w:val="00811B5C"/>
    <w:rPr>
      <w:b/>
      <w:bCs/>
    </w:rPr>
  </w:style>
  <w:style w:type="paragraph" w:customStyle="1" w:styleId="Style1">
    <w:name w:val="Style1"/>
    <w:basedOn w:val="Heading8"/>
    <w:link w:val="Style1Char"/>
    <w:qFormat/>
    <w:rsid w:val="00BE7CD0"/>
    <w:rPr>
      <w:sz w:val="28"/>
    </w:rPr>
  </w:style>
  <w:style w:type="character" w:customStyle="1" w:styleId="Style1Char">
    <w:name w:val="Style1 Char"/>
    <w:basedOn w:val="Heading8Char"/>
    <w:link w:val="Style1"/>
    <w:rsid w:val="00BE7CD0"/>
    <w:rPr>
      <w:rFonts w:ascii="Times New Roman" w:eastAsiaTheme="majorEastAsia" w:hAnsi="Times New Roman" w:cstheme="majorBidi"/>
      <w:i/>
      <w:iCs/>
      <w:color w:val="272727" w:themeColor="text1" w:themeTint="D8"/>
      <w:kern w:val="0"/>
      <w:sz w:val="28"/>
      <w:szCs w:val="22"/>
      <w:lang w:val="sv-SE"/>
      <w14:ligatures w14:val="none"/>
    </w:rPr>
  </w:style>
  <w:style w:type="paragraph" w:customStyle="1" w:styleId="Style2">
    <w:name w:val="Style2"/>
    <w:basedOn w:val="Heading2"/>
    <w:link w:val="Style2Char"/>
    <w:qFormat/>
    <w:rsid w:val="00371EFD"/>
    <w:pPr>
      <w:jc w:val="center"/>
    </w:pPr>
    <w:rPr>
      <w:sz w:val="36"/>
    </w:rPr>
  </w:style>
  <w:style w:type="character" w:customStyle="1" w:styleId="Style2Char">
    <w:name w:val="Style2 Char"/>
    <w:basedOn w:val="Heading2Char"/>
    <w:link w:val="Style2"/>
    <w:rsid w:val="00371EFD"/>
    <w:rPr>
      <w:rFonts w:asciiTheme="majorHAnsi" w:eastAsiaTheme="majorEastAsia" w:hAnsiTheme="majorHAnsi" w:cstheme="majorBidi"/>
      <w:color w:val="0F4761" w:themeColor="accent1" w:themeShade="BF"/>
      <w:kern w:val="0"/>
      <w:sz w:val="36"/>
      <w:szCs w:val="32"/>
      <w:lang w:val="sv-SE"/>
      <w14:ligatures w14:val="none"/>
    </w:rPr>
  </w:style>
  <w:style w:type="paragraph" w:customStyle="1" w:styleId="Style3">
    <w:name w:val="Style3"/>
    <w:basedOn w:val="Style2"/>
    <w:link w:val="Style3Char"/>
    <w:qFormat/>
    <w:rsid w:val="00912FF0"/>
    <w:pPr>
      <w:jc w:val="left"/>
    </w:pPr>
  </w:style>
  <w:style w:type="character" w:customStyle="1" w:styleId="Style3Char">
    <w:name w:val="Style3 Char"/>
    <w:basedOn w:val="Style2Char"/>
    <w:link w:val="Style3"/>
    <w:rsid w:val="00912FF0"/>
    <w:rPr>
      <w:rFonts w:asciiTheme="majorHAnsi" w:eastAsiaTheme="majorEastAsia" w:hAnsiTheme="majorHAnsi" w:cstheme="majorBidi"/>
      <w:color w:val="0F4761" w:themeColor="accent1" w:themeShade="BF"/>
      <w:kern w:val="0"/>
      <w:sz w:val="36"/>
      <w:szCs w:val="32"/>
      <w:lang w:val="sv-SE"/>
      <w14:ligatures w14:val="none"/>
    </w:rPr>
  </w:style>
  <w:style w:type="paragraph" w:customStyle="1" w:styleId="Style4">
    <w:name w:val="Style4"/>
    <w:basedOn w:val="Heading3"/>
    <w:link w:val="Style4Char"/>
    <w:qFormat/>
    <w:rsid w:val="00847218"/>
    <w:pPr>
      <w:jc w:val="center"/>
    </w:pPr>
    <w:rPr>
      <w:b/>
      <w:sz w:val="32"/>
    </w:rPr>
  </w:style>
  <w:style w:type="character" w:customStyle="1" w:styleId="Style4Char">
    <w:name w:val="Style4 Char"/>
    <w:basedOn w:val="Heading3Char"/>
    <w:link w:val="Style4"/>
    <w:rsid w:val="00847218"/>
    <w:rPr>
      <w:rFonts w:ascii="Times New Roman" w:eastAsiaTheme="majorEastAsia" w:hAnsi="Times New Roman" w:cstheme="majorBidi"/>
      <w:b/>
      <w:color w:val="0F4761" w:themeColor="accent1" w:themeShade="BF"/>
      <w:kern w:val="0"/>
      <w:sz w:val="32"/>
      <w:szCs w:val="28"/>
      <w:lang w:val="sv-SE"/>
      <w14:ligatures w14:val="none"/>
    </w:rPr>
  </w:style>
  <w:style w:type="paragraph" w:customStyle="1" w:styleId="Style5">
    <w:name w:val="Style5"/>
    <w:basedOn w:val="Heading2"/>
    <w:link w:val="Style5Char"/>
    <w:qFormat/>
    <w:rsid w:val="0043529E"/>
    <w:pPr>
      <w:spacing w:line="480" w:lineRule="auto"/>
    </w:pPr>
  </w:style>
  <w:style w:type="character" w:customStyle="1" w:styleId="Style5Char">
    <w:name w:val="Style5 Char"/>
    <w:basedOn w:val="Heading2Char"/>
    <w:link w:val="Style5"/>
    <w:rsid w:val="0043529E"/>
    <w:rPr>
      <w:rFonts w:asciiTheme="majorHAnsi" w:eastAsiaTheme="majorEastAsia" w:hAnsiTheme="majorHAnsi" w:cstheme="majorBidi"/>
      <w:color w:val="0F4761" w:themeColor="accent1" w:themeShade="BF"/>
      <w:kern w:val="0"/>
      <w:sz w:val="32"/>
      <w:szCs w:val="32"/>
      <w:lang w:val="sv-SE"/>
      <w14:ligatures w14:val="none"/>
    </w:rPr>
  </w:style>
  <w:style w:type="paragraph" w:customStyle="1" w:styleId="Style6">
    <w:name w:val="Style6"/>
    <w:basedOn w:val="Heading2"/>
    <w:link w:val="Style6Char"/>
    <w:qFormat/>
    <w:rsid w:val="00BA41BC"/>
    <w:pPr>
      <w:spacing w:line="480" w:lineRule="auto"/>
      <w:jc w:val="center"/>
    </w:pPr>
    <w:rPr>
      <w:b/>
    </w:rPr>
  </w:style>
  <w:style w:type="character" w:customStyle="1" w:styleId="Style6Char">
    <w:name w:val="Style6 Char"/>
    <w:basedOn w:val="Heading2Char"/>
    <w:link w:val="Style6"/>
    <w:rsid w:val="00BA41BC"/>
    <w:rPr>
      <w:rFonts w:asciiTheme="majorHAnsi" w:eastAsiaTheme="majorEastAsia" w:hAnsiTheme="majorHAnsi" w:cstheme="majorBidi"/>
      <w:b/>
      <w:color w:val="0F4761" w:themeColor="accent1" w:themeShade="BF"/>
      <w:kern w:val="0"/>
      <w:sz w:val="32"/>
      <w:szCs w:val="32"/>
      <w:lang w:val="sv-SE"/>
      <w14:ligatures w14:val="none"/>
    </w:rPr>
  </w:style>
  <w:style w:type="paragraph" w:customStyle="1" w:styleId="Style7">
    <w:name w:val="Style7"/>
    <w:basedOn w:val="Heading2"/>
    <w:link w:val="Style7Char"/>
    <w:autoRedefine/>
    <w:qFormat/>
    <w:rsid w:val="00F07B13"/>
    <w:pPr>
      <w:spacing w:line="480" w:lineRule="auto"/>
      <w:jc w:val="center"/>
    </w:pPr>
    <w:rPr>
      <w:b/>
    </w:rPr>
  </w:style>
  <w:style w:type="character" w:customStyle="1" w:styleId="Style7Char">
    <w:name w:val="Style7 Char"/>
    <w:basedOn w:val="Heading2Char"/>
    <w:link w:val="Style7"/>
    <w:rsid w:val="00F07B13"/>
    <w:rPr>
      <w:rFonts w:asciiTheme="majorHAnsi" w:eastAsiaTheme="majorEastAsia" w:hAnsiTheme="majorHAnsi" w:cstheme="majorBidi"/>
      <w:b/>
      <w:color w:val="0F4761" w:themeColor="accent1" w:themeShade="BF"/>
      <w:kern w:val="0"/>
      <w:sz w:val="32"/>
      <w:szCs w:val="32"/>
      <w:lang w:val="sv-SE"/>
      <w14:ligatures w14:val="none"/>
    </w:rPr>
  </w:style>
  <w:style w:type="paragraph" w:customStyle="1" w:styleId="Style8">
    <w:name w:val="Style8"/>
    <w:basedOn w:val="Style4"/>
    <w:link w:val="Style8Char"/>
    <w:autoRedefine/>
    <w:qFormat/>
    <w:rsid w:val="00672CE9"/>
    <w:pPr>
      <w:jc w:val="left"/>
    </w:pPr>
    <w:rPr>
      <w:sz w:val="24"/>
      <w:lang w:val="nb-NO"/>
    </w:rPr>
  </w:style>
  <w:style w:type="character" w:customStyle="1" w:styleId="Style8Char">
    <w:name w:val="Style8 Char"/>
    <w:basedOn w:val="Style4Char"/>
    <w:link w:val="Style8"/>
    <w:rsid w:val="00672CE9"/>
    <w:rPr>
      <w:rFonts w:ascii="Times New Roman" w:eastAsiaTheme="majorEastAsia" w:hAnsi="Times New Roman" w:cstheme="majorBidi"/>
      <w:b/>
      <w:color w:val="0F4761" w:themeColor="accent1" w:themeShade="BF"/>
      <w:kern w:val="0"/>
      <w:sz w:val="32"/>
      <w:szCs w:val="28"/>
      <w:lang w:val="nb-NO"/>
      <w14:ligatures w14:val="none"/>
    </w:rPr>
  </w:style>
  <w:style w:type="paragraph" w:customStyle="1" w:styleId="Style9">
    <w:name w:val="Style9"/>
    <w:basedOn w:val="Style8"/>
    <w:link w:val="Style9Char"/>
    <w:qFormat/>
    <w:rsid w:val="001E545F"/>
    <w:rPr>
      <w:color w:val="000000" w:themeColor="text1"/>
    </w:rPr>
  </w:style>
  <w:style w:type="character" w:customStyle="1" w:styleId="Style9Char">
    <w:name w:val="Style9 Char"/>
    <w:basedOn w:val="Style8Char"/>
    <w:link w:val="Style9"/>
    <w:rsid w:val="001E545F"/>
    <w:rPr>
      <w:rFonts w:ascii="Times New Roman" w:eastAsiaTheme="majorEastAsia" w:hAnsi="Times New Roman" w:cstheme="majorBidi"/>
      <w:b/>
      <w:color w:val="000000" w:themeColor="text1"/>
      <w:kern w:val="0"/>
      <w:sz w:val="32"/>
      <w:szCs w:val="28"/>
      <w:lang w:val="nb-NO"/>
      <w14:ligatures w14:val="none"/>
    </w:rPr>
  </w:style>
  <w:style w:type="paragraph" w:customStyle="1" w:styleId="Style10">
    <w:name w:val="Style10"/>
    <w:basedOn w:val="Style7"/>
    <w:link w:val="Style10Char"/>
    <w:qFormat/>
    <w:rsid w:val="0029052C"/>
    <w:rPr>
      <w:color w:val="000000" w:themeColor="text1"/>
    </w:rPr>
  </w:style>
  <w:style w:type="character" w:customStyle="1" w:styleId="Style10Char">
    <w:name w:val="Style10 Char"/>
    <w:basedOn w:val="Style7Char"/>
    <w:link w:val="Style10"/>
    <w:rsid w:val="0029052C"/>
    <w:rPr>
      <w:rFonts w:asciiTheme="majorHAnsi" w:eastAsiaTheme="majorEastAsia" w:hAnsiTheme="majorHAnsi" w:cstheme="majorBidi"/>
      <w:b/>
      <w:color w:val="000000" w:themeColor="text1"/>
      <w:kern w:val="0"/>
      <w:sz w:val="32"/>
      <w:szCs w:val="32"/>
      <w:lang w:val="sv-SE"/>
      <w14:ligatures w14:val="none"/>
    </w:rPr>
  </w:style>
  <w:style w:type="paragraph" w:customStyle="1" w:styleId="Style11">
    <w:name w:val="Style11"/>
    <w:basedOn w:val="Heading1"/>
    <w:link w:val="Style11Char"/>
    <w:qFormat/>
    <w:rsid w:val="00865886"/>
    <w:pPr>
      <w:spacing w:line="480" w:lineRule="auto"/>
    </w:pPr>
    <w:rPr>
      <w:b/>
      <w:color w:val="000000" w:themeColor="text1"/>
    </w:rPr>
  </w:style>
  <w:style w:type="character" w:customStyle="1" w:styleId="Style11Char">
    <w:name w:val="Style11 Char"/>
    <w:basedOn w:val="Heading1Char"/>
    <w:link w:val="Style11"/>
    <w:rsid w:val="00865886"/>
    <w:rPr>
      <w:rFonts w:asciiTheme="majorHAnsi" w:eastAsiaTheme="majorEastAsia" w:hAnsiTheme="majorHAnsi" w:cstheme="majorBidi"/>
      <w:b/>
      <w:color w:val="000000" w:themeColor="text1"/>
      <w:kern w:val="0"/>
      <w:sz w:val="40"/>
      <w:szCs w:val="40"/>
      <w:lang w:val="sv-SE"/>
      <w14:ligatures w14:val="none"/>
    </w:rPr>
  </w:style>
  <w:style w:type="paragraph" w:styleId="NormalWeb">
    <w:name w:val="Normal (Web)"/>
    <w:basedOn w:val="Normal"/>
    <w:uiPriority w:val="99"/>
    <w:semiHidden/>
    <w:unhideWhenUsed/>
    <w:rsid w:val="00CD5655"/>
    <w:pPr>
      <w:widowControl/>
      <w:autoSpaceDE/>
      <w:autoSpaceDN/>
      <w:spacing w:before="100" w:beforeAutospacing="1" w:after="100" w:afterAutospacing="1"/>
    </w:pPr>
    <w:rPr>
      <w:sz w:val="24"/>
      <w:szCs w:val="24"/>
      <w:lang w:val="fo-FO" w:eastAsia="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D22A3-BDD6-4787-B305-72FE86BD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8294</Words>
  <Characters>40807</Characters>
  <Application>Microsoft Office Word</Application>
  <DocSecurity>0</DocSecurity>
  <Lines>1102</Lines>
  <Paragraphs>539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CONTRACT BETWEEN THE MEMBER UNIONS OF FØROYA REIÐARAFELAG AND THE CREW UNIONS</vt:lpstr>
      <vt:lpstr>SÁttmáLI MILLUM LIMAFELØGINI Í FØROYA REIDARAFELAG OG MANNINGARFELØGINI</vt:lpstr>
    </vt:vector>
  </TitlesOfParts>
  <Company/>
  <LinksUpToDate>false</LinksUpToDate>
  <CharactersWithSpaces>48562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 THE MEMBER UNIONS OF FØROYA REIÐARAFELAG AND THE CREW UNIONS</dc:title>
  <dc:subject/>
  <dc:creator>Ólavur Waag Høgnesen</dc:creator>
  <cp:keywords/>
  <dc:description/>
  <cp:lastModifiedBy>Birgir Waag Høgnesen</cp:lastModifiedBy>
  <cp:revision>3</cp:revision>
  <dcterms:created xsi:type="dcterms:W3CDTF">2026-03-02T12:46:00Z</dcterms:created>
  <dcterms:modified xsi:type="dcterms:W3CDTF">2026-03-02T12:46:00Z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91597528-36b4-4dfd-8c64-2d0cb1e2a7cb</vt:lpwstr>
  </property>
</Properties>
</file>